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D6E2E" w14:textId="77777777"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14:paraId="69D89920" w14:textId="77777777" w:rsidR="00A66023" w:rsidRDefault="00A66023" w:rsidP="00A66023">
      <w:pPr>
        <w:pStyle w:val="-4"/>
        <w:ind w:firstLine="0"/>
        <w:jc w:val="center"/>
      </w:pPr>
    </w:p>
    <w:p w14:paraId="3577463B" w14:textId="77777777" w:rsidR="00A66023" w:rsidRPr="00D54AB5" w:rsidRDefault="00A66023" w:rsidP="00A66023">
      <w:pPr>
        <w:pStyle w:val="-4"/>
        <w:ind w:firstLine="0"/>
        <w:jc w:val="center"/>
      </w:pPr>
    </w:p>
    <w:p w14:paraId="3BCE0499" w14:textId="77777777" w:rsidR="00A66023" w:rsidRPr="00D54AB5" w:rsidRDefault="00B94401" w:rsidP="00A66023">
      <w:pPr>
        <w:pStyle w:val="-4"/>
        <w:ind w:firstLine="0"/>
        <w:jc w:val="center"/>
      </w:pPr>
      <w:r>
        <w:rPr>
          <w:noProof/>
        </w:rPr>
        <w:drawing>
          <wp:inline distT="0" distB="0" distL="0" distR="0" wp14:anchorId="2DF98967" wp14:editId="5918F801">
            <wp:extent cx="2169160" cy="2698750"/>
            <wp:effectExtent l="0" t="0" r="2540" b="635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69934024" w14:textId="77777777" w:rsidR="004A0C2B" w:rsidRDefault="004A0C2B" w:rsidP="00A66023">
      <w:pPr>
        <w:pStyle w:val="-4"/>
        <w:ind w:firstLine="0"/>
        <w:jc w:val="center"/>
        <w:rPr>
          <w:rFonts w:cs="Arial"/>
          <w:b/>
          <w:caps/>
          <w:sz w:val="32"/>
        </w:rPr>
      </w:pPr>
    </w:p>
    <w:p w14:paraId="511087C2" w14:textId="77777777" w:rsidR="004A0C2B" w:rsidRDefault="004A0C2B" w:rsidP="00A66023">
      <w:pPr>
        <w:pStyle w:val="-4"/>
        <w:ind w:firstLine="0"/>
        <w:jc w:val="center"/>
        <w:rPr>
          <w:rFonts w:cs="Arial"/>
          <w:b/>
          <w:caps/>
          <w:sz w:val="32"/>
        </w:rPr>
      </w:pPr>
    </w:p>
    <w:p w14:paraId="0234FFC9" w14:textId="77777777"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4645817C" w14:textId="77777777" w:rsidR="006D26B7" w:rsidRDefault="006D26B7" w:rsidP="00A66023">
      <w:pPr>
        <w:pStyle w:val="-4"/>
        <w:ind w:firstLine="0"/>
        <w:jc w:val="center"/>
        <w:rPr>
          <w:rFonts w:cs="Arial"/>
          <w:b/>
          <w:caps/>
          <w:sz w:val="32"/>
          <w:szCs w:val="32"/>
        </w:rPr>
      </w:pPr>
      <w:r w:rsidRPr="006D26B7">
        <w:rPr>
          <w:rFonts w:cs="Arial"/>
          <w:b/>
          <w:caps/>
          <w:sz w:val="32"/>
          <w:szCs w:val="32"/>
        </w:rPr>
        <w:t>МО «</w:t>
      </w:r>
      <w:r w:rsidR="007F1C67">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7385461E" w14:textId="77777777"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5ADFD619" w14:textId="77777777" w:rsidR="00BD2D7F" w:rsidRPr="00FF66CB" w:rsidRDefault="00BD2D7F" w:rsidP="00A66023">
      <w:pPr>
        <w:pStyle w:val="-4"/>
        <w:ind w:firstLine="0"/>
        <w:jc w:val="center"/>
        <w:rPr>
          <w:rFonts w:cs="Arial"/>
          <w:b/>
          <w:caps/>
          <w:sz w:val="32"/>
          <w:szCs w:val="32"/>
        </w:rPr>
      </w:pPr>
    </w:p>
    <w:p w14:paraId="582557D2" w14:textId="77777777" w:rsidR="00BD2D7F" w:rsidRPr="00F64D58" w:rsidRDefault="00BD2D7F" w:rsidP="0062490D">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62490D">
        <w:rPr>
          <w:rFonts w:ascii="Arial" w:eastAsia="Times New Roman" w:hAnsi="Arial" w:cs="Arial"/>
          <w:b/>
          <w:caps/>
          <w:spacing w:val="-5"/>
          <w:kern w:val="28"/>
          <w:sz w:val="32"/>
          <w:szCs w:val="32"/>
        </w:rPr>
        <w:t>талдинского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14:paraId="2BA6EBDB" w14:textId="77777777" w:rsidR="00A66023" w:rsidRDefault="00A66023" w:rsidP="00A66023">
      <w:pPr>
        <w:pStyle w:val="-4"/>
        <w:ind w:firstLine="0"/>
        <w:jc w:val="center"/>
        <w:rPr>
          <w:rFonts w:cs="Arial"/>
        </w:rPr>
      </w:pPr>
    </w:p>
    <w:p w14:paraId="3DB2FEDC" w14:textId="77777777"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16E810A5" w14:textId="77777777" w:rsidR="00A66023" w:rsidRDefault="00A66023" w:rsidP="00A66023">
      <w:pPr>
        <w:pStyle w:val="-4"/>
        <w:ind w:firstLine="0"/>
        <w:jc w:val="center"/>
        <w:rPr>
          <w:rFonts w:cs="Arial"/>
        </w:rPr>
      </w:pPr>
    </w:p>
    <w:p w14:paraId="5FD351CC" w14:textId="77777777" w:rsidR="004A0C2B" w:rsidRPr="00A97D17" w:rsidRDefault="004A0C2B" w:rsidP="00A66023">
      <w:pPr>
        <w:pStyle w:val="-4"/>
        <w:ind w:firstLine="0"/>
        <w:jc w:val="center"/>
        <w:rPr>
          <w:rFonts w:cs="Arial"/>
        </w:rPr>
      </w:pPr>
    </w:p>
    <w:p w14:paraId="48F5E05E" w14:textId="77777777" w:rsidR="00A66023" w:rsidRDefault="00A66023" w:rsidP="00A66023">
      <w:pPr>
        <w:pStyle w:val="-4"/>
        <w:ind w:firstLine="0"/>
        <w:jc w:val="center"/>
        <w:rPr>
          <w:rFonts w:cs="Arial"/>
        </w:rPr>
      </w:pPr>
    </w:p>
    <w:p w14:paraId="1BAD4726" w14:textId="77777777" w:rsidR="00A66023" w:rsidRPr="00A97D17" w:rsidRDefault="00A66023" w:rsidP="00A66023">
      <w:pPr>
        <w:pStyle w:val="-4"/>
        <w:ind w:firstLine="0"/>
        <w:jc w:val="center"/>
        <w:rPr>
          <w:rFonts w:cs="Arial"/>
        </w:rPr>
      </w:pPr>
    </w:p>
    <w:p w14:paraId="618F3DD7" w14:textId="77777777" w:rsidR="00A66023" w:rsidRDefault="00A66023" w:rsidP="00A66023">
      <w:pPr>
        <w:pStyle w:val="-4"/>
        <w:ind w:firstLine="0"/>
        <w:jc w:val="center"/>
        <w:rPr>
          <w:rFonts w:cs="Arial"/>
        </w:rPr>
      </w:pPr>
    </w:p>
    <w:p w14:paraId="4F44546B" w14:textId="77777777" w:rsidR="004A0C2B" w:rsidRDefault="004A0C2B" w:rsidP="00A66023">
      <w:pPr>
        <w:pStyle w:val="-4"/>
        <w:ind w:firstLine="0"/>
        <w:jc w:val="center"/>
        <w:rPr>
          <w:rFonts w:cs="Arial"/>
        </w:rPr>
      </w:pPr>
    </w:p>
    <w:p w14:paraId="0B677B9E" w14:textId="77777777" w:rsidR="004A0C2B" w:rsidRPr="00A97D17" w:rsidRDefault="004A0C2B" w:rsidP="00A66023">
      <w:pPr>
        <w:pStyle w:val="-4"/>
        <w:ind w:firstLine="0"/>
        <w:jc w:val="center"/>
        <w:rPr>
          <w:rFonts w:cs="Arial"/>
        </w:rPr>
      </w:pPr>
    </w:p>
    <w:p w14:paraId="1BFE21B6" w14:textId="77777777"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531EA9">
        <w:rPr>
          <w:rFonts w:cs="Arial"/>
          <w:sz w:val="28"/>
        </w:rPr>
        <w:t>2</w:t>
      </w:r>
    </w:p>
    <w:p w14:paraId="7F5FF744" w14:textId="77777777"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30971"/>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14:paraId="48AD7E44" w14:textId="77777777" w:rsidTr="00BD2D7F">
        <w:trPr>
          <w:trHeight w:val="567"/>
          <w:tblHeader/>
        </w:trPr>
        <w:tc>
          <w:tcPr>
            <w:tcW w:w="3237" w:type="pct"/>
            <w:shd w:val="clear" w:color="auto" w:fill="DAEEF3"/>
            <w:vAlign w:val="center"/>
          </w:tcPr>
          <w:p w14:paraId="1F9DD5BB" w14:textId="77777777"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14:paraId="051D1B50" w14:textId="77777777" w:rsidR="00A66023" w:rsidRPr="00BD2D7F" w:rsidRDefault="00A66023" w:rsidP="00901B0E">
            <w:pPr>
              <w:pStyle w:val="-f2"/>
              <w:spacing w:line="276" w:lineRule="auto"/>
              <w:jc w:val="center"/>
              <w:rPr>
                <w:sz w:val="22"/>
              </w:rPr>
            </w:pPr>
            <w:r w:rsidRPr="00BD2D7F">
              <w:rPr>
                <w:sz w:val="22"/>
              </w:rPr>
              <w:t>Шифр</w:t>
            </w:r>
          </w:p>
        </w:tc>
      </w:tr>
      <w:tr w:rsidR="00BD2D7F" w:rsidRPr="00FF66CB" w14:paraId="2BE135DA" w14:textId="77777777" w:rsidTr="00BD2D7F">
        <w:trPr>
          <w:trHeight w:val="567"/>
        </w:trPr>
        <w:tc>
          <w:tcPr>
            <w:tcW w:w="3237" w:type="pct"/>
            <w:shd w:val="clear" w:color="auto" w:fill="auto"/>
            <w:vAlign w:val="center"/>
          </w:tcPr>
          <w:p w14:paraId="42D1C501" w14:textId="77777777" w:rsidR="00BD2D7F" w:rsidRPr="00FF66CB" w:rsidRDefault="00BD2D7F" w:rsidP="0062490D">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62490D">
              <w:rPr>
                <w:sz w:val="22"/>
              </w:rPr>
              <w:t>Талдинского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047F8A17" w14:textId="77777777" w:rsidR="00BD2D7F" w:rsidRPr="00183F28" w:rsidRDefault="00BD2D7F" w:rsidP="003B3BC2">
            <w:pPr>
              <w:pStyle w:val="-f2"/>
              <w:jc w:val="center"/>
              <w:rPr>
                <w:sz w:val="22"/>
              </w:rPr>
            </w:pPr>
            <w:r w:rsidRPr="00183F28">
              <w:rPr>
                <w:rFonts w:cs="Arial"/>
                <w:sz w:val="22"/>
              </w:rPr>
              <w:t>8</w:t>
            </w:r>
            <w:r w:rsidR="0062490D">
              <w:rPr>
                <w:rFonts w:cs="Arial"/>
                <w:sz w:val="22"/>
              </w:rPr>
              <w:t>424086</w:t>
            </w:r>
            <w:r w:rsidR="00BF7024">
              <w:rPr>
                <w:rFonts w:cs="Arial"/>
                <w:sz w:val="22"/>
              </w:rPr>
              <w:t>5000</w:t>
            </w:r>
            <w:r w:rsidRPr="00183F28">
              <w:rPr>
                <w:sz w:val="22"/>
              </w:rPr>
              <w:t>.СТ-ПСТ.001.000</w:t>
            </w:r>
          </w:p>
        </w:tc>
      </w:tr>
      <w:tr w:rsidR="00BD2D7F" w:rsidRPr="00FF66CB" w14:paraId="4AB5DA2C" w14:textId="77777777" w:rsidTr="00BD2D7F">
        <w:trPr>
          <w:trHeight w:val="567"/>
        </w:trPr>
        <w:tc>
          <w:tcPr>
            <w:tcW w:w="3237" w:type="pct"/>
            <w:shd w:val="clear" w:color="auto" w:fill="auto"/>
            <w:vAlign w:val="center"/>
          </w:tcPr>
          <w:p w14:paraId="79DBA716" w14:textId="77777777" w:rsidR="00BD2D7F" w:rsidRPr="00FF66CB" w:rsidRDefault="00BD2D7F" w:rsidP="0062490D">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62490D">
              <w:rPr>
                <w:sz w:val="22"/>
              </w:rPr>
              <w:t>Талдинского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14:paraId="7AA5EE5A" w14:textId="77777777" w:rsidR="00BD2D7F" w:rsidRPr="00183F28" w:rsidRDefault="00BF7024" w:rsidP="003B3BC2">
            <w:pPr>
              <w:pStyle w:val="-f2"/>
              <w:jc w:val="center"/>
              <w:rPr>
                <w:sz w:val="22"/>
              </w:rPr>
            </w:pPr>
            <w:r w:rsidRPr="00183F28">
              <w:rPr>
                <w:rFonts w:cs="Arial"/>
                <w:sz w:val="22"/>
              </w:rPr>
              <w:t>8</w:t>
            </w:r>
            <w:r w:rsidR="0062490D">
              <w:rPr>
                <w:rFonts w:cs="Arial"/>
                <w:sz w:val="22"/>
              </w:rPr>
              <w:t>424086</w:t>
            </w:r>
            <w:r>
              <w:rPr>
                <w:rFonts w:cs="Arial"/>
                <w:sz w:val="22"/>
              </w:rPr>
              <w:t>5000</w:t>
            </w:r>
            <w:r w:rsidR="00BD2D7F" w:rsidRPr="00183F28">
              <w:rPr>
                <w:sz w:val="22"/>
              </w:rPr>
              <w:t>.ОМ-ПСТ.002.000</w:t>
            </w:r>
          </w:p>
        </w:tc>
      </w:tr>
      <w:bookmarkEnd w:id="21"/>
    </w:tbl>
    <w:p w14:paraId="3D7F9DFB" w14:textId="77777777" w:rsidR="007C4AAC" w:rsidRDefault="007C4AAC" w:rsidP="006D11FF">
      <w:pPr>
        <w:jc w:val="both"/>
      </w:pPr>
    </w:p>
    <w:p w14:paraId="63DC7169" w14:textId="77777777" w:rsidR="007C4AAC" w:rsidRDefault="007C4AAC">
      <w:r>
        <w:br w:type="page"/>
      </w:r>
    </w:p>
    <w:p w14:paraId="1AF7B113" w14:textId="77777777" w:rsidR="006A5A5F" w:rsidRPr="00D36391" w:rsidRDefault="007C4AAC" w:rsidP="00D36391">
      <w:pPr>
        <w:pStyle w:val="-1"/>
        <w:numPr>
          <w:ilvl w:val="0"/>
          <w:numId w:val="0"/>
        </w:numPr>
        <w:spacing w:before="0" w:after="0" w:line="240" w:lineRule="auto"/>
        <w:ind w:left="397"/>
        <w:jc w:val="center"/>
        <w:rPr>
          <w:rFonts w:cs="Arial"/>
          <w:noProof/>
          <w:sz w:val="22"/>
          <w:szCs w:val="22"/>
        </w:rPr>
      </w:pPr>
      <w:bookmarkStart w:id="22" w:name="_Toc503517018"/>
      <w:bookmarkStart w:id="23" w:name="_Toc21861865"/>
      <w:bookmarkStart w:id="24" w:name="_Toc26785087"/>
      <w:bookmarkStart w:id="25" w:name="_Toc26867438"/>
      <w:bookmarkStart w:id="26" w:name="_Toc26867671"/>
      <w:bookmarkStart w:id="27" w:name="_Toc35330972"/>
      <w:r w:rsidRPr="00DD69CC">
        <w:lastRenderedPageBreak/>
        <w:t>Содержание</w:t>
      </w:r>
      <w:bookmarkEnd w:id="22"/>
      <w:bookmarkEnd w:id="23"/>
      <w:bookmarkEnd w:id="24"/>
      <w:bookmarkEnd w:id="25"/>
      <w:bookmarkEnd w:id="26"/>
      <w:bookmarkEnd w:id="27"/>
      <w:r w:rsidRPr="00D36391">
        <w:rPr>
          <w:rStyle w:val="af8"/>
          <w:rFonts w:eastAsia="Microsoft YaHei" w:cs="Arial"/>
          <w:iCs/>
          <w:caps w:val="0"/>
          <w:spacing w:val="-5"/>
          <w:sz w:val="22"/>
          <w:szCs w:val="22"/>
          <w:lang w:val="x-none"/>
        </w:rPr>
        <w:fldChar w:fldCharType="begin"/>
      </w:r>
      <w:r w:rsidRPr="00D36391">
        <w:rPr>
          <w:rStyle w:val="af8"/>
          <w:rFonts w:cs="Arial"/>
          <w:spacing w:val="-5"/>
          <w:sz w:val="22"/>
          <w:szCs w:val="22"/>
        </w:rPr>
        <w:instrText xml:space="preserve"> TOC \o "1-3" \h \z \u </w:instrText>
      </w:r>
      <w:r w:rsidRPr="00D36391">
        <w:rPr>
          <w:rStyle w:val="af8"/>
          <w:rFonts w:eastAsia="Microsoft YaHei" w:cs="Arial"/>
          <w:iCs/>
          <w:caps w:val="0"/>
          <w:spacing w:val="-5"/>
          <w:sz w:val="22"/>
          <w:szCs w:val="22"/>
          <w:lang w:val="x-none"/>
        </w:rPr>
        <w:fldChar w:fldCharType="separate"/>
      </w:r>
    </w:p>
    <w:p w14:paraId="2B50D6E8" w14:textId="40813C13"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0975" w:history="1">
        <w:r w:rsidR="006A5A5F" w:rsidRPr="00D36391">
          <w:rPr>
            <w:rStyle w:val="af8"/>
            <w:rFonts w:cs="Arial"/>
            <w:sz w:val="22"/>
            <w:szCs w:val="22"/>
          </w:rPr>
          <w:t>Введение</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_Toc35330975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6</w:t>
        </w:r>
        <w:r w:rsidR="006A5A5F" w:rsidRPr="00D36391">
          <w:rPr>
            <w:rFonts w:cs="Arial"/>
            <w:webHidden/>
            <w:sz w:val="22"/>
            <w:szCs w:val="22"/>
          </w:rPr>
          <w:fldChar w:fldCharType="end"/>
        </w:r>
      </w:hyperlink>
    </w:p>
    <w:p w14:paraId="5751542D" w14:textId="3E9769CE"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0976" w:history="1">
        <w:r w:rsidR="006A5A5F" w:rsidRPr="00D36391">
          <w:rPr>
            <w:rStyle w:val="af8"/>
            <w:rFonts w:cs="Arial"/>
            <w:sz w:val="22"/>
            <w:szCs w:val="22"/>
          </w:rPr>
          <w:t>1.</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Общие положения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_Toc35330976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7</w:t>
        </w:r>
        <w:r w:rsidR="006A5A5F" w:rsidRPr="00D36391">
          <w:rPr>
            <w:rFonts w:cs="Arial"/>
            <w:webHidden/>
            <w:sz w:val="22"/>
            <w:szCs w:val="22"/>
          </w:rPr>
          <w:fldChar w:fldCharType="end"/>
        </w:r>
      </w:hyperlink>
    </w:p>
    <w:p w14:paraId="661730A4" w14:textId="3BDBC63A"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0977" w:history="1">
        <w:r w:rsidR="006A5A5F" w:rsidRPr="00D36391">
          <w:rPr>
            <w:rStyle w:val="af8"/>
            <w:rFonts w:cs="Arial"/>
            <w:sz w:val="22"/>
            <w:szCs w:val="22"/>
          </w:rPr>
          <w:t>2.</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_Toc35330977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16</w:t>
        </w:r>
        <w:r w:rsidR="006A5A5F" w:rsidRPr="00D36391">
          <w:rPr>
            <w:rFonts w:cs="Arial"/>
            <w:webHidden/>
            <w:sz w:val="22"/>
            <w:szCs w:val="22"/>
          </w:rPr>
          <w:fldChar w:fldCharType="end"/>
        </w:r>
      </w:hyperlink>
    </w:p>
    <w:p w14:paraId="22B1EBCE" w14:textId="1EBCDA02" w:rsidR="006A5A5F" w:rsidRPr="00D36391" w:rsidRDefault="00B94401" w:rsidP="00D36391">
      <w:pPr>
        <w:pStyle w:val="21"/>
        <w:spacing w:line="240" w:lineRule="auto"/>
        <w:rPr>
          <w:rFonts w:eastAsiaTheme="minorEastAsia" w:cs="Arial"/>
          <w:bCs w:val="0"/>
          <w:spacing w:val="0"/>
          <w:sz w:val="22"/>
          <w:lang w:eastAsia="ru-RU"/>
        </w:rPr>
      </w:pPr>
      <w:hyperlink w:anchor="_Toc35330978" w:history="1">
        <w:r w:rsidR="006A5A5F" w:rsidRPr="00D36391">
          <w:rPr>
            <w:rStyle w:val="af8"/>
            <w:rFonts w:cs="Arial"/>
            <w:sz w:val="22"/>
          </w:rPr>
          <w:t>2.1.</w:t>
        </w:r>
        <w:r w:rsidR="006A5A5F" w:rsidRPr="00D36391">
          <w:rPr>
            <w:rFonts w:eastAsiaTheme="minorEastAsia" w:cs="Arial"/>
            <w:bCs w:val="0"/>
            <w:spacing w:val="0"/>
            <w:sz w:val="22"/>
            <w:lang w:eastAsia="ru-RU"/>
          </w:rPr>
          <w:tab/>
        </w:r>
        <w:r w:rsidR="006A5A5F" w:rsidRPr="00D36391">
          <w:rPr>
            <w:rStyle w:val="af8"/>
            <w:rFonts w:cs="Arial"/>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_Toc35330978 \h </w:instrText>
        </w:r>
        <w:r w:rsidR="006A5A5F" w:rsidRPr="00D36391">
          <w:rPr>
            <w:rFonts w:cs="Arial"/>
            <w:webHidden/>
            <w:sz w:val="22"/>
          </w:rPr>
        </w:r>
        <w:r w:rsidR="006A5A5F" w:rsidRPr="00D36391">
          <w:rPr>
            <w:rFonts w:cs="Arial"/>
            <w:webHidden/>
            <w:sz w:val="22"/>
          </w:rPr>
          <w:fldChar w:fldCharType="separate"/>
        </w:r>
        <w:r>
          <w:rPr>
            <w:rFonts w:cs="Arial"/>
            <w:webHidden/>
            <w:sz w:val="22"/>
          </w:rPr>
          <w:t>16</w:t>
        </w:r>
        <w:r w:rsidR="006A5A5F" w:rsidRPr="00D36391">
          <w:rPr>
            <w:rFonts w:cs="Arial"/>
            <w:webHidden/>
            <w:sz w:val="22"/>
          </w:rPr>
          <w:fldChar w:fldCharType="end"/>
        </w:r>
      </w:hyperlink>
    </w:p>
    <w:p w14:paraId="1EB00AB7" w14:textId="162896F9" w:rsidR="006A5A5F" w:rsidRPr="00D36391" w:rsidRDefault="00B94401" w:rsidP="00D36391">
      <w:pPr>
        <w:pStyle w:val="21"/>
        <w:spacing w:line="240" w:lineRule="auto"/>
        <w:rPr>
          <w:rFonts w:eastAsiaTheme="minorEastAsia" w:cs="Arial"/>
          <w:bCs w:val="0"/>
          <w:spacing w:val="0"/>
          <w:sz w:val="22"/>
          <w:lang w:eastAsia="ru-RU"/>
        </w:rPr>
      </w:pPr>
      <w:hyperlink w:anchor="_Toc35330979" w:history="1">
        <w:r w:rsidR="006A5A5F" w:rsidRPr="00D36391">
          <w:rPr>
            <w:rStyle w:val="af8"/>
            <w:rFonts w:cs="Arial"/>
            <w:sz w:val="22"/>
          </w:rPr>
          <w:t>2.2.</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объемы потребления тепловой энергии (мощности) и теплоносителя.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_Toc35330979 \h </w:instrText>
        </w:r>
        <w:r w:rsidR="006A5A5F" w:rsidRPr="00D36391">
          <w:rPr>
            <w:rFonts w:cs="Arial"/>
            <w:webHidden/>
            <w:sz w:val="22"/>
          </w:rPr>
        </w:r>
        <w:r w:rsidR="006A5A5F" w:rsidRPr="00D36391">
          <w:rPr>
            <w:rFonts w:cs="Arial"/>
            <w:webHidden/>
            <w:sz w:val="22"/>
          </w:rPr>
          <w:fldChar w:fldCharType="separate"/>
        </w:r>
        <w:r>
          <w:rPr>
            <w:rFonts w:cs="Arial"/>
            <w:webHidden/>
            <w:sz w:val="22"/>
          </w:rPr>
          <w:t>18</w:t>
        </w:r>
        <w:r w:rsidR="006A5A5F" w:rsidRPr="00D36391">
          <w:rPr>
            <w:rFonts w:cs="Arial"/>
            <w:webHidden/>
            <w:sz w:val="22"/>
          </w:rPr>
          <w:fldChar w:fldCharType="end"/>
        </w:r>
      </w:hyperlink>
    </w:p>
    <w:p w14:paraId="6297CFE4" w14:textId="320A213C" w:rsidR="006A5A5F" w:rsidRPr="00D36391" w:rsidRDefault="00B94401" w:rsidP="00D36391">
      <w:pPr>
        <w:pStyle w:val="21"/>
        <w:spacing w:line="240" w:lineRule="auto"/>
        <w:rPr>
          <w:rFonts w:eastAsiaTheme="minorEastAsia" w:cs="Arial"/>
          <w:bCs w:val="0"/>
          <w:spacing w:val="0"/>
          <w:sz w:val="22"/>
          <w:lang w:eastAsia="ru-RU"/>
        </w:rPr>
      </w:pPr>
      <w:hyperlink w:anchor="_Toc35330980" w:history="1">
        <w:r w:rsidR="006A5A5F" w:rsidRPr="00D36391">
          <w:rPr>
            <w:rStyle w:val="af8"/>
            <w:rFonts w:cs="Arial"/>
            <w:sz w:val="22"/>
          </w:rPr>
          <w:t>2.3.</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_Toc35330980 \h </w:instrText>
        </w:r>
        <w:r w:rsidR="006A5A5F" w:rsidRPr="00D36391">
          <w:rPr>
            <w:rFonts w:cs="Arial"/>
            <w:webHidden/>
            <w:sz w:val="22"/>
          </w:rPr>
        </w:r>
        <w:r w:rsidR="006A5A5F" w:rsidRPr="00D36391">
          <w:rPr>
            <w:rFonts w:cs="Arial"/>
            <w:webHidden/>
            <w:sz w:val="22"/>
          </w:rPr>
          <w:fldChar w:fldCharType="separate"/>
        </w:r>
        <w:r>
          <w:rPr>
            <w:rFonts w:cs="Arial"/>
            <w:webHidden/>
            <w:sz w:val="22"/>
          </w:rPr>
          <w:t>19</w:t>
        </w:r>
        <w:r w:rsidR="006A5A5F" w:rsidRPr="00D36391">
          <w:rPr>
            <w:rFonts w:cs="Arial"/>
            <w:webHidden/>
            <w:sz w:val="22"/>
          </w:rPr>
          <w:fldChar w:fldCharType="end"/>
        </w:r>
      </w:hyperlink>
    </w:p>
    <w:p w14:paraId="750F4D9E" w14:textId="1274CCB8" w:rsidR="006A5A5F" w:rsidRPr="00D36391" w:rsidRDefault="00B94401" w:rsidP="00D36391">
      <w:pPr>
        <w:pStyle w:val="21"/>
        <w:spacing w:line="240" w:lineRule="auto"/>
        <w:rPr>
          <w:rFonts w:eastAsiaTheme="minorEastAsia" w:cs="Arial"/>
          <w:bCs w:val="0"/>
          <w:spacing w:val="0"/>
          <w:sz w:val="22"/>
          <w:lang w:eastAsia="ru-RU"/>
        </w:rPr>
      </w:pPr>
      <w:hyperlink w:anchor="_Toc35330981" w:history="1">
        <w:r w:rsidR="006A5A5F" w:rsidRPr="00D36391">
          <w:rPr>
            <w:rStyle w:val="af8"/>
            <w:rFonts w:cs="Arial"/>
            <w:sz w:val="22"/>
          </w:rPr>
          <w:t>2.4.</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величины средневзвешенной плотности тепловой нагрузки.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_Toc35330981 \h </w:instrText>
        </w:r>
        <w:r w:rsidR="006A5A5F" w:rsidRPr="00D36391">
          <w:rPr>
            <w:rFonts w:cs="Arial"/>
            <w:webHidden/>
            <w:sz w:val="22"/>
          </w:rPr>
        </w:r>
        <w:r w:rsidR="006A5A5F" w:rsidRPr="00D36391">
          <w:rPr>
            <w:rFonts w:cs="Arial"/>
            <w:webHidden/>
            <w:sz w:val="22"/>
          </w:rPr>
          <w:fldChar w:fldCharType="separate"/>
        </w:r>
        <w:r>
          <w:rPr>
            <w:rFonts w:cs="Arial"/>
            <w:webHidden/>
            <w:sz w:val="22"/>
          </w:rPr>
          <w:t>19</w:t>
        </w:r>
        <w:r w:rsidR="006A5A5F" w:rsidRPr="00D36391">
          <w:rPr>
            <w:rFonts w:cs="Arial"/>
            <w:webHidden/>
            <w:sz w:val="22"/>
          </w:rPr>
          <w:fldChar w:fldCharType="end"/>
        </w:r>
      </w:hyperlink>
    </w:p>
    <w:p w14:paraId="6721A6E6" w14:textId="604EEB5F"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0982" w:history="1">
        <w:r w:rsidR="006A5A5F" w:rsidRPr="00D36391">
          <w:rPr>
            <w:rStyle w:val="af8"/>
            <w:rFonts w:cs="Arial"/>
            <w:sz w:val="22"/>
            <w:szCs w:val="22"/>
          </w:rPr>
          <w:t>3.</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Существующие и перспективные балансы тепловой мощности источников тепловой энергии и тепловой нагрузки потребителей</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_Toc35330982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20</w:t>
        </w:r>
        <w:r w:rsidR="006A5A5F" w:rsidRPr="00D36391">
          <w:rPr>
            <w:rFonts w:cs="Arial"/>
            <w:webHidden/>
            <w:sz w:val="22"/>
            <w:szCs w:val="22"/>
          </w:rPr>
          <w:fldChar w:fldCharType="end"/>
        </w:r>
      </w:hyperlink>
    </w:p>
    <w:p w14:paraId="110CB32E" w14:textId="332BA705" w:rsidR="006A5A5F" w:rsidRPr="00D36391" w:rsidRDefault="00B94401" w:rsidP="00D36391">
      <w:pPr>
        <w:pStyle w:val="21"/>
        <w:spacing w:line="240" w:lineRule="auto"/>
        <w:rPr>
          <w:rFonts w:eastAsiaTheme="minorEastAsia" w:cs="Arial"/>
          <w:bCs w:val="0"/>
          <w:spacing w:val="0"/>
          <w:sz w:val="22"/>
          <w:lang w:eastAsia="ru-RU"/>
        </w:rPr>
      </w:pPr>
      <w:hyperlink w:anchor="_Toc35330983" w:history="1">
        <w:r w:rsidR="006A5A5F" w:rsidRPr="00D36391">
          <w:rPr>
            <w:rStyle w:val="af8"/>
            <w:rFonts w:cs="Arial"/>
            <w:sz w:val="22"/>
          </w:rPr>
          <w:t>3.1.</w:t>
        </w:r>
        <w:r w:rsidR="006A5A5F" w:rsidRPr="00D36391">
          <w:rPr>
            <w:rFonts w:eastAsiaTheme="minorEastAsia" w:cs="Arial"/>
            <w:bCs w:val="0"/>
            <w:spacing w:val="0"/>
            <w:sz w:val="22"/>
            <w:lang w:eastAsia="ru-RU"/>
          </w:rPr>
          <w:tab/>
        </w:r>
        <w:r w:rsidR="006A5A5F" w:rsidRPr="00D36391">
          <w:rPr>
            <w:rStyle w:val="af8"/>
            <w:rFonts w:cs="Arial"/>
            <w:sz w:val="22"/>
          </w:rPr>
          <w:t>Описание существующих и перспективных зон действия систем теплоснабжения и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_Toc35330983 \h </w:instrText>
        </w:r>
        <w:r w:rsidR="006A5A5F" w:rsidRPr="00D36391">
          <w:rPr>
            <w:rFonts w:cs="Arial"/>
            <w:webHidden/>
            <w:sz w:val="22"/>
          </w:rPr>
        </w:r>
        <w:r w:rsidR="006A5A5F" w:rsidRPr="00D36391">
          <w:rPr>
            <w:rFonts w:cs="Arial"/>
            <w:webHidden/>
            <w:sz w:val="22"/>
          </w:rPr>
          <w:fldChar w:fldCharType="separate"/>
        </w:r>
        <w:r>
          <w:rPr>
            <w:rFonts w:cs="Arial"/>
            <w:webHidden/>
            <w:sz w:val="22"/>
          </w:rPr>
          <w:t>20</w:t>
        </w:r>
        <w:r w:rsidR="006A5A5F" w:rsidRPr="00D36391">
          <w:rPr>
            <w:rFonts w:cs="Arial"/>
            <w:webHidden/>
            <w:sz w:val="22"/>
          </w:rPr>
          <w:fldChar w:fldCharType="end"/>
        </w:r>
      </w:hyperlink>
    </w:p>
    <w:p w14:paraId="2F429539" w14:textId="7155959E" w:rsidR="006A5A5F" w:rsidRPr="00D36391" w:rsidRDefault="00B94401" w:rsidP="00D36391">
      <w:pPr>
        <w:pStyle w:val="21"/>
        <w:spacing w:line="240" w:lineRule="auto"/>
        <w:rPr>
          <w:rFonts w:eastAsiaTheme="minorEastAsia" w:cs="Arial"/>
          <w:bCs w:val="0"/>
          <w:spacing w:val="0"/>
          <w:sz w:val="22"/>
          <w:lang w:eastAsia="ru-RU"/>
        </w:rPr>
      </w:pPr>
      <w:hyperlink w:anchor="_Toc35330984" w:history="1">
        <w:r w:rsidR="006A5A5F" w:rsidRPr="00D36391">
          <w:rPr>
            <w:rStyle w:val="af8"/>
            <w:rFonts w:cs="Arial"/>
            <w:sz w:val="22"/>
          </w:rPr>
          <w:t>3.2.</w:t>
        </w:r>
        <w:r w:rsidR="006A5A5F" w:rsidRPr="00D36391">
          <w:rPr>
            <w:rFonts w:eastAsiaTheme="minorEastAsia" w:cs="Arial"/>
            <w:bCs w:val="0"/>
            <w:spacing w:val="0"/>
            <w:sz w:val="22"/>
            <w:lang w:eastAsia="ru-RU"/>
          </w:rPr>
          <w:tab/>
        </w:r>
        <w:r w:rsidR="006A5A5F" w:rsidRPr="00D36391">
          <w:rPr>
            <w:rStyle w:val="af8"/>
            <w:rFonts w:cs="Arial"/>
            <w:sz w:val="22"/>
          </w:rPr>
          <w:t>Описание существующих и перспективных зон действия индивидуальных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_Toc35330984 \h </w:instrText>
        </w:r>
        <w:r w:rsidR="006A5A5F" w:rsidRPr="00D36391">
          <w:rPr>
            <w:rFonts w:cs="Arial"/>
            <w:webHidden/>
            <w:sz w:val="22"/>
          </w:rPr>
        </w:r>
        <w:r w:rsidR="006A5A5F" w:rsidRPr="00D36391">
          <w:rPr>
            <w:rFonts w:cs="Arial"/>
            <w:webHidden/>
            <w:sz w:val="22"/>
          </w:rPr>
          <w:fldChar w:fldCharType="separate"/>
        </w:r>
        <w:r>
          <w:rPr>
            <w:rFonts w:cs="Arial"/>
            <w:webHidden/>
            <w:sz w:val="22"/>
          </w:rPr>
          <w:t>22</w:t>
        </w:r>
        <w:r w:rsidR="006A5A5F" w:rsidRPr="00D36391">
          <w:rPr>
            <w:rFonts w:cs="Arial"/>
            <w:webHidden/>
            <w:sz w:val="22"/>
          </w:rPr>
          <w:fldChar w:fldCharType="end"/>
        </w:r>
      </w:hyperlink>
    </w:p>
    <w:p w14:paraId="28637750" w14:textId="3F4C3C36" w:rsidR="006A5A5F" w:rsidRPr="00D36391" w:rsidRDefault="00B94401" w:rsidP="00D36391">
      <w:pPr>
        <w:pStyle w:val="21"/>
        <w:spacing w:line="240" w:lineRule="auto"/>
        <w:rPr>
          <w:rFonts w:eastAsiaTheme="minorEastAsia" w:cs="Arial"/>
          <w:bCs w:val="0"/>
          <w:spacing w:val="0"/>
          <w:sz w:val="22"/>
          <w:lang w:eastAsia="ru-RU"/>
        </w:rPr>
      </w:pPr>
      <w:hyperlink w:anchor="_Toc35330985" w:history="1">
        <w:r w:rsidR="006A5A5F" w:rsidRPr="00D36391">
          <w:rPr>
            <w:rStyle w:val="af8"/>
            <w:rFonts w:cs="Arial"/>
            <w:sz w:val="22"/>
          </w:rPr>
          <w:t>3.3.</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_Toc35330985 \h </w:instrText>
        </w:r>
        <w:r w:rsidR="006A5A5F" w:rsidRPr="00D36391">
          <w:rPr>
            <w:rFonts w:cs="Arial"/>
            <w:webHidden/>
            <w:sz w:val="22"/>
          </w:rPr>
        </w:r>
        <w:r w:rsidR="006A5A5F" w:rsidRPr="00D36391">
          <w:rPr>
            <w:rFonts w:cs="Arial"/>
            <w:webHidden/>
            <w:sz w:val="22"/>
          </w:rPr>
          <w:fldChar w:fldCharType="separate"/>
        </w:r>
        <w:r>
          <w:rPr>
            <w:rFonts w:cs="Arial"/>
            <w:webHidden/>
            <w:sz w:val="22"/>
          </w:rPr>
          <w:t>22</w:t>
        </w:r>
        <w:r w:rsidR="006A5A5F" w:rsidRPr="00D36391">
          <w:rPr>
            <w:rFonts w:cs="Arial"/>
            <w:webHidden/>
            <w:sz w:val="22"/>
          </w:rPr>
          <w:fldChar w:fldCharType="end"/>
        </w:r>
      </w:hyperlink>
    </w:p>
    <w:p w14:paraId="0AE4F61B" w14:textId="4A5C9D8F" w:rsidR="006A5A5F" w:rsidRPr="00D36391" w:rsidRDefault="00B94401" w:rsidP="00D36391">
      <w:pPr>
        <w:pStyle w:val="21"/>
        <w:spacing w:line="240" w:lineRule="auto"/>
        <w:rPr>
          <w:rFonts w:eastAsiaTheme="minorEastAsia" w:cs="Arial"/>
          <w:bCs w:val="0"/>
          <w:spacing w:val="0"/>
          <w:sz w:val="22"/>
          <w:lang w:eastAsia="ru-RU"/>
        </w:rPr>
      </w:pPr>
      <w:hyperlink w:anchor="_Toc35330986" w:history="1">
        <w:r w:rsidR="006A5A5F" w:rsidRPr="00D36391">
          <w:rPr>
            <w:rStyle w:val="af8"/>
            <w:rFonts w:cs="Arial"/>
            <w:sz w:val="22"/>
          </w:rPr>
          <w:t>3.4.</w:t>
        </w:r>
        <w:r w:rsidR="006A5A5F" w:rsidRPr="00D36391">
          <w:rPr>
            <w:rFonts w:eastAsiaTheme="minorEastAsia" w:cs="Arial"/>
            <w:bCs w:val="0"/>
            <w:spacing w:val="0"/>
            <w:sz w:val="22"/>
            <w:lang w:eastAsia="ru-RU"/>
          </w:rPr>
          <w:tab/>
        </w:r>
        <w:r w:rsidR="006A5A5F" w:rsidRPr="00D36391">
          <w:rPr>
            <w:rStyle w:val="af8"/>
            <w:rFonts w:cs="Arial"/>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_Toc35330986 \h </w:instrText>
        </w:r>
        <w:r w:rsidR="006A5A5F" w:rsidRPr="00D36391">
          <w:rPr>
            <w:rFonts w:cs="Arial"/>
            <w:webHidden/>
            <w:sz w:val="22"/>
          </w:rPr>
        </w:r>
        <w:r w:rsidR="006A5A5F" w:rsidRPr="00D36391">
          <w:rPr>
            <w:rFonts w:cs="Arial"/>
            <w:webHidden/>
            <w:sz w:val="22"/>
          </w:rPr>
          <w:fldChar w:fldCharType="separate"/>
        </w:r>
        <w:r>
          <w:rPr>
            <w:rFonts w:cs="Arial"/>
            <w:webHidden/>
            <w:sz w:val="22"/>
          </w:rPr>
          <w:t>29</w:t>
        </w:r>
        <w:r w:rsidR="006A5A5F" w:rsidRPr="00D36391">
          <w:rPr>
            <w:rFonts w:cs="Arial"/>
            <w:webHidden/>
            <w:sz w:val="22"/>
          </w:rPr>
          <w:fldChar w:fldCharType="end"/>
        </w:r>
      </w:hyperlink>
    </w:p>
    <w:p w14:paraId="0CC22C93" w14:textId="72396D85" w:rsidR="006A5A5F" w:rsidRPr="00D36391" w:rsidRDefault="00B94401" w:rsidP="00D36391">
      <w:pPr>
        <w:pStyle w:val="21"/>
        <w:spacing w:line="240" w:lineRule="auto"/>
        <w:rPr>
          <w:rFonts w:eastAsiaTheme="minorEastAsia" w:cs="Arial"/>
          <w:bCs w:val="0"/>
          <w:spacing w:val="0"/>
          <w:sz w:val="22"/>
          <w:lang w:eastAsia="ru-RU"/>
        </w:rPr>
      </w:pPr>
      <w:hyperlink w:anchor="_Toc35330987" w:history="1">
        <w:r w:rsidR="006A5A5F" w:rsidRPr="00D36391">
          <w:rPr>
            <w:rStyle w:val="af8"/>
            <w:rFonts w:cs="Arial"/>
            <w:sz w:val="22"/>
          </w:rPr>
          <w:t>3.5.</w:t>
        </w:r>
        <w:r w:rsidR="006A5A5F" w:rsidRPr="00D36391">
          <w:rPr>
            <w:rFonts w:eastAsiaTheme="minorEastAsia" w:cs="Arial"/>
            <w:bCs w:val="0"/>
            <w:spacing w:val="0"/>
            <w:sz w:val="22"/>
            <w:lang w:eastAsia="ru-RU"/>
          </w:rPr>
          <w:tab/>
        </w:r>
        <w:r w:rsidR="006A5A5F" w:rsidRPr="00D36391">
          <w:rPr>
            <w:rStyle w:val="af8"/>
            <w:rFonts w:cs="Arial"/>
            <w:sz w:val="22"/>
          </w:rPr>
          <w:t>Радиус эффективного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_Toc35330987 \h </w:instrText>
        </w:r>
        <w:r w:rsidR="006A5A5F" w:rsidRPr="00D36391">
          <w:rPr>
            <w:rFonts w:cs="Arial"/>
            <w:webHidden/>
            <w:sz w:val="22"/>
          </w:rPr>
        </w:r>
        <w:r w:rsidR="006A5A5F" w:rsidRPr="00D36391">
          <w:rPr>
            <w:rFonts w:cs="Arial"/>
            <w:webHidden/>
            <w:sz w:val="22"/>
          </w:rPr>
          <w:fldChar w:fldCharType="separate"/>
        </w:r>
        <w:r>
          <w:rPr>
            <w:rFonts w:cs="Arial"/>
            <w:webHidden/>
            <w:sz w:val="22"/>
          </w:rPr>
          <w:t>29</w:t>
        </w:r>
        <w:r w:rsidR="006A5A5F" w:rsidRPr="00D36391">
          <w:rPr>
            <w:rFonts w:cs="Arial"/>
            <w:webHidden/>
            <w:sz w:val="22"/>
          </w:rPr>
          <w:fldChar w:fldCharType="end"/>
        </w:r>
      </w:hyperlink>
    </w:p>
    <w:p w14:paraId="1034B0D0" w14:textId="3D4BF57C"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0988" w:history="1">
        <w:r w:rsidR="006A5A5F" w:rsidRPr="00D36391">
          <w:rPr>
            <w:rStyle w:val="af8"/>
            <w:rFonts w:cs="Arial"/>
            <w:sz w:val="22"/>
            <w:szCs w:val="22"/>
          </w:rPr>
          <w:t>4.</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Существующие и перспективные балансы теплоносителя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_Toc35330988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30</w:t>
        </w:r>
        <w:r w:rsidR="006A5A5F" w:rsidRPr="00D36391">
          <w:rPr>
            <w:rFonts w:cs="Arial"/>
            <w:webHidden/>
            <w:sz w:val="22"/>
            <w:szCs w:val="22"/>
          </w:rPr>
          <w:fldChar w:fldCharType="end"/>
        </w:r>
      </w:hyperlink>
    </w:p>
    <w:p w14:paraId="506FD1E3" w14:textId="1C057095" w:rsidR="006A5A5F" w:rsidRPr="00D36391" w:rsidRDefault="00B94401" w:rsidP="00D36391">
      <w:pPr>
        <w:pStyle w:val="21"/>
        <w:spacing w:line="240" w:lineRule="auto"/>
        <w:rPr>
          <w:rFonts w:eastAsiaTheme="minorEastAsia" w:cs="Arial"/>
          <w:bCs w:val="0"/>
          <w:spacing w:val="0"/>
          <w:sz w:val="22"/>
          <w:lang w:eastAsia="ru-RU"/>
        </w:rPr>
      </w:pPr>
      <w:hyperlink w:anchor="_Toc35330989" w:history="1">
        <w:r w:rsidR="006A5A5F" w:rsidRPr="00D36391">
          <w:rPr>
            <w:rStyle w:val="af8"/>
            <w:rFonts w:cs="Arial"/>
            <w:sz w:val="22"/>
          </w:rPr>
          <w:t>4.1.</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_Toc35330989 \h </w:instrText>
        </w:r>
        <w:r w:rsidR="006A5A5F" w:rsidRPr="00D36391">
          <w:rPr>
            <w:rFonts w:cs="Arial"/>
            <w:webHidden/>
            <w:sz w:val="22"/>
          </w:rPr>
        </w:r>
        <w:r w:rsidR="006A5A5F" w:rsidRPr="00D36391">
          <w:rPr>
            <w:rFonts w:cs="Arial"/>
            <w:webHidden/>
            <w:sz w:val="22"/>
          </w:rPr>
          <w:fldChar w:fldCharType="separate"/>
        </w:r>
        <w:r>
          <w:rPr>
            <w:rFonts w:cs="Arial"/>
            <w:webHidden/>
            <w:sz w:val="22"/>
          </w:rPr>
          <w:t>30</w:t>
        </w:r>
        <w:r w:rsidR="006A5A5F" w:rsidRPr="00D36391">
          <w:rPr>
            <w:rFonts w:cs="Arial"/>
            <w:webHidden/>
            <w:sz w:val="22"/>
          </w:rPr>
          <w:fldChar w:fldCharType="end"/>
        </w:r>
      </w:hyperlink>
    </w:p>
    <w:p w14:paraId="6CD3BF63" w14:textId="422F3531" w:rsidR="006A5A5F" w:rsidRPr="00D36391" w:rsidRDefault="00B94401" w:rsidP="00D36391">
      <w:pPr>
        <w:pStyle w:val="21"/>
        <w:spacing w:line="240" w:lineRule="auto"/>
        <w:rPr>
          <w:rFonts w:eastAsiaTheme="minorEastAsia" w:cs="Arial"/>
          <w:bCs w:val="0"/>
          <w:spacing w:val="0"/>
          <w:sz w:val="22"/>
          <w:lang w:eastAsia="ru-RU"/>
        </w:rPr>
      </w:pPr>
      <w:hyperlink w:anchor="_Toc35330990" w:history="1">
        <w:r w:rsidR="006A5A5F" w:rsidRPr="00D36391">
          <w:rPr>
            <w:rStyle w:val="af8"/>
            <w:rFonts w:cs="Arial"/>
            <w:sz w:val="22"/>
          </w:rPr>
          <w:t>4.2.</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_Toc35330990 \h </w:instrText>
        </w:r>
        <w:r w:rsidR="006A5A5F" w:rsidRPr="00D36391">
          <w:rPr>
            <w:rFonts w:cs="Arial"/>
            <w:webHidden/>
            <w:sz w:val="22"/>
          </w:rPr>
        </w:r>
        <w:r w:rsidR="006A5A5F" w:rsidRPr="00D36391">
          <w:rPr>
            <w:rFonts w:cs="Arial"/>
            <w:webHidden/>
            <w:sz w:val="22"/>
          </w:rPr>
          <w:fldChar w:fldCharType="separate"/>
        </w:r>
        <w:r>
          <w:rPr>
            <w:rFonts w:cs="Arial"/>
            <w:webHidden/>
            <w:sz w:val="22"/>
          </w:rPr>
          <w:t>31</w:t>
        </w:r>
        <w:r w:rsidR="006A5A5F" w:rsidRPr="00D36391">
          <w:rPr>
            <w:rFonts w:cs="Arial"/>
            <w:webHidden/>
            <w:sz w:val="22"/>
          </w:rPr>
          <w:fldChar w:fldCharType="end"/>
        </w:r>
      </w:hyperlink>
    </w:p>
    <w:p w14:paraId="12623593" w14:textId="4AD387B1"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0991" w:history="1">
        <w:r w:rsidR="006A5A5F" w:rsidRPr="00D36391">
          <w:rPr>
            <w:rStyle w:val="af8"/>
            <w:rFonts w:cs="Arial"/>
            <w:sz w:val="22"/>
            <w:szCs w:val="22"/>
          </w:rPr>
          <w:t>5.</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Основные положения мастер-плана развития систем теплоснабжения поселения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_Toc35330991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32</w:t>
        </w:r>
        <w:r w:rsidR="006A5A5F" w:rsidRPr="00D36391">
          <w:rPr>
            <w:rFonts w:cs="Arial"/>
            <w:webHidden/>
            <w:sz w:val="22"/>
            <w:szCs w:val="22"/>
          </w:rPr>
          <w:fldChar w:fldCharType="end"/>
        </w:r>
      </w:hyperlink>
    </w:p>
    <w:p w14:paraId="5CADFE93" w14:textId="760C627A" w:rsidR="006A5A5F" w:rsidRPr="00D36391" w:rsidRDefault="00B94401" w:rsidP="00D36391">
      <w:pPr>
        <w:pStyle w:val="21"/>
        <w:spacing w:line="240" w:lineRule="auto"/>
        <w:rPr>
          <w:rFonts w:eastAsiaTheme="minorEastAsia" w:cs="Arial"/>
          <w:bCs w:val="0"/>
          <w:spacing w:val="0"/>
          <w:sz w:val="22"/>
          <w:lang w:eastAsia="ru-RU"/>
        </w:rPr>
      </w:pPr>
      <w:hyperlink w:anchor="_Toc35330992" w:history="1">
        <w:r w:rsidR="006A5A5F" w:rsidRPr="00D36391">
          <w:rPr>
            <w:rStyle w:val="af8"/>
            <w:rFonts w:cs="Arial"/>
            <w:sz w:val="22"/>
          </w:rPr>
          <w:t>5.1.</w:t>
        </w:r>
        <w:r w:rsidR="006A5A5F" w:rsidRPr="00D36391">
          <w:rPr>
            <w:rFonts w:eastAsiaTheme="minorEastAsia" w:cs="Arial"/>
            <w:bCs w:val="0"/>
            <w:spacing w:val="0"/>
            <w:sz w:val="22"/>
            <w:lang w:eastAsia="ru-RU"/>
          </w:rPr>
          <w:tab/>
        </w:r>
        <w:r w:rsidR="006A5A5F" w:rsidRPr="00D36391">
          <w:rPr>
            <w:rStyle w:val="af8"/>
            <w:rFonts w:cs="Arial"/>
            <w:sz w:val="22"/>
          </w:rPr>
          <w:t>Описание сценариев развития теплоснабжения поселения.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_Toc35330992 \h </w:instrText>
        </w:r>
        <w:r w:rsidR="006A5A5F" w:rsidRPr="00D36391">
          <w:rPr>
            <w:rFonts w:cs="Arial"/>
            <w:webHidden/>
            <w:sz w:val="22"/>
          </w:rPr>
        </w:r>
        <w:r w:rsidR="006A5A5F" w:rsidRPr="00D36391">
          <w:rPr>
            <w:rFonts w:cs="Arial"/>
            <w:webHidden/>
            <w:sz w:val="22"/>
          </w:rPr>
          <w:fldChar w:fldCharType="separate"/>
        </w:r>
        <w:r>
          <w:rPr>
            <w:rFonts w:cs="Arial"/>
            <w:webHidden/>
            <w:sz w:val="22"/>
          </w:rPr>
          <w:t>32</w:t>
        </w:r>
        <w:r w:rsidR="006A5A5F" w:rsidRPr="00D36391">
          <w:rPr>
            <w:rFonts w:cs="Arial"/>
            <w:webHidden/>
            <w:sz w:val="22"/>
          </w:rPr>
          <w:fldChar w:fldCharType="end"/>
        </w:r>
      </w:hyperlink>
    </w:p>
    <w:p w14:paraId="1A0C33C2" w14:textId="0C2721AB" w:rsidR="006A5A5F" w:rsidRPr="00D36391" w:rsidRDefault="00B94401" w:rsidP="00D36391">
      <w:pPr>
        <w:pStyle w:val="21"/>
        <w:spacing w:line="240" w:lineRule="auto"/>
        <w:rPr>
          <w:rFonts w:eastAsiaTheme="minorEastAsia" w:cs="Arial"/>
          <w:bCs w:val="0"/>
          <w:spacing w:val="0"/>
          <w:sz w:val="22"/>
          <w:lang w:eastAsia="ru-RU"/>
        </w:rPr>
      </w:pPr>
      <w:hyperlink w:anchor="_Toc35330993" w:history="1">
        <w:r w:rsidR="006A5A5F" w:rsidRPr="00D36391">
          <w:rPr>
            <w:rStyle w:val="af8"/>
            <w:rFonts w:cs="Arial"/>
            <w:sz w:val="22"/>
          </w:rPr>
          <w:t>5.2.</w:t>
        </w:r>
        <w:r w:rsidR="006A5A5F" w:rsidRPr="00D36391">
          <w:rPr>
            <w:rFonts w:eastAsiaTheme="minorEastAsia" w:cs="Arial"/>
            <w:bCs w:val="0"/>
            <w:spacing w:val="0"/>
            <w:sz w:val="22"/>
            <w:lang w:eastAsia="ru-RU"/>
          </w:rPr>
          <w:tab/>
        </w:r>
        <w:r w:rsidR="006A5A5F" w:rsidRPr="00D36391">
          <w:rPr>
            <w:rStyle w:val="af8"/>
            <w:rFonts w:cs="Arial"/>
            <w:sz w:val="22"/>
          </w:rPr>
          <w:t>Обоснование выбора приоритетного сценария развития теплоснабжения поселения.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_Toc35330993 \h </w:instrText>
        </w:r>
        <w:r w:rsidR="006A5A5F" w:rsidRPr="00D36391">
          <w:rPr>
            <w:rFonts w:cs="Arial"/>
            <w:webHidden/>
            <w:sz w:val="22"/>
          </w:rPr>
        </w:r>
        <w:r w:rsidR="006A5A5F" w:rsidRPr="00D36391">
          <w:rPr>
            <w:rFonts w:cs="Arial"/>
            <w:webHidden/>
            <w:sz w:val="22"/>
          </w:rPr>
          <w:fldChar w:fldCharType="separate"/>
        </w:r>
        <w:r>
          <w:rPr>
            <w:rFonts w:cs="Arial"/>
            <w:webHidden/>
            <w:sz w:val="22"/>
          </w:rPr>
          <w:t>33</w:t>
        </w:r>
        <w:r w:rsidR="006A5A5F" w:rsidRPr="00D36391">
          <w:rPr>
            <w:rFonts w:cs="Arial"/>
            <w:webHidden/>
            <w:sz w:val="22"/>
          </w:rPr>
          <w:fldChar w:fldCharType="end"/>
        </w:r>
      </w:hyperlink>
    </w:p>
    <w:p w14:paraId="612A5199" w14:textId="374C5A2D"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0994" w:history="1">
        <w:r w:rsidR="006A5A5F" w:rsidRPr="00D36391">
          <w:rPr>
            <w:rStyle w:val="af8"/>
            <w:rFonts w:cs="Arial"/>
            <w:sz w:val="22"/>
            <w:szCs w:val="22"/>
          </w:rPr>
          <w:t>6.</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Предложения по строительству, реконструкции, техническому перевооружению и (или) модернизации источников тепловой энергии</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_Toc35330994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34</w:t>
        </w:r>
        <w:r w:rsidR="006A5A5F" w:rsidRPr="00D36391">
          <w:rPr>
            <w:rFonts w:cs="Arial"/>
            <w:webHidden/>
            <w:sz w:val="22"/>
            <w:szCs w:val="22"/>
          </w:rPr>
          <w:fldChar w:fldCharType="end"/>
        </w:r>
      </w:hyperlink>
    </w:p>
    <w:p w14:paraId="2F89364C" w14:textId="462767A4" w:rsidR="006A5A5F" w:rsidRPr="00D36391" w:rsidRDefault="00B94401" w:rsidP="00D36391">
      <w:pPr>
        <w:pStyle w:val="21"/>
        <w:spacing w:line="240" w:lineRule="auto"/>
        <w:rPr>
          <w:rFonts w:eastAsiaTheme="minorEastAsia" w:cs="Arial"/>
          <w:bCs w:val="0"/>
          <w:spacing w:val="0"/>
          <w:sz w:val="22"/>
          <w:lang w:eastAsia="ru-RU"/>
        </w:rPr>
      </w:pPr>
      <w:hyperlink w:anchor="_Toc35330995" w:history="1">
        <w:r w:rsidR="006A5A5F" w:rsidRPr="00D36391">
          <w:rPr>
            <w:rStyle w:val="af8"/>
            <w:rFonts w:cs="Arial"/>
            <w:sz w:val="22"/>
          </w:rPr>
          <w:t>6.1.</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_Toc35330995 \h </w:instrText>
        </w:r>
        <w:r w:rsidR="006A5A5F" w:rsidRPr="00D36391">
          <w:rPr>
            <w:rFonts w:cs="Arial"/>
            <w:webHidden/>
            <w:sz w:val="22"/>
          </w:rPr>
        </w:r>
        <w:r w:rsidR="006A5A5F" w:rsidRPr="00D36391">
          <w:rPr>
            <w:rFonts w:cs="Arial"/>
            <w:webHidden/>
            <w:sz w:val="22"/>
          </w:rPr>
          <w:fldChar w:fldCharType="separate"/>
        </w:r>
        <w:r>
          <w:rPr>
            <w:rFonts w:cs="Arial"/>
            <w:webHidden/>
            <w:sz w:val="22"/>
          </w:rPr>
          <w:t>34</w:t>
        </w:r>
        <w:r w:rsidR="006A5A5F" w:rsidRPr="00D36391">
          <w:rPr>
            <w:rFonts w:cs="Arial"/>
            <w:webHidden/>
            <w:sz w:val="22"/>
          </w:rPr>
          <w:fldChar w:fldCharType="end"/>
        </w:r>
      </w:hyperlink>
    </w:p>
    <w:p w14:paraId="3DF4C1AC" w14:textId="08F88867" w:rsidR="006A5A5F" w:rsidRPr="00D36391" w:rsidRDefault="00B94401" w:rsidP="00D36391">
      <w:pPr>
        <w:pStyle w:val="21"/>
        <w:spacing w:line="240" w:lineRule="auto"/>
        <w:rPr>
          <w:rFonts w:eastAsiaTheme="minorEastAsia" w:cs="Arial"/>
          <w:bCs w:val="0"/>
          <w:spacing w:val="0"/>
          <w:sz w:val="22"/>
          <w:lang w:eastAsia="ru-RU"/>
        </w:rPr>
      </w:pPr>
      <w:hyperlink w:anchor="_Toc35330996" w:history="1">
        <w:r w:rsidR="006A5A5F" w:rsidRPr="00D36391">
          <w:rPr>
            <w:rStyle w:val="af8"/>
            <w:rFonts w:cs="Arial"/>
            <w:sz w:val="22"/>
          </w:rPr>
          <w:t>6.2.</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_Toc35330996 \h </w:instrText>
        </w:r>
        <w:r w:rsidR="006A5A5F" w:rsidRPr="00D36391">
          <w:rPr>
            <w:rFonts w:cs="Arial"/>
            <w:webHidden/>
            <w:sz w:val="22"/>
          </w:rPr>
        </w:r>
        <w:r w:rsidR="006A5A5F" w:rsidRPr="00D36391">
          <w:rPr>
            <w:rFonts w:cs="Arial"/>
            <w:webHidden/>
            <w:sz w:val="22"/>
          </w:rPr>
          <w:fldChar w:fldCharType="separate"/>
        </w:r>
        <w:r>
          <w:rPr>
            <w:rFonts w:cs="Arial"/>
            <w:webHidden/>
            <w:sz w:val="22"/>
          </w:rPr>
          <w:t>35</w:t>
        </w:r>
        <w:r w:rsidR="006A5A5F" w:rsidRPr="00D36391">
          <w:rPr>
            <w:rFonts w:cs="Arial"/>
            <w:webHidden/>
            <w:sz w:val="22"/>
          </w:rPr>
          <w:fldChar w:fldCharType="end"/>
        </w:r>
      </w:hyperlink>
    </w:p>
    <w:p w14:paraId="71B6C8EF" w14:textId="21D2FB4C" w:rsidR="006A5A5F" w:rsidRPr="00D36391" w:rsidRDefault="00B94401" w:rsidP="00D36391">
      <w:pPr>
        <w:pStyle w:val="21"/>
        <w:spacing w:line="240" w:lineRule="auto"/>
        <w:rPr>
          <w:rFonts w:eastAsiaTheme="minorEastAsia" w:cs="Arial"/>
          <w:bCs w:val="0"/>
          <w:spacing w:val="0"/>
          <w:sz w:val="22"/>
          <w:lang w:eastAsia="ru-RU"/>
        </w:rPr>
      </w:pPr>
      <w:hyperlink w:anchor="_Toc35330997" w:history="1">
        <w:r w:rsidR="006A5A5F" w:rsidRPr="00D36391">
          <w:rPr>
            <w:rStyle w:val="af8"/>
            <w:rFonts w:cs="Arial"/>
            <w:sz w:val="22"/>
          </w:rPr>
          <w:t>6.3.</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_Toc35330997 \h </w:instrText>
        </w:r>
        <w:r w:rsidR="006A5A5F" w:rsidRPr="00D36391">
          <w:rPr>
            <w:rFonts w:cs="Arial"/>
            <w:webHidden/>
            <w:sz w:val="22"/>
          </w:rPr>
        </w:r>
        <w:r w:rsidR="006A5A5F" w:rsidRPr="00D36391">
          <w:rPr>
            <w:rFonts w:cs="Arial"/>
            <w:webHidden/>
            <w:sz w:val="22"/>
          </w:rPr>
          <w:fldChar w:fldCharType="separate"/>
        </w:r>
        <w:r>
          <w:rPr>
            <w:rFonts w:cs="Arial"/>
            <w:webHidden/>
            <w:sz w:val="22"/>
          </w:rPr>
          <w:t>35</w:t>
        </w:r>
        <w:r w:rsidR="006A5A5F" w:rsidRPr="00D36391">
          <w:rPr>
            <w:rFonts w:cs="Arial"/>
            <w:webHidden/>
            <w:sz w:val="22"/>
          </w:rPr>
          <w:fldChar w:fldCharType="end"/>
        </w:r>
      </w:hyperlink>
    </w:p>
    <w:p w14:paraId="0C4776C8" w14:textId="1D6A0914" w:rsidR="006A5A5F" w:rsidRPr="00D36391" w:rsidRDefault="00B94401" w:rsidP="00D36391">
      <w:pPr>
        <w:pStyle w:val="21"/>
        <w:spacing w:line="240" w:lineRule="auto"/>
        <w:rPr>
          <w:rFonts w:eastAsiaTheme="minorEastAsia" w:cs="Arial"/>
          <w:bCs w:val="0"/>
          <w:spacing w:val="0"/>
          <w:sz w:val="22"/>
          <w:lang w:eastAsia="ru-RU"/>
        </w:rPr>
      </w:pPr>
      <w:hyperlink w:anchor="_Toc35330998" w:history="1">
        <w:r w:rsidR="006A5A5F" w:rsidRPr="00D36391">
          <w:rPr>
            <w:rStyle w:val="af8"/>
            <w:rFonts w:cs="Arial"/>
            <w:sz w:val="22"/>
          </w:rPr>
          <w:t>6.4.</w:t>
        </w:r>
        <w:r w:rsidR="006A5A5F" w:rsidRPr="00D36391">
          <w:rPr>
            <w:rFonts w:eastAsiaTheme="minorEastAsia" w:cs="Arial"/>
            <w:bCs w:val="0"/>
            <w:spacing w:val="0"/>
            <w:sz w:val="22"/>
            <w:lang w:eastAsia="ru-RU"/>
          </w:rPr>
          <w:tab/>
        </w:r>
        <w:r w:rsidR="006A5A5F" w:rsidRPr="00D36391">
          <w:rPr>
            <w:rStyle w:val="af8"/>
            <w:rFonts w:cs="Arial"/>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_Toc35330998 \h </w:instrText>
        </w:r>
        <w:r w:rsidR="006A5A5F" w:rsidRPr="00D36391">
          <w:rPr>
            <w:rFonts w:cs="Arial"/>
            <w:webHidden/>
            <w:sz w:val="22"/>
          </w:rPr>
        </w:r>
        <w:r w:rsidR="006A5A5F" w:rsidRPr="00D36391">
          <w:rPr>
            <w:rFonts w:cs="Arial"/>
            <w:webHidden/>
            <w:sz w:val="22"/>
          </w:rPr>
          <w:fldChar w:fldCharType="separate"/>
        </w:r>
        <w:r>
          <w:rPr>
            <w:rFonts w:cs="Arial"/>
            <w:webHidden/>
            <w:sz w:val="22"/>
          </w:rPr>
          <w:t>35</w:t>
        </w:r>
        <w:r w:rsidR="006A5A5F" w:rsidRPr="00D36391">
          <w:rPr>
            <w:rFonts w:cs="Arial"/>
            <w:webHidden/>
            <w:sz w:val="22"/>
          </w:rPr>
          <w:fldChar w:fldCharType="end"/>
        </w:r>
      </w:hyperlink>
    </w:p>
    <w:p w14:paraId="2CA4972C" w14:textId="61030E15" w:rsidR="006A5A5F" w:rsidRPr="00D36391" w:rsidRDefault="00B94401" w:rsidP="00D36391">
      <w:pPr>
        <w:pStyle w:val="21"/>
        <w:spacing w:line="240" w:lineRule="auto"/>
        <w:rPr>
          <w:rFonts w:eastAsiaTheme="minorEastAsia" w:cs="Arial"/>
          <w:bCs w:val="0"/>
          <w:spacing w:val="0"/>
          <w:sz w:val="22"/>
          <w:lang w:eastAsia="ru-RU"/>
        </w:rPr>
      </w:pPr>
      <w:hyperlink w:anchor="_Toc35330999" w:history="1">
        <w:r w:rsidR="006A5A5F" w:rsidRPr="00D36391">
          <w:rPr>
            <w:rStyle w:val="af8"/>
            <w:rFonts w:cs="Arial"/>
            <w:sz w:val="22"/>
          </w:rPr>
          <w:t>6.5.</w:t>
        </w:r>
        <w:r w:rsidR="006A5A5F" w:rsidRPr="00D36391">
          <w:rPr>
            <w:rFonts w:eastAsiaTheme="minorEastAsia" w:cs="Arial"/>
            <w:bCs w:val="0"/>
            <w:spacing w:val="0"/>
            <w:sz w:val="22"/>
            <w:lang w:eastAsia="ru-RU"/>
          </w:rPr>
          <w:tab/>
        </w:r>
        <w:r w:rsidR="006A5A5F" w:rsidRPr="00D36391">
          <w:rPr>
            <w:rStyle w:val="af8"/>
            <w:rFonts w:cs="Arial"/>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_Toc35330999 \h </w:instrText>
        </w:r>
        <w:r w:rsidR="006A5A5F" w:rsidRPr="00D36391">
          <w:rPr>
            <w:rFonts w:cs="Arial"/>
            <w:webHidden/>
            <w:sz w:val="22"/>
          </w:rPr>
        </w:r>
        <w:r w:rsidR="006A5A5F" w:rsidRPr="00D36391">
          <w:rPr>
            <w:rFonts w:cs="Arial"/>
            <w:webHidden/>
            <w:sz w:val="22"/>
          </w:rPr>
          <w:fldChar w:fldCharType="separate"/>
        </w:r>
        <w:r>
          <w:rPr>
            <w:rFonts w:cs="Arial"/>
            <w:webHidden/>
            <w:sz w:val="22"/>
          </w:rPr>
          <w:t>35</w:t>
        </w:r>
        <w:r w:rsidR="006A5A5F" w:rsidRPr="00D36391">
          <w:rPr>
            <w:rFonts w:cs="Arial"/>
            <w:webHidden/>
            <w:sz w:val="22"/>
          </w:rPr>
          <w:fldChar w:fldCharType="end"/>
        </w:r>
      </w:hyperlink>
    </w:p>
    <w:p w14:paraId="41483585" w14:textId="33193980" w:rsidR="006A5A5F" w:rsidRPr="00D36391" w:rsidRDefault="00B94401" w:rsidP="00D36391">
      <w:pPr>
        <w:pStyle w:val="21"/>
        <w:spacing w:line="240" w:lineRule="auto"/>
        <w:rPr>
          <w:rFonts w:eastAsiaTheme="minorEastAsia" w:cs="Arial"/>
          <w:bCs w:val="0"/>
          <w:spacing w:val="0"/>
          <w:sz w:val="22"/>
          <w:lang w:eastAsia="ru-RU"/>
        </w:rPr>
      </w:pPr>
      <w:hyperlink w:anchor="_Toc35331000" w:history="1">
        <w:r w:rsidR="006A5A5F" w:rsidRPr="00D36391">
          <w:rPr>
            <w:rStyle w:val="af8"/>
            <w:rFonts w:cs="Arial"/>
            <w:sz w:val="22"/>
          </w:rPr>
          <w:t>6.6.</w:t>
        </w:r>
        <w:r w:rsidR="006A5A5F" w:rsidRPr="00D36391">
          <w:rPr>
            <w:rFonts w:eastAsiaTheme="minorEastAsia" w:cs="Arial"/>
            <w:bCs w:val="0"/>
            <w:spacing w:val="0"/>
            <w:sz w:val="22"/>
            <w:lang w:eastAsia="ru-RU"/>
          </w:rPr>
          <w:tab/>
        </w:r>
        <w:r w:rsidR="006A5A5F" w:rsidRPr="00D36391">
          <w:rPr>
            <w:rStyle w:val="af8"/>
            <w:rFonts w:cs="Arial"/>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_Toc35331000 \h </w:instrText>
        </w:r>
        <w:r w:rsidR="006A5A5F" w:rsidRPr="00D36391">
          <w:rPr>
            <w:rFonts w:cs="Arial"/>
            <w:webHidden/>
            <w:sz w:val="22"/>
          </w:rPr>
        </w:r>
        <w:r w:rsidR="006A5A5F" w:rsidRPr="00D36391">
          <w:rPr>
            <w:rFonts w:cs="Arial"/>
            <w:webHidden/>
            <w:sz w:val="22"/>
          </w:rPr>
          <w:fldChar w:fldCharType="separate"/>
        </w:r>
        <w:r>
          <w:rPr>
            <w:rFonts w:cs="Arial"/>
            <w:webHidden/>
            <w:sz w:val="22"/>
          </w:rPr>
          <w:t>35</w:t>
        </w:r>
        <w:r w:rsidR="006A5A5F" w:rsidRPr="00D36391">
          <w:rPr>
            <w:rFonts w:cs="Arial"/>
            <w:webHidden/>
            <w:sz w:val="22"/>
          </w:rPr>
          <w:fldChar w:fldCharType="end"/>
        </w:r>
      </w:hyperlink>
    </w:p>
    <w:p w14:paraId="0A3A148C" w14:textId="7CBB39AB" w:rsidR="006A5A5F" w:rsidRPr="00D36391" w:rsidRDefault="00B94401" w:rsidP="00D36391">
      <w:pPr>
        <w:pStyle w:val="21"/>
        <w:spacing w:line="240" w:lineRule="auto"/>
        <w:rPr>
          <w:rFonts w:eastAsiaTheme="minorEastAsia" w:cs="Arial"/>
          <w:bCs w:val="0"/>
          <w:spacing w:val="0"/>
          <w:sz w:val="22"/>
          <w:lang w:eastAsia="ru-RU"/>
        </w:rPr>
      </w:pPr>
      <w:hyperlink w:anchor="_Toc35331001" w:history="1">
        <w:r w:rsidR="006A5A5F" w:rsidRPr="00D36391">
          <w:rPr>
            <w:rStyle w:val="af8"/>
            <w:rFonts w:cs="Arial"/>
            <w:sz w:val="22"/>
          </w:rPr>
          <w:t>6.7.</w:t>
        </w:r>
        <w:r w:rsidR="006A5A5F" w:rsidRPr="00D36391">
          <w:rPr>
            <w:rFonts w:eastAsiaTheme="minorEastAsia" w:cs="Arial"/>
            <w:bCs w:val="0"/>
            <w:spacing w:val="0"/>
            <w:sz w:val="22"/>
            <w:lang w:eastAsia="ru-RU"/>
          </w:rPr>
          <w:tab/>
        </w:r>
        <w:r w:rsidR="006A5A5F" w:rsidRPr="00D36391">
          <w:rPr>
            <w:rStyle w:val="af8"/>
            <w:rFonts w:cs="Arial"/>
            <w:sz w:val="22"/>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w:t>
        </w:r>
        <w:r w:rsidR="006A5A5F" w:rsidRPr="00D36391">
          <w:rPr>
            <w:rStyle w:val="af8"/>
            <w:rFonts w:cs="Arial"/>
            <w:sz w:val="22"/>
          </w:rPr>
          <w:lastRenderedPageBreak/>
          <w:t>выработки электрической и тепловой энергии, в пиковый режим работы, либо по выводу их из эксплуатации.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_Toc35331001 \h </w:instrText>
        </w:r>
        <w:r w:rsidR="006A5A5F" w:rsidRPr="00D36391">
          <w:rPr>
            <w:rFonts w:cs="Arial"/>
            <w:webHidden/>
            <w:sz w:val="22"/>
          </w:rPr>
        </w:r>
        <w:r w:rsidR="006A5A5F" w:rsidRPr="00D36391">
          <w:rPr>
            <w:rFonts w:cs="Arial"/>
            <w:webHidden/>
            <w:sz w:val="22"/>
          </w:rPr>
          <w:fldChar w:fldCharType="separate"/>
        </w:r>
        <w:r>
          <w:rPr>
            <w:rFonts w:cs="Arial"/>
            <w:webHidden/>
            <w:sz w:val="22"/>
          </w:rPr>
          <w:t>35</w:t>
        </w:r>
        <w:r w:rsidR="006A5A5F" w:rsidRPr="00D36391">
          <w:rPr>
            <w:rFonts w:cs="Arial"/>
            <w:webHidden/>
            <w:sz w:val="22"/>
          </w:rPr>
          <w:fldChar w:fldCharType="end"/>
        </w:r>
      </w:hyperlink>
    </w:p>
    <w:p w14:paraId="7133018B" w14:textId="63FE9700" w:rsidR="006A5A5F" w:rsidRPr="00D36391" w:rsidRDefault="00B94401" w:rsidP="00D36391">
      <w:pPr>
        <w:pStyle w:val="21"/>
        <w:spacing w:line="240" w:lineRule="auto"/>
        <w:rPr>
          <w:rFonts w:eastAsiaTheme="minorEastAsia" w:cs="Arial"/>
          <w:bCs w:val="0"/>
          <w:spacing w:val="0"/>
          <w:sz w:val="22"/>
          <w:lang w:eastAsia="ru-RU"/>
        </w:rPr>
      </w:pPr>
      <w:hyperlink w:anchor="_Toc35331002" w:history="1">
        <w:r w:rsidR="006A5A5F" w:rsidRPr="00D36391">
          <w:rPr>
            <w:rStyle w:val="af8"/>
            <w:rFonts w:cs="Arial"/>
            <w:sz w:val="22"/>
          </w:rPr>
          <w:t>6.8.</w:t>
        </w:r>
        <w:r w:rsidR="006A5A5F" w:rsidRPr="00D36391">
          <w:rPr>
            <w:rFonts w:eastAsiaTheme="minorEastAsia" w:cs="Arial"/>
            <w:bCs w:val="0"/>
            <w:spacing w:val="0"/>
            <w:sz w:val="22"/>
            <w:lang w:eastAsia="ru-RU"/>
          </w:rPr>
          <w:tab/>
        </w:r>
        <w:r w:rsidR="006A5A5F" w:rsidRPr="00D36391">
          <w:rPr>
            <w:rStyle w:val="af8"/>
            <w:rFonts w:cs="Arial"/>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_Toc35331002 \h </w:instrText>
        </w:r>
        <w:r w:rsidR="006A5A5F" w:rsidRPr="00D36391">
          <w:rPr>
            <w:rFonts w:cs="Arial"/>
            <w:webHidden/>
            <w:sz w:val="22"/>
          </w:rPr>
        </w:r>
        <w:r w:rsidR="006A5A5F" w:rsidRPr="00D36391">
          <w:rPr>
            <w:rFonts w:cs="Arial"/>
            <w:webHidden/>
            <w:sz w:val="22"/>
          </w:rPr>
          <w:fldChar w:fldCharType="separate"/>
        </w:r>
        <w:r>
          <w:rPr>
            <w:rFonts w:cs="Arial"/>
            <w:webHidden/>
            <w:sz w:val="22"/>
          </w:rPr>
          <w:t>36</w:t>
        </w:r>
        <w:r w:rsidR="006A5A5F" w:rsidRPr="00D36391">
          <w:rPr>
            <w:rFonts w:cs="Arial"/>
            <w:webHidden/>
            <w:sz w:val="22"/>
          </w:rPr>
          <w:fldChar w:fldCharType="end"/>
        </w:r>
      </w:hyperlink>
    </w:p>
    <w:p w14:paraId="4CCF24A9" w14:textId="7A13FAC3" w:rsidR="006A5A5F" w:rsidRPr="00D36391" w:rsidRDefault="00B94401" w:rsidP="00D36391">
      <w:pPr>
        <w:pStyle w:val="21"/>
        <w:spacing w:line="240" w:lineRule="auto"/>
        <w:rPr>
          <w:rFonts w:eastAsiaTheme="minorEastAsia" w:cs="Arial"/>
          <w:bCs w:val="0"/>
          <w:spacing w:val="0"/>
          <w:sz w:val="22"/>
          <w:lang w:eastAsia="ru-RU"/>
        </w:rPr>
      </w:pPr>
      <w:hyperlink w:anchor="_Toc35331003" w:history="1">
        <w:r w:rsidR="006A5A5F" w:rsidRPr="00D36391">
          <w:rPr>
            <w:rStyle w:val="af8"/>
            <w:rFonts w:cs="Arial"/>
            <w:sz w:val="22"/>
          </w:rPr>
          <w:t>6.9.</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_Toc35331003 \h </w:instrText>
        </w:r>
        <w:r w:rsidR="006A5A5F" w:rsidRPr="00D36391">
          <w:rPr>
            <w:rFonts w:cs="Arial"/>
            <w:webHidden/>
            <w:sz w:val="22"/>
          </w:rPr>
        </w:r>
        <w:r w:rsidR="006A5A5F" w:rsidRPr="00D36391">
          <w:rPr>
            <w:rFonts w:cs="Arial"/>
            <w:webHidden/>
            <w:sz w:val="22"/>
          </w:rPr>
          <w:fldChar w:fldCharType="separate"/>
        </w:r>
        <w:r>
          <w:rPr>
            <w:rFonts w:cs="Arial"/>
            <w:webHidden/>
            <w:sz w:val="22"/>
          </w:rPr>
          <w:t>38</w:t>
        </w:r>
        <w:r w:rsidR="006A5A5F" w:rsidRPr="00D36391">
          <w:rPr>
            <w:rFonts w:cs="Arial"/>
            <w:webHidden/>
            <w:sz w:val="22"/>
          </w:rPr>
          <w:fldChar w:fldCharType="end"/>
        </w:r>
      </w:hyperlink>
    </w:p>
    <w:p w14:paraId="41BE4847" w14:textId="5E3EC99B" w:rsidR="006A5A5F" w:rsidRPr="00D36391" w:rsidRDefault="00B94401" w:rsidP="00D36391">
      <w:pPr>
        <w:pStyle w:val="21"/>
        <w:spacing w:line="240" w:lineRule="auto"/>
        <w:rPr>
          <w:rFonts w:eastAsiaTheme="minorEastAsia" w:cs="Arial"/>
          <w:bCs w:val="0"/>
          <w:spacing w:val="0"/>
          <w:sz w:val="22"/>
          <w:lang w:eastAsia="ru-RU"/>
        </w:rPr>
      </w:pPr>
      <w:hyperlink w:anchor="_Toc35331004" w:history="1">
        <w:r w:rsidR="006A5A5F" w:rsidRPr="00D36391">
          <w:rPr>
            <w:rStyle w:val="af8"/>
            <w:rFonts w:cs="Arial"/>
            <w:sz w:val="22"/>
          </w:rPr>
          <w:t>6.10.</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_Toc35331004 \h </w:instrText>
        </w:r>
        <w:r w:rsidR="006A5A5F" w:rsidRPr="00D36391">
          <w:rPr>
            <w:rFonts w:cs="Arial"/>
            <w:webHidden/>
            <w:sz w:val="22"/>
          </w:rPr>
        </w:r>
        <w:r w:rsidR="006A5A5F" w:rsidRPr="00D36391">
          <w:rPr>
            <w:rFonts w:cs="Arial"/>
            <w:webHidden/>
            <w:sz w:val="22"/>
          </w:rPr>
          <w:fldChar w:fldCharType="separate"/>
        </w:r>
        <w:r>
          <w:rPr>
            <w:rFonts w:cs="Arial"/>
            <w:webHidden/>
            <w:sz w:val="22"/>
          </w:rPr>
          <w:t>38</w:t>
        </w:r>
        <w:r w:rsidR="006A5A5F" w:rsidRPr="00D36391">
          <w:rPr>
            <w:rFonts w:cs="Arial"/>
            <w:webHidden/>
            <w:sz w:val="22"/>
          </w:rPr>
          <w:fldChar w:fldCharType="end"/>
        </w:r>
      </w:hyperlink>
    </w:p>
    <w:p w14:paraId="3BE7A050" w14:textId="23A58F2B"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1005" w:history="1">
        <w:r w:rsidR="006A5A5F" w:rsidRPr="00D36391">
          <w:rPr>
            <w:rStyle w:val="af8"/>
            <w:rFonts w:cs="Arial"/>
            <w:sz w:val="22"/>
            <w:szCs w:val="22"/>
          </w:rPr>
          <w:t>7.</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Предложения по строительству, реконструкции и (или) модернизации тепловых сетей</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_Toc35331005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39</w:t>
        </w:r>
        <w:r w:rsidR="006A5A5F" w:rsidRPr="00D36391">
          <w:rPr>
            <w:rFonts w:cs="Arial"/>
            <w:webHidden/>
            <w:sz w:val="22"/>
            <w:szCs w:val="22"/>
          </w:rPr>
          <w:fldChar w:fldCharType="end"/>
        </w:r>
      </w:hyperlink>
    </w:p>
    <w:p w14:paraId="3FFDF2B5" w14:textId="3288F7F1" w:rsidR="006A5A5F" w:rsidRPr="00D36391" w:rsidRDefault="00B94401" w:rsidP="00D36391">
      <w:pPr>
        <w:pStyle w:val="21"/>
        <w:spacing w:line="240" w:lineRule="auto"/>
        <w:rPr>
          <w:rFonts w:eastAsiaTheme="minorEastAsia" w:cs="Arial"/>
          <w:bCs w:val="0"/>
          <w:spacing w:val="0"/>
          <w:sz w:val="22"/>
          <w:lang w:eastAsia="ru-RU"/>
        </w:rPr>
      </w:pPr>
      <w:hyperlink w:anchor="_Toc35331006" w:history="1">
        <w:r w:rsidR="006A5A5F" w:rsidRPr="00D36391">
          <w:rPr>
            <w:rStyle w:val="af8"/>
            <w:rFonts w:cs="Arial"/>
            <w:sz w:val="22"/>
          </w:rPr>
          <w:t>7.1.</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_Toc35331006 \h </w:instrText>
        </w:r>
        <w:r w:rsidR="006A5A5F" w:rsidRPr="00D36391">
          <w:rPr>
            <w:rFonts w:cs="Arial"/>
            <w:webHidden/>
            <w:sz w:val="22"/>
          </w:rPr>
        </w:r>
        <w:r w:rsidR="006A5A5F" w:rsidRPr="00D36391">
          <w:rPr>
            <w:rFonts w:cs="Arial"/>
            <w:webHidden/>
            <w:sz w:val="22"/>
          </w:rPr>
          <w:fldChar w:fldCharType="separate"/>
        </w:r>
        <w:r>
          <w:rPr>
            <w:rFonts w:cs="Arial"/>
            <w:webHidden/>
            <w:sz w:val="22"/>
          </w:rPr>
          <w:t>39</w:t>
        </w:r>
        <w:r w:rsidR="006A5A5F" w:rsidRPr="00D36391">
          <w:rPr>
            <w:rFonts w:cs="Arial"/>
            <w:webHidden/>
            <w:sz w:val="22"/>
          </w:rPr>
          <w:fldChar w:fldCharType="end"/>
        </w:r>
      </w:hyperlink>
    </w:p>
    <w:p w14:paraId="0C54D4D6" w14:textId="5596F672" w:rsidR="006A5A5F" w:rsidRPr="00D36391" w:rsidRDefault="00B94401" w:rsidP="00D36391">
      <w:pPr>
        <w:pStyle w:val="21"/>
        <w:spacing w:line="240" w:lineRule="auto"/>
        <w:rPr>
          <w:rFonts w:eastAsiaTheme="minorEastAsia" w:cs="Arial"/>
          <w:bCs w:val="0"/>
          <w:spacing w:val="0"/>
          <w:sz w:val="22"/>
          <w:lang w:eastAsia="ru-RU"/>
        </w:rPr>
      </w:pPr>
      <w:hyperlink w:anchor="_Toc35331007" w:history="1">
        <w:r w:rsidR="006A5A5F" w:rsidRPr="00D36391">
          <w:rPr>
            <w:rStyle w:val="af8"/>
            <w:rFonts w:cs="Arial"/>
            <w:sz w:val="22"/>
          </w:rPr>
          <w:t>7.2.</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_Toc35331007 \h </w:instrText>
        </w:r>
        <w:r w:rsidR="006A5A5F" w:rsidRPr="00D36391">
          <w:rPr>
            <w:rFonts w:cs="Arial"/>
            <w:webHidden/>
            <w:sz w:val="22"/>
          </w:rPr>
        </w:r>
        <w:r w:rsidR="006A5A5F" w:rsidRPr="00D36391">
          <w:rPr>
            <w:rFonts w:cs="Arial"/>
            <w:webHidden/>
            <w:sz w:val="22"/>
          </w:rPr>
          <w:fldChar w:fldCharType="separate"/>
        </w:r>
        <w:r>
          <w:rPr>
            <w:rFonts w:cs="Arial"/>
            <w:webHidden/>
            <w:sz w:val="22"/>
          </w:rPr>
          <w:t>39</w:t>
        </w:r>
        <w:r w:rsidR="006A5A5F" w:rsidRPr="00D36391">
          <w:rPr>
            <w:rFonts w:cs="Arial"/>
            <w:webHidden/>
            <w:sz w:val="22"/>
          </w:rPr>
          <w:fldChar w:fldCharType="end"/>
        </w:r>
      </w:hyperlink>
    </w:p>
    <w:p w14:paraId="2D75C95F" w14:textId="1B9A99FD" w:rsidR="006A5A5F" w:rsidRPr="00D36391" w:rsidRDefault="00B94401" w:rsidP="00D36391">
      <w:pPr>
        <w:pStyle w:val="21"/>
        <w:spacing w:line="240" w:lineRule="auto"/>
        <w:rPr>
          <w:rFonts w:eastAsiaTheme="minorEastAsia" w:cs="Arial"/>
          <w:bCs w:val="0"/>
          <w:spacing w:val="0"/>
          <w:sz w:val="22"/>
          <w:lang w:eastAsia="ru-RU"/>
        </w:rPr>
      </w:pPr>
      <w:hyperlink w:anchor="_Toc35331008" w:history="1">
        <w:r w:rsidR="006A5A5F" w:rsidRPr="00D36391">
          <w:rPr>
            <w:rStyle w:val="af8"/>
            <w:rFonts w:cs="Arial"/>
            <w:sz w:val="22"/>
          </w:rPr>
          <w:t>7.3.</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_Toc35331008 \h </w:instrText>
        </w:r>
        <w:r w:rsidR="006A5A5F" w:rsidRPr="00D36391">
          <w:rPr>
            <w:rFonts w:cs="Arial"/>
            <w:webHidden/>
            <w:sz w:val="22"/>
          </w:rPr>
        </w:r>
        <w:r w:rsidR="006A5A5F" w:rsidRPr="00D36391">
          <w:rPr>
            <w:rFonts w:cs="Arial"/>
            <w:webHidden/>
            <w:sz w:val="22"/>
          </w:rPr>
          <w:fldChar w:fldCharType="separate"/>
        </w:r>
        <w:r>
          <w:rPr>
            <w:rFonts w:cs="Arial"/>
            <w:webHidden/>
            <w:sz w:val="22"/>
          </w:rPr>
          <w:t>39</w:t>
        </w:r>
        <w:r w:rsidR="006A5A5F" w:rsidRPr="00D36391">
          <w:rPr>
            <w:rFonts w:cs="Arial"/>
            <w:webHidden/>
            <w:sz w:val="22"/>
          </w:rPr>
          <w:fldChar w:fldCharType="end"/>
        </w:r>
      </w:hyperlink>
    </w:p>
    <w:p w14:paraId="1ABAFAC2" w14:textId="7931AE75" w:rsidR="006A5A5F" w:rsidRPr="00D36391" w:rsidRDefault="00B94401" w:rsidP="00D36391">
      <w:pPr>
        <w:pStyle w:val="21"/>
        <w:spacing w:line="240" w:lineRule="auto"/>
        <w:rPr>
          <w:rFonts w:eastAsiaTheme="minorEastAsia" w:cs="Arial"/>
          <w:bCs w:val="0"/>
          <w:spacing w:val="0"/>
          <w:sz w:val="22"/>
          <w:lang w:eastAsia="ru-RU"/>
        </w:rPr>
      </w:pPr>
      <w:hyperlink w:anchor="_Toc35331009" w:history="1">
        <w:r w:rsidR="006A5A5F" w:rsidRPr="00D36391">
          <w:rPr>
            <w:rStyle w:val="af8"/>
            <w:rFonts w:cs="Arial"/>
            <w:sz w:val="22"/>
          </w:rPr>
          <w:t>7.4.</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_Toc35331009 \h </w:instrText>
        </w:r>
        <w:r w:rsidR="006A5A5F" w:rsidRPr="00D36391">
          <w:rPr>
            <w:rFonts w:cs="Arial"/>
            <w:webHidden/>
            <w:sz w:val="22"/>
          </w:rPr>
        </w:r>
        <w:r w:rsidR="006A5A5F" w:rsidRPr="00D36391">
          <w:rPr>
            <w:rFonts w:cs="Arial"/>
            <w:webHidden/>
            <w:sz w:val="22"/>
          </w:rPr>
          <w:fldChar w:fldCharType="separate"/>
        </w:r>
        <w:r>
          <w:rPr>
            <w:rFonts w:cs="Arial"/>
            <w:webHidden/>
            <w:sz w:val="22"/>
          </w:rPr>
          <w:t>39</w:t>
        </w:r>
        <w:r w:rsidR="006A5A5F" w:rsidRPr="00D36391">
          <w:rPr>
            <w:rFonts w:cs="Arial"/>
            <w:webHidden/>
            <w:sz w:val="22"/>
          </w:rPr>
          <w:fldChar w:fldCharType="end"/>
        </w:r>
      </w:hyperlink>
    </w:p>
    <w:p w14:paraId="1232B5A1" w14:textId="2393C6C3" w:rsidR="006A5A5F" w:rsidRPr="00D36391" w:rsidRDefault="00B94401" w:rsidP="00D36391">
      <w:pPr>
        <w:pStyle w:val="21"/>
        <w:spacing w:line="240" w:lineRule="auto"/>
        <w:rPr>
          <w:rFonts w:eastAsiaTheme="minorEastAsia" w:cs="Arial"/>
          <w:bCs w:val="0"/>
          <w:spacing w:val="0"/>
          <w:sz w:val="22"/>
          <w:lang w:eastAsia="ru-RU"/>
        </w:rPr>
      </w:pPr>
      <w:hyperlink w:anchor="_Toc35331010" w:history="1">
        <w:r w:rsidR="006A5A5F" w:rsidRPr="00D36391">
          <w:rPr>
            <w:rStyle w:val="af8"/>
            <w:rFonts w:cs="Arial"/>
            <w:sz w:val="22"/>
          </w:rPr>
          <w:t>7.5.</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_Toc35331010 \h </w:instrText>
        </w:r>
        <w:r w:rsidR="006A5A5F" w:rsidRPr="00D36391">
          <w:rPr>
            <w:rFonts w:cs="Arial"/>
            <w:webHidden/>
            <w:sz w:val="22"/>
          </w:rPr>
        </w:r>
        <w:r w:rsidR="006A5A5F" w:rsidRPr="00D36391">
          <w:rPr>
            <w:rFonts w:cs="Arial"/>
            <w:webHidden/>
            <w:sz w:val="22"/>
          </w:rPr>
          <w:fldChar w:fldCharType="separate"/>
        </w:r>
        <w:r>
          <w:rPr>
            <w:rFonts w:cs="Arial"/>
            <w:webHidden/>
            <w:sz w:val="22"/>
          </w:rPr>
          <w:t>40</w:t>
        </w:r>
        <w:r w:rsidR="006A5A5F" w:rsidRPr="00D36391">
          <w:rPr>
            <w:rFonts w:cs="Arial"/>
            <w:webHidden/>
            <w:sz w:val="22"/>
          </w:rPr>
          <w:fldChar w:fldCharType="end"/>
        </w:r>
      </w:hyperlink>
    </w:p>
    <w:p w14:paraId="3E6E8A1A" w14:textId="796CE619"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1011" w:history="1">
        <w:r w:rsidR="006A5A5F" w:rsidRPr="00D36391">
          <w:rPr>
            <w:rStyle w:val="af8"/>
            <w:rFonts w:cs="Arial"/>
            <w:sz w:val="22"/>
            <w:szCs w:val="22"/>
          </w:rPr>
          <w:t>8.</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Предложения по переводу открытых систем теплоснабжения (горячего водоснабжения) в закрытые системы горячего водоснабжения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_Toc35331011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41</w:t>
        </w:r>
        <w:r w:rsidR="006A5A5F" w:rsidRPr="00D36391">
          <w:rPr>
            <w:rFonts w:cs="Arial"/>
            <w:webHidden/>
            <w:sz w:val="22"/>
            <w:szCs w:val="22"/>
          </w:rPr>
          <w:fldChar w:fldCharType="end"/>
        </w:r>
      </w:hyperlink>
    </w:p>
    <w:p w14:paraId="31B4CC28" w14:textId="443A2B3B" w:rsidR="006A5A5F" w:rsidRPr="00D36391" w:rsidRDefault="00B94401" w:rsidP="00D36391">
      <w:pPr>
        <w:pStyle w:val="14"/>
        <w:spacing w:line="240" w:lineRule="auto"/>
        <w:rPr>
          <w:rFonts w:eastAsiaTheme="minorEastAsia" w:cs="Arial"/>
          <w:bCs w:val="0"/>
          <w:iCs w:val="0"/>
          <w:spacing w:val="0"/>
          <w:kern w:val="0"/>
          <w:sz w:val="22"/>
          <w:szCs w:val="22"/>
          <w:lang w:val="ru-RU" w:eastAsia="ru-RU"/>
        </w:rPr>
      </w:pPr>
      <w:hyperlink w:anchor="_Toc35331012" w:history="1">
        <w:r w:rsidR="006A5A5F" w:rsidRPr="00D36391">
          <w:rPr>
            <w:rStyle w:val="af8"/>
            <w:rFonts w:cs="Arial"/>
            <w:sz w:val="22"/>
            <w:szCs w:val="22"/>
          </w:rPr>
          <w:t>9.</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Перспективные топливные балансы</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_Toc35331012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42</w:t>
        </w:r>
        <w:r w:rsidR="006A5A5F" w:rsidRPr="00D36391">
          <w:rPr>
            <w:rFonts w:cs="Arial"/>
            <w:webHidden/>
            <w:sz w:val="22"/>
            <w:szCs w:val="22"/>
          </w:rPr>
          <w:fldChar w:fldCharType="end"/>
        </w:r>
      </w:hyperlink>
    </w:p>
    <w:p w14:paraId="0008E3AA" w14:textId="41CC090F" w:rsidR="006A5A5F" w:rsidRPr="00D36391" w:rsidRDefault="00B94401" w:rsidP="00D36391">
      <w:pPr>
        <w:pStyle w:val="21"/>
        <w:spacing w:line="240" w:lineRule="auto"/>
        <w:rPr>
          <w:rFonts w:eastAsiaTheme="minorEastAsia" w:cs="Arial"/>
          <w:bCs w:val="0"/>
          <w:spacing w:val="0"/>
          <w:sz w:val="22"/>
          <w:lang w:eastAsia="ru-RU"/>
        </w:rPr>
      </w:pPr>
      <w:hyperlink w:anchor="_Toc35331013" w:history="1">
        <w:r w:rsidR="006A5A5F" w:rsidRPr="00D36391">
          <w:rPr>
            <w:rStyle w:val="af8"/>
            <w:rFonts w:cs="Arial"/>
            <w:sz w:val="22"/>
          </w:rPr>
          <w:t>9.1.</w:t>
        </w:r>
        <w:r w:rsidR="006A5A5F" w:rsidRPr="00D36391">
          <w:rPr>
            <w:rFonts w:eastAsiaTheme="minorEastAsia" w:cs="Arial"/>
            <w:bCs w:val="0"/>
            <w:spacing w:val="0"/>
            <w:sz w:val="22"/>
            <w:lang w:eastAsia="ru-RU"/>
          </w:rPr>
          <w:tab/>
        </w:r>
        <w:r w:rsidR="006A5A5F" w:rsidRPr="00D36391">
          <w:rPr>
            <w:rStyle w:val="af8"/>
            <w:rFonts w:cs="Arial"/>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_Toc35331013 \h </w:instrText>
        </w:r>
        <w:r w:rsidR="006A5A5F" w:rsidRPr="00D36391">
          <w:rPr>
            <w:rFonts w:cs="Arial"/>
            <w:webHidden/>
            <w:sz w:val="22"/>
          </w:rPr>
        </w:r>
        <w:r w:rsidR="006A5A5F" w:rsidRPr="00D36391">
          <w:rPr>
            <w:rFonts w:cs="Arial"/>
            <w:webHidden/>
            <w:sz w:val="22"/>
          </w:rPr>
          <w:fldChar w:fldCharType="separate"/>
        </w:r>
        <w:r>
          <w:rPr>
            <w:rFonts w:cs="Arial"/>
            <w:webHidden/>
            <w:sz w:val="22"/>
          </w:rPr>
          <w:t>42</w:t>
        </w:r>
        <w:r w:rsidR="006A5A5F" w:rsidRPr="00D36391">
          <w:rPr>
            <w:rFonts w:cs="Arial"/>
            <w:webHidden/>
            <w:sz w:val="22"/>
          </w:rPr>
          <w:fldChar w:fldCharType="end"/>
        </w:r>
      </w:hyperlink>
    </w:p>
    <w:p w14:paraId="7012AF05" w14:textId="31A05D5B" w:rsidR="006A5A5F" w:rsidRPr="00D36391" w:rsidRDefault="00B94401" w:rsidP="00D36391">
      <w:pPr>
        <w:pStyle w:val="21"/>
        <w:spacing w:line="240" w:lineRule="auto"/>
        <w:rPr>
          <w:rFonts w:eastAsiaTheme="minorEastAsia" w:cs="Arial"/>
          <w:bCs w:val="0"/>
          <w:spacing w:val="0"/>
          <w:sz w:val="22"/>
          <w:lang w:eastAsia="ru-RU"/>
        </w:rPr>
      </w:pPr>
      <w:hyperlink w:anchor="_Toc35331014" w:history="1">
        <w:r w:rsidR="006A5A5F" w:rsidRPr="00D36391">
          <w:rPr>
            <w:rStyle w:val="af8"/>
            <w:rFonts w:cs="Arial"/>
            <w:sz w:val="22"/>
          </w:rPr>
          <w:t>9.2.</w:t>
        </w:r>
        <w:r w:rsidR="006A5A5F" w:rsidRPr="00D36391">
          <w:rPr>
            <w:rFonts w:eastAsiaTheme="minorEastAsia" w:cs="Arial"/>
            <w:bCs w:val="0"/>
            <w:spacing w:val="0"/>
            <w:sz w:val="22"/>
            <w:lang w:eastAsia="ru-RU"/>
          </w:rPr>
          <w:tab/>
        </w:r>
        <w:r w:rsidR="006A5A5F" w:rsidRPr="00D36391">
          <w:rPr>
            <w:rStyle w:val="af8"/>
            <w:rFonts w:cs="Arial"/>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_Toc35331014 \h </w:instrText>
        </w:r>
        <w:r w:rsidR="006A5A5F" w:rsidRPr="00D36391">
          <w:rPr>
            <w:rFonts w:cs="Arial"/>
            <w:webHidden/>
            <w:sz w:val="22"/>
          </w:rPr>
        </w:r>
        <w:r w:rsidR="006A5A5F" w:rsidRPr="00D36391">
          <w:rPr>
            <w:rFonts w:cs="Arial"/>
            <w:webHidden/>
            <w:sz w:val="22"/>
          </w:rPr>
          <w:fldChar w:fldCharType="separate"/>
        </w:r>
        <w:r>
          <w:rPr>
            <w:rFonts w:cs="Arial"/>
            <w:webHidden/>
            <w:sz w:val="22"/>
          </w:rPr>
          <w:t>42</w:t>
        </w:r>
        <w:r w:rsidR="006A5A5F" w:rsidRPr="00D36391">
          <w:rPr>
            <w:rFonts w:cs="Arial"/>
            <w:webHidden/>
            <w:sz w:val="22"/>
          </w:rPr>
          <w:fldChar w:fldCharType="end"/>
        </w:r>
      </w:hyperlink>
    </w:p>
    <w:p w14:paraId="17D150DA" w14:textId="1F108E04" w:rsidR="006A5A5F" w:rsidRPr="00D36391" w:rsidRDefault="00B94401" w:rsidP="00D36391">
      <w:pPr>
        <w:pStyle w:val="21"/>
        <w:spacing w:line="240" w:lineRule="auto"/>
        <w:rPr>
          <w:rFonts w:eastAsiaTheme="minorEastAsia" w:cs="Arial"/>
          <w:bCs w:val="0"/>
          <w:spacing w:val="0"/>
          <w:sz w:val="22"/>
          <w:lang w:eastAsia="ru-RU"/>
        </w:rPr>
      </w:pPr>
      <w:hyperlink w:anchor="_Toc35331015" w:history="1">
        <w:r w:rsidR="006A5A5F" w:rsidRPr="00D36391">
          <w:rPr>
            <w:rStyle w:val="af8"/>
            <w:rFonts w:cs="Arial"/>
            <w:sz w:val="22"/>
          </w:rPr>
          <w:t>9.3.</w:t>
        </w:r>
        <w:r w:rsidR="006A5A5F" w:rsidRPr="00D36391">
          <w:rPr>
            <w:rFonts w:eastAsiaTheme="minorEastAsia" w:cs="Arial"/>
            <w:bCs w:val="0"/>
            <w:spacing w:val="0"/>
            <w:sz w:val="22"/>
            <w:lang w:eastAsia="ru-RU"/>
          </w:rPr>
          <w:tab/>
        </w:r>
        <w:r w:rsidR="006A5A5F" w:rsidRPr="00D36391">
          <w:rPr>
            <w:rStyle w:val="af8"/>
            <w:rFonts w:cs="Arial"/>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_Toc35331015 \h </w:instrText>
        </w:r>
        <w:r w:rsidR="006A5A5F" w:rsidRPr="00D36391">
          <w:rPr>
            <w:rFonts w:cs="Arial"/>
            <w:webHidden/>
            <w:sz w:val="22"/>
          </w:rPr>
        </w:r>
        <w:r w:rsidR="006A5A5F" w:rsidRPr="00D36391">
          <w:rPr>
            <w:rFonts w:cs="Arial"/>
            <w:webHidden/>
            <w:sz w:val="22"/>
          </w:rPr>
          <w:fldChar w:fldCharType="separate"/>
        </w:r>
        <w:r>
          <w:rPr>
            <w:rFonts w:cs="Arial"/>
            <w:webHidden/>
            <w:sz w:val="22"/>
          </w:rPr>
          <w:t>42</w:t>
        </w:r>
        <w:r w:rsidR="006A5A5F" w:rsidRPr="00D36391">
          <w:rPr>
            <w:rFonts w:cs="Arial"/>
            <w:webHidden/>
            <w:sz w:val="22"/>
          </w:rPr>
          <w:fldChar w:fldCharType="end"/>
        </w:r>
      </w:hyperlink>
    </w:p>
    <w:p w14:paraId="54176A06" w14:textId="799539F0" w:rsidR="006A5A5F" w:rsidRPr="00D36391" w:rsidRDefault="00B94401" w:rsidP="00D36391">
      <w:pPr>
        <w:pStyle w:val="21"/>
        <w:spacing w:line="240" w:lineRule="auto"/>
        <w:rPr>
          <w:rFonts w:eastAsiaTheme="minorEastAsia" w:cs="Arial"/>
          <w:bCs w:val="0"/>
          <w:spacing w:val="0"/>
          <w:sz w:val="22"/>
          <w:lang w:eastAsia="ru-RU"/>
        </w:rPr>
      </w:pPr>
      <w:hyperlink w:anchor="_Toc35331016" w:history="1">
        <w:r w:rsidR="006A5A5F" w:rsidRPr="00D36391">
          <w:rPr>
            <w:rStyle w:val="af8"/>
            <w:rFonts w:cs="Arial"/>
            <w:sz w:val="22"/>
          </w:rPr>
          <w:t>9.4.</w:t>
        </w:r>
        <w:r w:rsidR="006A5A5F" w:rsidRPr="00D36391">
          <w:rPr>
            <w:rFonts w:eastAsiaTheme="minorEastAsia" w:cs="Arial"/>
            <w:bCs w:val="0"/>
            <w:spacing w:val="0"/>
            <w:sz w:val="22"/>
            <w:lang w:eastAsia="ru-RU"/>
          </w:rPr>
          <w:tab/>
        </w:r>
        <w:r w:rsidR="006A5A5F" w:rsidRPr="00D36391">
          <w:rPr>
            <w:rStyle w:val="af8"/>
            <w:rFonts w:cs="Arial"/>
            <w:sz w:val="22"/>
          </w:rPr>
          <w:t>Преобладающий в поселении вид топлива, определяемый по совокупности всех систем теплоснабжения, находящихся в соответствующем поселении.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_Toc35331016 \h </w:instrText>
        </w:r>
        <w:r w:rsidR="006A5A5F" w:rsidRPr="00D36391">
          <w:rPr>
            <w:rFonts w:cs="Arial"/>
            <w:webHidden/>
            <w:sz w:val="22"/>
          </w:rPr>
        </w:r>
        <w:r w:rsidR="006A5A5F" w:rsidRPr="00D36391">
          <w:rPr>
            <w:rFonts w:cs="Arial"/>
            <w:webHidden/>
            <w:sz w:val="22"/>
          </w:rPr>
          <w:fldChar w:fldCharType="separate"/>
        </w:r>
        <w:r>
          <w:rPr>
            <w:rFonts w:cs="Arial"/>
            <w:webHidden/>
            <w:sz w:val="22"/>
          </w:rPr>
          <w:t>42</w:t>
        </w:r>
        <w:r w:rsidR="006A5A5F" w:rsidRPr="00D36391">
          <w:rPr>
            <w:rFonts w:cs="Arial"/>
            <w:webHidden/>
            <w:sz w:val="22"/>
          </w:rPr>
          <w:fldChar w:fldCharType="end"/>
        </w:r>
      </w:hyperlink>
    </w:p>
    <w:p w14:paraId="214B562D" w14:textId="6655E686" w:rsidR="006A5A5F" w:rsidRPr="00D36391" w:rsidRDefault="00B94401" w:rsidP="00D36391">
      <w:pPr>
        <w:pStyle w:val="21"/>
        <w:spacing w:line="240" w:lineRule="auto"/>
        <w:rPr>
          <w:rFonts w:eastAsiaTheme="minorEastAsia" w:cs="Arial"/>
          <w:bCs w:val="0"/>
          <w:spacing w:val="0"/>
          <w:sz w:val="22"/>
          <w:lang w:eastAsia="ru-RU"/>
        </w:rPr>
      </w:pPr>
      <w:hyperlink w:anchor="_Toc35331017" w:history="1">
        <w:r w:rsidR="006A5A5F" w:rsidRPr="00D36391">
          <w:rPr>
            <w:rStyle w:val="af8"/>
            <w:rFonts w:cs="Arial"/>
            <w:sz w:val="22"/>
          </w:rPr>
          <w:t>9.5.</w:t>
        </w:r>
        <w:r w:rsidR="006A5A5F" w:rsidRPr="00D36391">
          <w:rPr>
            <w:rFonts w:eastAsiaTheme="minorEastAsia" w:cs="Arial"/>
            <w:bCs w:val="0"/>
            <w:spacing w:val="0"/>
            <w:sz w:val="22"/>
            <w:lang w:eastAsia="ru-RU"/>
          </w:rPr>
          <w:tab/>
        </w:r>
        <w:r w:rsidR="006A5A5F" w:rsidRPr="00D36391">
          <w:rPr>
            <w:rStyle w:val="af8"/>
            <w:rFonts w:cs="Arial"/>
            <w:sz w:val="22"/>
          </w:rPr>
          <w:t>Приоритетное направление развития топливного баланса поселения.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_Toc35331017 \h </w:instrText>
        </w:r>
        <w:r w:rsidR="006A5A5F" w:rsidRPr="00D36391">
          <w:rPr>
            <w:rFonts w:cs="Arial"/>
            <w:webHidden/>
            <w:sz w:val="22"/>
          </w:rPr>
        </w:r>
        <w:r w:rsidR="006A5A5F" w:rsidRPr="00D36391">
          <w:rPr>
            <w:rFonts w:cs="Arial"/>
            <w:webHidden/>
            <w:sz w:val="22"/>
          </w:rPr>
          <w:fldChar w:fldCharType="separate"/>
        </w:r>
        <w:r>
          <w:rPr>
            <w:rFonts w:cs="Arial"/>
            <w:webHidden/>
            <w:sz w:val="22"/>
          </w:rPr>
          <w:t>42</w:t>
        </w:r>
        <w:r w:rsidR="006A5A5F" w:rsidRPr="00D36391">
          <w:rPr>
            <w:rFonts w:cs="Arial"/>
            <w:webHidden/>
            <w:sz w:val="22"/>
          </w:rPr>
          <w:fldChar w:fldCharType="end"/>
        </w:r>
      </w:hyperlink>
    </w:p>
    <w:p w14:paraId="6235C8B3" w14:textId="3C4B16B5" w:rsidR="006A5A5F" w:rsidRPr="00D36391" w:rsidRDefault="00B9440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18" w:history="1">
        <w:r w:rsidR="006A5A5F" w:rsidRPr="00D36391">
          <w:rPr>
            <w:rStyle w:val="af8"/>
            <w:rFonts w:cs="Arial"/>
            <w:sz w:val="22"/>
            <w:szCs w:val="22"/>
          </w:rPr>
          <w:t>10.</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Инвестиции в строительство, реконструкцию, техническое перевооружение и (или) модернизацию</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_Toc35331018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50</w:t>
        </w:r>
        <w:r w:rsidR="006A5A5F" w:rsidRPr="00D36391">
          <w:rPr>
            <w:rFonts w:cs="Arial"/>
            <w:webHidden/>
            <w:sz w:val="22"/>
            <w:szCs w:val="22"/>
          </w:rPr>
          <w:fldChar w:fldCharType="end"/>
        </w:r>
      </w:hyperlink>
    </w:p>
    <w:p w14:paraId="44615863" w14:textId="1644A5BE" w:rsidR="006A5A5F" w:rsidRPr="00D36391" w:rsidRDefault="00B94401" w:rsidP="00D36391">
      <w:pPr>
        <w:pStyle w:val="21"/>
        <w:spacing w:line="240" w:lineRule="auto"/>
        <w:rPr>
          <w:rFonts w:eastAsiaTheme="minorEastAsia" w:cs="Arial"/>
          <w:bCs w:val="0"/>
          <w:spacing w:val="0"/>
          <w:sz w:val="22"/>
          <w:lang w:eastAsia="ru-RU"/>
        </w:rPr>
      </w:pPr>
      <w:hyperlink w:anchor="_Toc35331019" w:history="1">
        <w:r w:rsidR="006A5A5F" w:rsidRPr="00D36391">
          <w:rPr>
            <w:rStyle w:val="af8"/>
            <w:rFonts w:cs="Arial"/>
            <w:sz w:val="22"/>
          </w:rPr>
          <w:t>10.1.</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_Toc35331019 \h </w:instrText>
        </w:r>
        <w:r w:rsidR="006A5A5F" w:rsidRPr="00D36391">
          <w:rPr>
            <w:rFonts w:cs="Arial"/>
            <w:webHidden/>
            <w:sz w:val="22"/>
          </w:rPr>
        </w:r>
        <w:r w:rsidR="006A5A5F" w:rsidRPr="00D36391">
          <w:rPr>
            <w:rFonts w:cs="Arial"/>
            <w:webHidden/>
            <w:sz w:val="22"/>
          </w:rPr>
          <w:fldChar w:fldCharType="separate"/>
        </w:r>
        <w:r>
          <w:rPr>
            <w:rFonts w:cs="Arial"/>
            <w:webHidden/>
            <w:sz w:val="22"/>
          </w:rPr>
          <w:t>50</w:t>
        </w:r>
        <w:r w:rsidR="006A5A5F" w:rsidRPr="00D36391">
          <w:rPr>
            <w:rFonts w:cs="Arial"/>
            <w:webHidden/>
            <w:sz w:val="22"/>
          </w:rPr>
          <w:fldChar w:fldCharType="end"/>
        </w:r>
      </w:hyperlink>
    </w:p>
    <w:p w14:paraId="6588B43D" w14:textId="593F9596" w:rsidR="006A5A5F" w:rsidRPr="00D36391" w:rsidRDefault="00B94401" w:rsidP="00D36391">
      <w:pPr>
        <w:pStyle w:val="21"/>
        <w:spacing w:line="240" w:lineRule="auto"/>
        <w:rPr>
          <w:rFonts w:eastAsiaTheme="minorEastAsia" w:cs="Arial"/>
          <w:bCs w:val="0"/>
          <w:spacing w:val="0"/>
          <w:sz w:val="22"/>
          <w:lang w:eastAsia="ru-RU"/>
        </w:rPr>
      </w:pPr>
      <w:hyperlink w:anchor="_Toc35331020" w:history="1">
        <w:r w:rsidR="006A5A5F" w:rsidRPr="00D36391">
          <w:rPr>
            <w:rStyle w:val="af8"/>
            <w:rFonts w:cs="Arial"/>
            <w:sz w:val="22"/>
          </w:rPr>
          <w:t>10.2.</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_Toc35331020 \h </w:instrText>
        </w:r>
        <w:r w:rsidR="006A5A5F" w:rsidRPr="00D36391">
          <w:rPr>
            <w:rFonts w:cs="Arial"/>
            <w:webHidden/>
            <w:sz w:val="22"/>
          </w:rPr>
        </w:r>
        <w:r w:rsidR="006A5A5F" w:rsidRPr="00D36391">
          <w:rPr>
            <w:rFonts w:cs="Arial"/>
            <w:webHidden/>
            <w:sz w:val="22"/>
          </w:rPr>
          <w:fldChar w:fldCharType="separate"/>
        </w:r>
        <w:r>
          <w:rPr>
            <w:rFonts w:cs="Arial"/>
            <w:webHidden/>
            <w:sz w:val="22"/>
          </w:rPr>
          <w:t>50</w:t>
        </w:r>
        <w:r w:rsidR="006A5A5F" w:rsidRPr="00D36391">
          <w:rPr>
            <w:rFonts w:cs="Arial"/>
            <w:webHidden/>
            <w:sz w:val="22"/>
          </w:rPr>
          <w:fldChar w:fldCharType="end"/>
        </w:r>
      </w:hyperlink>
    </w:p>
    <w:p w14:paraId="4877860A" w14:textId="660EBBA2" w:rsidR="006A5A5F" w:rsidRPr="00D36391" w:rsidRDefault="00B94401" w:rsidP="00D36391">
      <w:pPr>
        <w:pStyle w:val="21"/>
        <w:spacing w:line="240" w:lineRule="auto"/>
        <w:rPr>
          <w:rFonts w:eastAsiaTheme="minorEastAsia" w:cs="Arial"/>
          <w:bCs w:val="0"/>
          <w:spacing w:val="0"/>
          <w:sz w:val="22"/>
          <w:lang w:eastAsia="ru-RU"/>
        </w:rPr>
      </w:pPr>
      <w:hyperlink w:anchor="_Toc35331021" w:history="1">
        <w:r w:rsidR="006A5A5F" w:rsidRPr="00D36391">
          <w:rPr>
            <w:rStyle w:val="af8"/>
            <w:rFonts w:cs="Arial"/>
            <w:sz w:val="22"/>
          </w:rPr>
          <w:t>10.3.</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_Toc35331021 \h </w:instrText>
        </w:r>
        <w:r w:rsidR="006A5A5F" w:rsidRPr="00D36391">
          <w:rPr>
            <w:rFonts w:cs="Arial"/>
            <w:webHidden/>
            <w:sz w:val="22"/>
          </w:rPr>
        </w:r>
        <w:r w:rsidR="006A5A5F" w:rsidRPr="00D36391">
          <w:rPr>
            <w:rFonts w:cs="Arial"/>
            <w:webHidden/>
            <w:sz w:val="22"/>
          </w:rPr>
          <w:fldChar w:fldCharType="separate"/>
        </w:r>
        <w:r>
          <w:rPr>
            <w:rFonts w:cs="Arial"/>
            <w:webHidden/>
            <w:sz w:val="22"/>
          </w:rPr>
          <w:t>50</w:t>
        </w:r>
        <w:r w:rsidR="006A5A5F" w:rsidRPr="00D36391">
          <w:rPr>
            <w:rFonts w:cs="Arial"/>
            <w:webHidden/>
            <w:sz w:val="22"/>
          </w:rPr>
          <w:fldChar w:fldCharType="end"/>
        </w:r>
      </w:hyperlink>
    </w:p>
    <w:p w14:paraId="2C5E0D78" w14:textId="03932D7E" w:rsidR="006A5A5F" w:rsidRPr="00D36391" w:rsidRDefault="00B94401" w:rsidP="00D36391">
      <w:pPr>
        <w:pStyle w:val="21"/>
        <w:spacing w:line="240" w:lineRule="auto"/>
        <w:rPr>
          <w:rFonts w:eastAsiaTheme="minorEastAsia" w:cs="Arial"/>
          <w:bCs w:val="0"/>
          <w:spacing w:val="0"/>
          <w:sz w:val="22"/>
          <w:lang w:eastAsia="ru-RU"/>
        </w:rPr>
      </w:pPr>
      <w:hyperlink w:anchor="_Toc35331022" w:history="1">
        <w:r w:rsidR="006A5A5F" w:rsidRPr="00D36391">
          <w:rPr>
            <w:rStyle w:val="af8"/>
            <w:rFonts w:cs="Arial"/>
            <w:sz w:val="22"/>
          </w:rPr>
          <w:t>10.4.</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_Toc35331022 \h </w:instrText>
        </w:r>
        <w:r w:rsidR="006A5A5F" w:rsidRPr="00D36391">
          <w:rPr>
            <w:rFonts w:cs="Arial"/>
            <w:webHidden/>
            <w:sz w:val="22"/>
          </w:rPr>
        </w:r>
        <w:r w:rsidR="006A5A5F" w:rsidRPr="00D36391">
          <w:rPr>
            <w:rFonts w:cs="Arial"/>
            <w:webHidden/>
            <w:sz w:val="22"/>
          </w:rPr>
          <w:fldChar w:fldCharType="separate"/>
        </w:r>
        <w:r>
          <w:rPr>
            <w:rFonts w:cs="Arial"/>
            <w:webHidden/>
            <w:sz w:val="22"/>
          </w:rPr>
          <w:t>50</w:t>
        </w:r>
        <w:r w:rsidR="006A5A5F" w:rsidRPr="00D36391">
          <w:rPr>
            <w:rFonts w:cs="Arial"/>
            <w:webHidden/>
            <w:sz w:val="22"/>
          </w:rPr>
          <w:fldChar w:fldCharType="end"/>
        </w:r>
      </w:hyperlink>
    </w:p>
    <w:p w14:paraId="2F377449" w14:textId="2C8F404A" w:rsidR="006A5A5F" w:rsidRPr="00D36391" w:rsidRDefault="00B94401" w:rsidP="00D36391">
      <w:pPr>
        <w:pStyle w:val="21"/>
        <w:spacing w:line="240" w:lineRule="auto"/>
        <w:rPr>
          <w:rFonts w:eastAsiaTheme="minorEastAsia" w:cs="Arial"/>
          <w:bCs w:val="0"/>
          <w:spacing w:val="0"/>
          <w:sz w:val="22"/>
          <w:lang w:eastAsia="ru-RU"/>
        </w:rPr>
      </w:pPr>
      <w:hyperlink w:anchor="_Toc35331023" w:history="1">
        <w:r w:rsidR="006A5A5F" w:rsidRPr="00D36391">
          <w:rPr>
            <w:rStyle w:val="af8"/>
            <w:rFonts w:cs="Arial"/>
            <w:sz w:val="22"/>
          </w:rPr>
          <w:t>10.5.</w:t>
        </w:r>
        <w:r w:rsidR="006A5A5F" w:rsidRPr="00D36391">
          <w:rPr>
            <w:rFonts w:eastAsiaTheme="minorEastAsia" w:cs="Arial"/>
            <w:bCs w:val="0"/>
            <w:spacing w:val="0"/>
            <w:sz w:val="22"/>
            <w:lang w:eastAsia="ru-RU"/>
          </w:rPr>
          <w:tab/>
        </w:r>
        <w:r w:rsidR="006A5A5F" w:rsidRPr="00D36391">
          <w:rPr>
            <w:rStyle w:val="af8"/>
            <w:rFonts w:cs="Arial"/>
            <w:sz w:val="22"/>
          </w:rPr>
          <w:t>Оценка эффективности инвестиций по отдельным предложениям.</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_Toc35331023 \h </w:instrText>
        </w:r>
        <w:r w:rsidR="006A5A5F" w:rsidRPr="00D36391">
          <w:rPr>
            <w:rFonts w:cs="Arial"/>
            <w:webHidden/>
            <w:sz w:val="22"/>
          </w:rPr>
        </w:r>
        <w:r w:rsidR="006A5A5F" w:rsidRPr="00D36391">
          <w:rPr>
            <w:rFonts w:cs="Arial"/>
            <w:webHidden/>
            <w:sz w:val="22"/>
          </w:rPr>
          <w:fldChar w:fldCharType="separate"/>
        </w:r>
        <w:r>
          <w:rPr>
            <w:rFonts w:cs="Arial"/>
            <w:webHidden/>
            <w:sz w:val="22"/>
          </w:rPr>
          <w:t>50</w:t>
        </w:r>
        <w:r w:rsidR="006A5A5F" w:rsidRPr="00D36391">
          <w:rPr>
            <w:rFonts w:cs="Arial"/>
            <w:webHidden/>
            <w:sz w:val="22"/>
          </w:rPr>
          <w:fldChar w:fldCharType="end"/>
        </w:r>
      </w:hyperlink>
    </w:p>
    <w:p w14:paraId="7D74D721" w14:textId="7D7F0E88" w:rsidR="006A5A5F" w:rsidRPr="00D36391" w:rsidRDefault="00B94401" w:rsidP="00D36391">
      <w:pPr>
        <w:pStyle w:val="21"/>
        <w:spacing w:line="240" w:lineRule="auto"/>
        <w:rPr>
          <w:rFonts w:eastAsiaTheme="minorEastAsia" w:cs="Arial"/>
          <w:bCs w:val="0"/>
          <w:spacing w:val="0"/>
          <w:sz w:val="22"/>
          <w:lang w:eastAsia="ru-RU"/>
        </w:rPr>
      </w:pPr>
      <w:hyperlink w:anchor="_Toc35331024" w:history="1">
        <w:r w:rsidR="006A5A5F" w:rsidRPr="00D36391">
          <w:rPr>
            <w:rStyle w:val="af8"/>
            <w:rFonts w:cs="Arial"/>
            <w:sz w:val="22"/>
          </w:rPr>
          <w:t>10.6.</w:t>
        </w:r>
        <w:r w:rsidR="006A5A5F" w:rsidRPr="00D36391">
          <w:rPr>
            <w:rFonts w:eastAsiaTheme="minorEastAsia" w:cs="Arial"/>
            <w:bCs w:val="0"/>
            <w:spacing w:val="0"/>
            <w:sz w:val="22"/>
            <w:lang w:eastAsia="ru-RU"/>
          </w:rPr>
          <w:tab/>
        </w:r>
        <w:r w:rsidR="006A5A5F" w:rsidRPr="00D36391">
          <w:rPr>
            <w:rStyle w:val="af8"/>
            <w:rFonts w:cs="Arial"/>
            <w:sz w:val="22"/>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w:t>
        </w:r>
        <w:r w:rsidR="006A5A5F" w:rsidRPr="00D36391">
          <w:rPr>
            <w:rStyle w:val="af8"/>
            <w:rFonts w:cs="Arial"/>
            <w:sz w:val="22"/>
          </w:rPr>
          <w:lastRenderedPageBreak/>
          <w:t>базовый период.</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_Toc35331024 \h </w:instrText>
        </w:r>
        <w:r w:rsidR="006A5A5F" w:rsidRPr="00D36391">
          <w:rPr>
            <w:rFonts w:cs="Arial"/>
            <w:webHidden/>
            <w:sz w:val="22"/>
          </w:rPr>
        </w:r>
        <w:r w:rsidR="006A5A5F" w:rsidRPr="00D36391">
          <w:rPr>
            <w:rFonts w:cs="Arial"/>
            <w:webHidden/>
            <w:sz w:val="22"/>
          </w:rPr>
          <w:fldChar w:fldCharType="separate"/>
        </w:r>
        <w:r>
          <w:rPr>
            <w:rFonts w:cs="Arial"/>
            <w:webHidden/>
            <w:sz w:val="22"/>
          </w:rPr>
          <w:t>50</w:t>
        </w:r>
        <w:r w:rsidR="006A5A5F" w:rsidRPr="00D36391">
          <w:rPr>
            <w:rFonts w:cs="Arial"/>
            <w:webHidden/>
            <w:sz w:val="22"/>
          </w:rPr>
          <w:fldChar w:fldCharType="end"/>
        </w:r>
      </w:hyperlink>
    </w:p>
    <w:p w14:paraId="066DF930" w14:textId="34941878" w:rsidR="006A5A5F" w:rsidRPr="00D36391" w:rsidRDefault="00B9440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25" w:history="1">
        <w:r w:rsidR="006A5A5F" w:rsidRPr="00D36391">
          <w:rPr>
            <w:rStyle w:val="af8"/>
            <w:rFonts w:cs="Arial"/>
            <w:sz w:val="22"/>
            <w:szCs w:val="22"/>
          </w:rPr>
          <w:t>11.</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Решение о присвоении статуса единой теплоснабжающей организации (организациям)</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_Toc35331025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52</w:t>
        </w:r>
        <w:r w:rsidR="006A5A5F" w:rsidRPr="00D36391">
          <w:rPr>
            <w:rFonts w:cs="Arial"/>
            <w:webHidden/>
            <w:sz w:val="22"/>
            <w:szCs w:val="22"/>
          </w:rPr>
          <w:fldChar w:fldCharType="end"/>
        </w:r>
      </w:hyperlink>
    </w:p>
    <w:p w14:paraId="43FD6501" w14:textId="0D979C64" w:rsidR="006A5A5F" w:rsidRPr="00D36391" w:rsidRDefault="00B94401" w:rsidP="00D36391">
      <w:pPr>
        <w:pStyle w:val="21"/>
        <w:spacing w:line="240" w:lineRule="auto"/>
        <w:rPr>
          <w:rFonts w:eastAsiaTheme="minorEastAsia" w:cs="Arial"/>
          <w:bCs w:val="0"/>
          <w:spacing w:val="0"/>
          <w:sz w:val="22"/>
          <w:lang w:eastAsia="ru-RU"/>
        </w:rPr>
      </w:pPr>
      <w:hyperlink w:anchor="_Toc35331026" w:history="1">
        <w:r w:rsidR="006A5A5F" w:rsidRPr="00D36391">
          <w:rPr>
            <w:rStyle w:val="af8"/>
            <w:rFonts w:cs="Arial"/>
            <w:sz w:val="22"/>
          </w:rPr>
          <w:t>11.1.</w:t>
        </w:r>
        <w:r w:rsidR="006A5A5F" w:rsidRPr="00D36391">
          <w:rPr>
            <w:rFonts w:eastAsiaTheme="minorEastAsia" w:cs="Arial"/>
            <w:bCs w:val="0"/>
            <w:spacing w:val="0"/>
            <w:sz w:val="22"/>
            <w:lang w:eastAsia="ru-RU"/>
          </w:rPr>
          <w:tab/>
        </w:r>
        <w:r w:rsidR="006A5A5F" w:rsidRPr="00D36391">
          <w:rPr>
            <w:rStyle w:val="af8"/>
            <w:rFonts w:cs="Arial"/>
            <w:sz w:val="22"/>
          </w:rPr>
          <w:t>Решение о присвоении статуса единой теплоснабжающей организации (организациям).</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_Toc35331026 \h </w:instrText>
        </w:r>
        <w:r w:rsidR="006A5A5F" w:rsidRPr="00D36391">
          <w:rPr>
            <w:rFonts w:cs="Arial"/>
            <w:webHidden/>
            <w:sz w:val="22"/>
          </w:rPr>
        </w:r>
        <w:r w:rsidR="006A5A5F" w:rsidRPr="00D36391">
          <w:rPr>
            <w:rFonts w:cs="Arial"/>
            <w:webHidden/>
            <w:sz w:val="22"/>
          </w:rPr>
          <w:fldChar w:fldCharType="separate"/>
        </w:r>
        <w:r>
          <w:rPr>
            <w:rFonts w:cs="Arial"/>
            <w:webHidden/>
            <w:sz w:val="22"/>
          </w:rPr>
          <w:t>52</w:t>
        </w:r>
        <w:r w:rsidR="006A5A5F" w:rsidRPr="00D36391">
          <w:rPr>
            <w:rFonts w:cs="Arial"/>
            <w:webHidden/>
            <w:sz w:val="22"/>
          </w:rPr>
          <w:fldChar w:fldCharType="end"/>
        </w:r>
      </w:hyperlink>
    </w:p>
    <w:p w14:paraId="6B18A48A" w14:textId="0D196EA4" w:rsidR="006A5A5F" w:rsidRPr="00D36391" w:rsidRDefault="00B94401" w:rsidP="00D36391">
      <w:pPr>
        <w:pStyle w:val="21"/>
        <w:spacing w:line="240" w:lineRule="auto"/>
        <w:rPr>
          <w:rFonts w:eastAsiaTheme="minorEastAsia" w:cs="Arial"/>
          <w:bCs w:val="0"/>
          <w:spacing w:val="0"/>
          <w:sz w:val="22"/>
          <w:lang w:eastAsia="ru-RU"/>
        </w:rPr>
      </w:pPr>
      <w:hyperlink w:anchor="_Toc35331027" w:history="1">
        <w:r w:rsidR="006A5A5F" w:rsidRPr="00D36391">
          <w:rPr>
            <w:rStyle w:val="af8"/>
            <w:rFonts w:cs="Arial"/>
            <w:sz w:val="22"/>
          </w:rPr>
          <w:t>11.2.</w:t>
        </w:r>
        <w:r w:rsidR="006A5A5F" w:rsidRPr="00D36391">
          <w:rPr>
            <w:rFonts w:eastAsiaTheme="minorEastAsia" w:cs="Arial"/>
            <w:bCs w:val="0"/>
            <w:spacing w:val="0"/>
            <w:sz w:val="22"/>
            <w:lang w:eastAsia="ru-RU"/>
          </w:rPr>
          <w:tab/>
        </w:r>
        <w:r w:rsidR="006A5A5F" w:rsidRPr="00D36391">
          <w:rPr>
            <w:rStyle w:val="af8"/>
            <w:rFonts w:cs="Arial"/>
            <w:sz w:val="22"/>
          </w:rPr>
          <w:t>Реестр зон деятельности единой теплоснабжающей организации (организаций).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_Toc35331027 \h </w:instrText>
        </w:r>
        <w:r w:rsidR="006A5A5F" w:rsidRPr="00D36391">
          <w:rPr>
            <w:rFonts w:cs="Arial"/>
            <w:webHidden/>
            <w:sz w:val="22"/>
          </w:rPr>
        </w:r>
        <w:r w:rsidR="006A5A5F" w:rsidRPr="00D36391">
          <w:rPr>
            <w:rFonts w:cs="Arial"/>
            <w:webHidden/>
            <w:sz w:val="22"/>
          </w:rPr>
          <w:fldChar w:fldCharType="separate"/>
        </w:r>
        <w:r>
          <w:rPr>
            <w:rFonts w:cs="Arial"/>
            <w:webHidden/>
            <w:sz w:val="22"/>
          </w:rPr>
          <w:t>52</w:t>
        </w:r>
        <w:r w:rsidR="006A5A5F" w:rsidRPr="00D36391">
          <w:rPr>
            <w:rFonts w:cs="Arial"/>
            <w:webHidden/>
            <w:sz w:val="22"/>
          </w:rPr>
          <w:fldChar w:fldCharType="end"/>
        </w:r>
      </w:hyperlink>
    </w:p>
    <w:p w14:paraId="2B6D1F6C" w14:textId="24844EE7" w:rsidR="006A5A5F" w:rsidRPr="00D36391" w:rsidRDefault="00B94401" w:rsidP="00D36391">
      <w:pPr>
        <w:pStyle w:val="21"/>
        <w:spacing w:line="240" w:lineRule="auto"/>
        <w:rPr>
          <w:rFonts w:eastAsiaTheme="minorEastAsia" w:cs="Arial"/>
          <w:bCs w:val="0"/>
          <w:spacing w:val="0"/>
          <w:sz w:val="22"/>
          <w:lang w:eastAsia="ru-RU"/>
        </w:rPr>
      </w:pPr>
      <w:hyperlink w:anchor="_Toc35331028" w:history="1">
        <w:r w:rsidR="006A5A5F" w:rsidRPr="00D36391">
          <w:rPr>
            <w:rStyle w:val="af8"/>
            <w:rFonts w:cs="Arial"/>
            <w:sz w:val="22"/>
          </w:rPr>
          <w:t>11.3.</w:t>
        </w:r>
        <w:r w:rsidR="006A5A5F" w:rsidRPr="00D36391">
          <w:rPr>
            <w:rFonts w:eastAsiaTheme="minorEastAsia" w:cs="Arial"/>
            <w:bCs w:val="0"/>
            <w:spacing w:val="0"/>
            <w:sz w:val="22"/>
            <w:lang w:eastAsia="ru-RU"/>
          </w:rPr>
          <w:tab/>
        </w:r>
        <w:r w:rsidR="006A5A5F" w:rsidRPr="00D36391">
          <w:rPr>
            <w:rStyle w:val="af8"/>
            <w:rFonts w:cs="Arial"/>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_Toc35331028 \h </w:instrText>
        </w:r>
        <w:r w:rsidR="006A5A5F" w:rsidRPr="00D36391">
          <w:rPr>
            <w:rFonts w:cs="Arial"/>
            <w:webHidden/>
            <w:sz w:val="22"/>
          </w:rPr>
        </w:r>
        <w:r w:rsidR="006A5A5F" w:rsidRPr="00D36391">
          <w:rPr>
            <w:rFonts w:cs="Arial"/>
            <w:webHidden/>
            <w:sz w:val="22"/>
          </w:rPr>
          <w:fldChar w:fldCharType="separate"/>
        </w:r>
        <w:r>
          <w:rPr>
            <w:rFonts w:cs="Arial"/>
            <w:webHidden/>
            <w:sz w:val="22"/>
          </w:rPr>
          <w:t>56</w:t>
        </w:r>
        <w:r w:rsidR="006A5A5F" w:rsidRPr="00D36391">
          <w:rPr>
            <w:rFonts w:cs="Arial"/>
            <w:webHidden/>
            <w:sz w:val="22"/>
          </w:rPr>
          <w:fldChar w:fldCharType="end"/>
        </w:r>
      </w:hyperlink>
    </w:p>
    <w:p w14:paraId="145B2B42" w14:textId="0EEEA6AA" w:rsidR="006A5A5F" w:rsidRPr="00D36391" w:rsidRDefault="00B94401" w:rsidP="00D36391">
      <w:pPr>
        <w:pStyle w:val="21"/>
        <w:spacing w:line="240" w:lineRule="auto"/>
        <w:rPr>
          <w:rFonts w:eastAsiaTheme="minorEastAsia" w:cs="Arial"/>
          <w:bCs w:val="0"/>
          <w:spacing w:val="0"/>
          <w:sz w:val="22"/>
          <w:lang w:eastAsia="ru-RU"/>
        </w:rPr>
      </w:pPr>
      <w:hyperlink w:anchor="_Toc35331029" w:history="1">
        <w:r w:rsidR="006A5A5F" w:rsidRPr="00D36391">
          <w:rPr>
            <w:rStyle w:val="af8"/>
            <w:rFonts w:cs="Arial"/>
            <w:sz w:val="22"/>
          </w:rPr>
          <w:t>11.4.</w:t>
        </w:r>
        <w:r w:rsidR="006A5A5F" w:rsidRPr="00D36391">
          <w:rPr>
            <w:rFonts w:eastAsiaTheme="minorEastAsia" w:cs="Arial"/>
            <w:bCs w:val="0"/>
            <w:spacing w:val="0"/>
            <w:sz w:val="22"/>
            <w:lang w:eastAsia="ru-RU"/>
          </w:rPr>
          <w:tab/>
        </w:r>
        <w:r w:rsidR="006A5A5F" w:rsidRPr="00D36391">
          <w:rPr>
            <w:rStyle w:val="af8"/>
            <w:rFonts w:cs="Arial"/>
            <w:sz w:val="22"/>
          </w:rPr>
          <w:t>Информация о поданных теплоснабжающими организациями заявках на присвоение статуса единой теплоснабжающей организации.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_Toc35331029 \h </w:instrText>
        </w:r>
        <w:r w:rsidR="006A5A5F" w:rsidRPr="00D36391">
          <w:rPr>
            <w:rFonts w:cs="Arial"/>
            <w:webHidden/>
            <w:sz w:val="22"/>
          </w:rPr>
        </w:r>
        <w:r w:rsidR="006A5A5F" w:rsidRPr="00D36391">
          <w:rPr>
            <w:rFonts w:cs="Arial"/>
            <w:webHidden/>
            <w:sz w:val="22"/>
          </w:rPr>
          <w:fldChar w:fldCharType="separate"/>
        </w:r>
        <w:r>
          <w:rPr>
            <w:rFonts w:cs="Arial"/>
            <w:webHidden/>
            <w:sz w:val="22"/>
          </w:rPr>
          <w:t>56</w:t>
        </w:r>
        <w:r w:rsidR="006A5A5F" w:rsidRPr="00D36391">
          <w:rPr>
            <w:rFonts w:cs="Arial"/>
            <w:webHidden/>
            <w:sz w:val="22"/>
          </w:rPr>
          <w:fldChar w:fldCharType="end"/>
        </w:r>
      </w:hyperlink>
    </w:p>
    <w:p w14:paraId="08973F39" w14:textId="6945564D" w:rsidR="006A5A5F" w:rsidRPr="00D36391" w:rsidRDefault="00B94401" w:rsidP="00D36391">
      <w:pPr>
        <w:pStyle w:val="21"/>
        <w:spacing w:line="240" w:lineRule="auto"/>
        <w:rPr>
          <w:rFonts w:eastAsiaTheme="minorEastAsia" w:cs="Arial"/>
          <w:bCs w:val="0"/>
          <w:spacing w:val="0"/>
          <w:sz w:val="22"/>
          <w:lang w:eastAsia="ru-RU"/>
        </w:rPr>
      </w:pPr>
      <w:hyperlink w:anchor="_Toc35331030" w:history="1">
        <w:r w:rsidR="006A5A5F" w:rsidRPr="00D36391">
          <w:rPr>
            <w:rStyle w:val="af8"/>
            <w:rFonts w:cs="Arial"/>
            <w:sz w:val="22"/>
          </w:rPr>
          <w:t>11.5.</w:t>
        </w:r>
        <w:r w:rsidR="006A5A5F" w:rsidRPr="00D36391">
          <w:rPr>
            <w:rFonts w:eastAsiaTheme="minorEastAsia" w:cs="Arial"/>
            <w:bCs w:val="0"/>
            <w:spacing w:val="0"/>
            <w:sz w:val="22"/>
            <w:lang w:eastAsia="ru-RU"/>
          </w:rPr>
          <w:tab/>
        </w:r>
        <w:r w:rsidR="006A5A5F" w:rsidRPr="00D36391">
          <w:rPr>
            <w:rStyle w:val="af8"/>
            <w:rFonts w:cs="Arial"/>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_Toc35331030 \h </w:instrText>
        </w:r>
        <w:r w:rsidR="006A5A5F" w:rsidRPr="00D36391">
          <w:rPr>
            <w:rFonts w:cs="Arial"/>
            <w:webHidden/>
            <w:sz w:val="22"/>
          </w:rPr>
        </w:r>
        <w:r w:rsidR="006A5A5F" w:rsidRPr="00D36391">
          <w:rPr>
            <w:rFonts w:cs="Arial"/>
            <w:webHidden/>
            <w:sz w:val="22"/>
          </w:rPr>
          <w:fldChar w:fldCharType="separate"/>
        </w:r>
        <w:r>
          <w:rPr>
            <w:rFonts w:cs="Arial"/>
            <w:webHidden/>
            <w:sz w:val="22"/>
          </w:rPr>
          <w:t>56</w:t>
        </w:r>
        <w:r w:rsidR="006A5A5F" w:rsidRPr="00D36391">
          <w:rPr>
            <w:rFonts w:cs="Arial"/>
            <w:webHidden/>
            <w:sz w:val="22"/>
          </w:rPr>
          <w:fldChar w:fldCharType="end"/>
        </w:r>
      </w:hyperlink>
    </w:p>
    <w:p w14:paraId="2D6122AF" w14:textId="18A4C0D1" w:rsidR="006A5A5F" w:rsidRPr="00D36391" w:rsidRDefault="00B9440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31" w:history="1">
        <w:r w:rsidR="006A5A5F" w:rsidRPr="00D36391">
          <w:rPr>
            <w:rStyle w:val="af8"/>
            <w:rFonts w:cs="Arial"/>
            <w:sz w:val="22"/>
            <w:szCs w:val="22"/>
          </w:rPr>
          <w:t>12.</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Решения о распределении тепловой нагрузки между источниками тепловой энергии</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_Toc35331031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57</w:t>
        </w:r>
        <w:r w:rsidR="006A5A5F" w:rsidRPr="00D36391">
          <w:rPr>
            <w:rFonts w:cs="Arial"/>
            <w:webHidden/>
            <w:sz w:val="22"/>
            <w:szCs w:val="22"/>
          </w:rPr>
          <w:fldChar w:fldCharType="end"/>
        </w:r>
      </w:hyperlink>
    </w:p>
    <w:p w14:paraId="027C572A" w14:textId="3FA1FEB1" w:rsidR="006A5A5F" w:rsidRPr="00D36391" w:rsidRDefault="00B94401" w:rsidP="00D36391">
      <w:pPr>
        <w:pStyle w:val="21"/>
        <w:spacing w:line="240" w:lineRule="auto"/>
        <w:rPr>
          <w:rFonts w:eastAsiaTheme="minorEastAsia" w:cs="Arial"/>
          <w:bCs w:val="0"/>
          <w:spacing w:val="0"/>
          <w:sz w:val="22"/>
          <w:lang w:eastAsia="ru-RU"/>
        </w:rPr>
      </w:pPr>
      <w:hyperlink w:anchor="_Toc35331032" w:history="1">
        <w:r w:rsidR="006A5A5F" w:rsidRPr="00D36391">
          <w:rPr>
            <w:rStyle w:val="af8"/>
            <w:rFonts w:cs="Arial"/>
            <w:sz w:val="22"/>
          </w:rPr>
          <w:t>12.1.</w:t>
        </w:r>
        <w:r w:rsidR="006A5A5F" w:rsidRPr="00D36391">
          <w:rPr>
            <w:rFonts w:eastAsiaTheme="minorEastAsia" w:cs="Arial"/>
            <w:bCs w:val="0"/>
            <w:spacing w:val="0"/>
            <w:sz w:val="22"/>
            <w:lang w:eastAsia="ru-RU"/>
          </w:rPr>
          <w:tab/>
        </w:r>
        <w:r w:rsidR="006A5A5F" w:rsidRPr="00D36391">
          <w:rPr>
            <w:rStyle w:val="af8"/>
            <w:rFonts w:cs="Arial"/>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_Toc35331032 \h </w:instrText>
        </w:r>
        <w:r w:rsidR="006A5A5F" w:rsidRPr="00D36391">
          <w:rPr>
            <w:rFonts w:cs="Arial"/>
            <w:webHidden/>
            <w:sz w:val="22"/>
          </w:rPr>
        </w:r>
        <w:r w:rsidR="006A5A5F" w:rsidRPr="00D36391">
          <w:rPr>
            <w:rFonts w:cs="Arial"/>
            <w:webHidden/>
            <w:sz w:val="22"/>
          </w:rPr>
          <w:fldChar w:fldCharType="separate"/>
        </w:r>
        <w:r>
          <w:rPr>
            <w:rFonts w:cs="Arial"/>
            <w:webHidden/>
            <w:sz w:val="22"/>
          </w:rPr>
          <w:t>57</w:t>
        </w:r>
        <w:r w:rsidR="006A5A5F" w:rsidRPr="00D36391">
          <w:rPr>
            <w:rFonts w:cs="Arial"/>
            <w:webHidden/>
            <w:sz w:val="22"/>
          </w:rPr>
          <w:fldChar w:fldCharType="end"/>
        </w:r>
      </w:hyperlink>
    </w:p>
    <w:p w14:paraId="77289396" w14:textId="609E8D06" w:rsidR="006A5A5F" w:rsidRPr="00D36391" w:rsidRDefault="00B9440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33" w:history="1">
        <w:r w:rsidR="006A5A5F" w:rsidRPr="00D36391">
          <w:rPr>
            <w:rStyle w:val="af8"/>
            <w:rFonts w:cs="Arial"/>
            <w:sz w:val="22"/>
            <w:szCs w:val="22"/>
          </w:rPr>
          <w:t>13.</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Решения по бесхозяйным тепловым сетям</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_Toc35331033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58</w:t>
        </w:r>
        <w:r w:rsidR="006A5A5F" w:rsidRPr="00D36391">
          <w:rPr>
            <w:rFonts w:cs="Arial"/>
            <w:webHidden/>
            <w:sz w:val="22"/>
            <w:szCs w:val="22"/>
          </w:rPr>
          <w:fldChar w:fldCharType="end"/>
        </w:r>
      </w:hyperlink>
    </w:p>
    <w:p w14:paraId="6AB2DD93" w14:textId="1C188D54" w:rsidR="006A5A5F" w:rsidRPr="00D36391" w:rsidRDefault="00B94401" w:rsidP="00D36391">
      <w:pPr>
        <w:pStyle w:val="21"/>
        <w:spacing w:line="240" w:lineRule="auto"/>
        <w:rPr>
          <w:rFonts w:eastAsiaTheme="minorEastAsia" w:cs="Arial"/>
          <w:bCs w:val="0"/>
          <w:spacing w:val="0"/>
          <w:sz w:val="22"/>
          <w:lang w:eastAsia="ru-RU"/>
        </w:rPr>
      </w:pPr>
      <w:hyperlink w:anchor="_Toc35331034" w:history="1">
        <w:r w:rsidR="006A5A5F" w:rsidRPr="00D36391">
          <w:rPr>
            <w:rStyle w:val="af8"/>
            <w:rFonts w:cs="Arial"/>
            <w:sz w:val="22"/>
          </w:rPr>
          <w:t>13.1.</w:t>
        </w:r>
        <w:r w:rsidR="006A5A5F" w:rsidRPr="00D36391">
          <w:rPr>
            <w:rFonts w:eastAsiaTheme="minorEastAsia" w:cs="Arial"/>
            <w:bCs w:val="0"/>
            <w:spacing w:val="0"/>
            <w:sz w:val="22"/>
            <w:lang w:eastAsia="ru-RU"/>
          </w:rPr>
          <w:tab/>
        </w:r>
        <w:r w:rsidR="006A5A5F" w:rsidRPr="00D36391">
          <w:rPr>
            <w:rStyle w:val="af8"/>
            <w:rFonts w:cs="Arial"/>
            <w:sz w:val="22"/>
          </w:rPr>
          <w:t>Перечень выявленных бесхозяйных тепловых сетей (в случае их выявления) и перечень организаций, уполномоченных на их эксплуатацию.</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_Toc35331034 \h </w:instrText>
        </w:r>
        <w:r w:rsidR="006A5A5F" w:rsidRPr="00D36391">
          <w:rPr>
            <w:rFonts w:cs="Arial"/>
            <w:webHidden/>
            <w:sz w:val="22"/>
          </w:rPr>
        </w:r>
        <w:r w:rsidR="006A5A5F" w:rsidRPr="00D36391">
          <w:rPr>
            <w:rFonts w:cs="Arial"/>
            <w:webHidden/>
            <w:sz w:val="22"/>
          </w:rPr>
          <w:fldChar w:fldCharType="separate"/>
        </w:r>
        <w:r>
          <w:rPr>
            <w:rFonts w:cs="Arial"/>
            <w:webHidden/>
            <w:sz w:val="22"/>
          </w:rPr>
          <w:t>58</w:t>
        </w:r>
        <w:r w:rsidR="006A5A5F" w:rsidRPr="00D36391">
          <w:rPr>
            <w:rFonts w:cs="Arial"/>
            <w:webHidden/>
            <w:sz w:val="22"/>
          </w:rPr>
          <w:fldChar w:fldCharType="end"/>
        </w:r>
      </w:hyperlink>
    </w:p>
    <w:p w14:paraId="6AEB3986" w14:textId="19837A53" w:rsidR="006A5A5F" w:rsidRPr="00D36391" w:rsidRDefault="00B9440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35" w:history="1">
        <w:r w:rsidR="006A5A5F" w:rsidRPr="00D36391">
          <w:rPr>
            <w:rStyle w:val="af8"/>
            <w:rFonts w:cs="Arial"/>
            <w:sz w:val="22"/>
            <w:szCs w:val="22"/>
          </w:rPr>
          <w:t>14.</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_Toc35331035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59</w:t>
        </w:r>
        <w:r w:rsidR="006A5A5F" w:rsidRPr="00D36391">
          <w:rPr>
            <w:rFonts w:cs="Arial"/>
            <w:webHidden/>
            <w:sz w:val="22"/>
            <w:szCs w:val="22"/>
          </w:rPr>
          <w:fldChar w:fldCharType="end"/>
        </w:r>
      </w:hyperlink>
    </w:p>
    <w:p w14:paraId="5D0AC3D0" w14:textId="4E216F05" w:rsidR="006A5A5F" w:rsidRPr="00D36391" w:rsidRDefault="00B94401" w:rsidP="00D36391">
      <w:pPr>
        <w:pStyle w:val="21"/>
        <w:spacing w:line="240" w:lineRule="auto"/>
        <w:rPr>
          <w:rFonts w:eastAsiaTheme="minorEastAsia" w:cs="Arial"/>
          <w:bCs w:val="0"/>
          <w:spacing w:val="0"/>
          <w:sz w:val="22"/>
          <w:lang w:eastAsia="ru-RU"/>
        </w:rPr>
      </w:pPr>
      <w:hyperlink w:anchor="_Toc35331036" w:history="1">
        <w:r w:rsidR="006A5A5F" w:rsidRPr="00D36391">
          <w:rPr>
            <w:rStyle w:val="af8"/>
            <w:rFonts w:cs="Arial"/>
            <w:sz w:val="22"/>
          </w:rPr>
          <w:t>14.1.</w:t>
        </w:r>
        <w:r w:rsidR="006A5A5F" w:rsidRPr="00D36391">
          <w:rPr>
            <w:rFonts w:eastAsiaTheme="minorEastAsia" w:cs="Arial"/>
            <w:bCs w:val="0"/>
            <w:spacing w:val="0"/>
            <w:sz w:val="22"/>
            <w:lang w:eastAsia="ru-RU"/>
          </w:rPr>
          <w:tab/>
        </w:r>
        <w:r w:rsidR="006A5A5F" w:rsidRPr="00D36391">
          <w:rPr>
            <w:rStyle w:val="af8"/>
            <w:rFonts w:cs="Arial"/>
            <w:sz w:val="22"/>
          </w:rPr>
          <w:t>Описание решений о развитии соответствующей системы газоснабжения в части обеспечения топливом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_Toc35331036 \h </w:instrText>
        </w:r>
        <w:r w:rsidR="006A5A5F" w:rsidRPr="00D36391">
          <w:rPr>
            <w:rFonts w:cs="Arial"/>
            <w:webHidden/>
            <w:sz w:val="22"/>
          </w:rPr>
        </w:r>
        <w:r w:rsidR="006A5A5F" w:rsidRPr="00D36391">
          <w:rPr>
            <w:rFonts w:cs="Arial"/>
            <w:webHidden/>
            <w:sz w:val="22"/>
          </w:rPr>
          <w:fldChar w:fldCharType="separate"/>
        </w:r>
        <w:r>
          <w:rPr>
            <w:rFonts w:cs="Arial"/>
            <w:webHidden/>
            <w:sz w:val="22"/>
          </w:rPr>
          <w:t>59</w:t>
        </w:r>
        <w:r w:rsidR="006A5A5F" w:rsidRPr="00D36391">
          <w:rPr>
            <w:rFonts w:cs="Arial"/>
            <w:webHidden/>
            <w:sz w:val="22"/>
          </w:rPr>
          <w:fldChar w:fldCharType="end"/>
        </w:r>
      </w:hyperlink>
    </w:p>
    <w:p w14:paraId="0106DF67" w14:textId="4F2A563C" w:rsidR="006A5A5F" w:rsidRPr="00D36391" w:rsidRDefault="00B94401" w:rsidP="00D36391">
      <w:pPr>
        <w:pStyle w:val="21"/>
        <w:spacing w:line="240" w:lineRule="auto"/>
        <w:rPr>
          <w:rFonts w:eastAsiaTheme="minorEastAsia" w:cs="Arial"/>
          <w:bCs w:val="0"/>
          <w:spacing w:val="0"/>
          <w:sz w:val="22"/>
          <w:lang w:eastAsia="ru-RU"/>
        </w:rPr>
      </w:pPr>
      <w:hyperlink w:anchor="_Toc35331037" w:history="1">
        <w:r w:rsidR="006A5A5F" w:rsidRPr="00D36391">
          <w:rPr>
            <w:rStyle w:val="af8"/>
            <w:rFonts w:cs="Arial"/>
            <w:sz w:val="22"/>
          </w:rPr>
          <w:t>14.2.</w:t>
        </w:r>
        <w:r w:rsidR="006A5A5F" w:rsidRPr="00D36391">
          <w:rPr>
            <w:rFonts w:eastAsiaTheme="minorEastAsia" w:cs="Arial"/>
            <w:bCs w:val="0"/>
            <w:spacing w:val="0"/>
            <w:sz w:val="22"/>
            <w:lang w:eastAsia="ru-RU"/>
          </w:rPr>
          <w:tab/>
        </w:r>
        <w:r w:rsidR="006A5A5F" w:rsidRPr="00D36391">
          <w:rPr>
            <w:rStyle w:val="af8"/>
            <w:rFonts w:cs="Arial"/>
            <w:sz w:val="22"/>
          </w:rPr>
          <w:t>Описание проблем организации газоснабжения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_Toc35331037 \h </w:instrText>
        </w:r>
        <w:r w:rsidR="006A5A5F" w:rsidRPr="00D36391">
          <w:rPr>
            <w:rFonts w:cs="Arial"/>
            <w:webHidden/>
            <w:sz w:val="22"/>
          </w:rPr>
        </w:r>
        <w:r w:rsidR="006A5A5F" w:rsidRPr="00D36391">
          <w:rPr>
            <w:rFonts w:cs="Arial"/>
            <w:webHidden/>
            <w:sz w:val="22"/>
          </w:rPr>
          <w:fldChar w:fldCharType="separate"/>
        </w:r>
        <w:r>
          <w:rPr>
            <w:rFonts w:cs="Arial"/>
            <w:webHidden/>
            <w:sz w:val="22"/>
          </w:rPr>
          <w:t>59</w:t>
        </w:r>
        <w:r w:rsidR="006A5A5F" w:rsidRPr="00D36391">
          <w:rPr>
            <w:rFonts w:cs="Arial"/>
            <w:webHidden/>
            <w:sz w:val="22"/>
          </w:rPr>
          <w:fldChar w:fldCharType="end"/>
        </w:r>
      </w:hyperlink>
    </w:p>
    <w:p w14:paraId="7FB527EA" w14:textId="41F97410" w:rsidR="006A5A5F" w:rsidRPr="00D36391" w:rsidRDefault="00B94401" w:rsidP="00D36391">
      <w:pPr>
        <w:pStyle w:val="21"/>
        <w:spacing w:line="240" w:lineRule="auto"/>
        <w:rPr>
          <w:rFonts w:eastAsiaTheme="minorEastAsia" w:cs="Arial"/>
          <w:bCs w:val="0"/>
          <w:spacing w:val="0"/>
          <w:sz w:val="22"/>
          <w:lang w:eastAsia="ru-RU"/>
        </w:rPr>
      </w:pPr>
      <w:hyperlink w:anchor="_Toc35331038" w:history="1">
        <w:r w:rsidR="006A5A5F" w:rsidRPr="00D36391">
          <w:rPr>
            <w:rStyle w:val="af8"/>
            <w:rFonts w:cs="Arial"/>
            <w:sz w:val="22"/>
          </w:rPr>
          <w:t>14.3.</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_Toc35331038 \h </w:instrText>
        </w:r>
        <w:r w:rsidR="006A5A5F" w:rsidRPr="00D36391">
          <w:rPr>
            <w:rFonts w:cs="Arial"/>
            <w:webHidden/>
            <w:sz w:val="22"/>
          </w:rPr>
        </w:r>
        <w:r w:rsidR="006A5A5F" w:rsidRPr="00D36391">
          <w:rPr>
            <w:rFonts w:cs="Arial"/>
            <w:webHidden/>
            <w:sz w:val="22"/>
          </w:rPr>
          <w:fldChar w:fldCharType="separate"/>
        </w:r>
        <w:r>
          <w:rPr>
            <w:rFonts w:cs="Arial"/>
            <w:webHidden/>
            <w:sz w:val="22"/>
          </w:rPr>
          <w:t>59</w:t>
        </w:r>
        <w:r w:rsidR="006A5A5F" w:rsidRPr="00D36391">
          <w:rPr>
            <w:rFonts w:cs="Arial"/>
            <w:webHidden/>
            <w:sz w:val="22"/>
          </w:rPr>
          <w:fldChar w:fldCharType="end"/>
        </w:r>
      </w:hyperlink>
    </w:p>
    <w:p w14:paraId="63C9305F" w14:textId="35142027" w:rsidR="006A5A5F" w:rsidRPr="00D36391" w:rsidRDefault="00B94401" w:rsidP="00D36391">
      <w:pPr>
        <w:pStyle w:val="21"/>
        <w:spacing w:line="240" w:lineRule="auto"/>
        <w:rPr>
          <w:rFonts w:eastAsiaTheme="minorEastAsia" w:cs="Arial"/>
          <w:bCs w:val="0"/>
          <w:spacing w:val="0"/>
          <w:sz w:val="22"/>
          <w:lang w:eastAsia="ru-RU"/>
        </w:rPr>
      </w:pPr>
      <w:hyperlink w:anchor="_Toc35331039" w:history="1">
        <w:r w:rsidR="006A5A5F" w:rsidRPr="00D36391">
          <w:rPr>
            <w:rStyle w:val="af8"/>
            <w:rFonts w:cs="Arial"/>
            <w:sz w:val="22"/>
          </w:rPr>
          <w:t>14.4.</w:t>
        </w:r>
        <w:r w:rsidR="006A5A5F" w:rsidRPr="00D36391">
          <w:rPr>
            <w:rFonts w:eastAsiaTheme="minorEastAsia" w:cs="Arial"/>
            <w:bCs w:val="0"/>
            <w:spacing w:val="0"/>
            <w:sz w:val="22"/>
            <w:lang w:eastAsia="ru-RU"/>
          </w:rPr>
          <w:tab/>
        </w:r>
        <w:r w:rsidR="006A5A5F" w:rsidRPr="00D36391">
          <w:rPr>
            <w:rStyle w:val="af8"/>
            <w:rFonts w:cs="Arial"/>
            <w:sz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_Toc35331039 \h </w:instrText>
        </w:r>
        <w:r w:rsidR="006A5A5F" w:rsidRPr="00D36391">
          <w:rPr>
            <w:rFonts w:cs="Arial"/>
            <w:webHidden/>
            <w:sz w:val="22"/>
          </w:rPr>
        </w:r>
        <w:r w:rsidR="006A5A5F" w:rsidRPr="00D36391">
          <w:rPr>
            <w:rFonts w:cs="Arial"/>
            <w:webHidden/>
            <w:sz w:val="22"/>
          </w:rPr>
          <w:fldChar w:fldCharType="separate"/>
        </w:r>
        <w:r>
          <w:rPr>
            <w:rFonts w:cs="Arial"/>
            <w:webHidden/>
            <w:sz w:val="22"/>
          </w:rPr>
          <w:t>59</w:t>
        </w:r>
        <w:r w:rsidR="006A5A5F" w:rsidRPr="00D36391">
          <w:rPr>
            <w:rFonts w:cs="Arial"/>
            <w:webHidden/>
            <w:sz w:val="22"/>
          </w:rPr>
          <w:fldChar w:fldCharType="end"/>
        </w:r>
      </w:hyperlink>
    </w:p>
    <w:p w14:paraId="38519556" w14:textId="1F6BEB81" w:rsidR="006A5A5F" w:rsidRPr="00D36391" w:rsidRDefault="00B94401" w:rsidP="00D36391">
      <w:pPr>
        <w:pStyle w:val="21"/>
        <w:spacing w:line="240" w:lineRule="auto"/>
        <w:rPr>
          <w:rFonts w:eastAsiaTheme="minorEastAsia" w:cs="Arial"/>
          <w:bCs w:val="0"/>
          <w:spacing w:val="0"/>
          <w:sz w:val="22"/>
          <w:lang w:eastAsia="ru-RU"/>
        </w:rPr>
      </w:pPr>
      <w:hyperlink w:anchor="_Toc35331040" w:history="1">
        <w:r w:rsidR="006A5A5F" w:rsidRPr="00D36391">
          <w:rPr>
            <w:rStyle w:val="af8"/>
            <w:rFonts w:cs="Arial"/>
            <w:sz w:val="22"/>
          </w:rPr>
          <w:t>14.5.</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_Toc35331040 \h </w:instrText>
        </w:r>
        <w:r w:rsidR="006A5A5F" w:rsidRPr="00D36391">
          <w:rPr>
            <w:rFonts w:cs="Arial"/>
            <w:webHidden/>
            <w:sz w:val="22"/>
          </w:rPr>
        </w:r>
        <w:r w:rsidR="006A5A5F" w:rsidRPr="00D36391">
          <w:rPr>
            <w:rFonts w:cs="Arial"/>
            <w:webHidden/>
            <w:sz w:val="22"/>
          </w:rPr>
          <w:fldChar w:fldCharType="separate"/>
        </w:r>
        <w:r>
          <w:rPr>
            <w:rFonts w:cs="Arial"/>
            <w:webHidden/>
            <w:sz w:val="22"/>
          </w:rPr>
          <w:t>60</w:t>
        </w:r>
        <w:r w:rsidR="006A5A5F" w:rsidRPr="00D36391">
          <w:rPr>
            <w:rFonts w:cs="Arial"/>
            <w:webHidden/>
            <w:sz w:val="22"/>
          </w:rPr>
          <w:fldChar w:fldCharType="end"/>
        </w:r>
      </w:hyperlink>
    </w:p>
    <w:p w14:paraId="2CDAE281" w14:textId="6768E0C5" w:rsidR="006A5A5F" w:rsidRPr="00D36391" w:rsidRDefault="00B94401" w:rsidP="00D36391">
      <w:pPr>
        <w:pStyle w:val="21"/>
        <w:spacing w:line="240" w:lineRule="auto"/>
        <w:rPr>
          <w:rFonts w:eastAsiaTheme="minorEastAsia" w:cs="Arial"/>
          <w:bCs w:val="0"/>
          <w:spacing w:val="0"/>
          <w:sz w:val="22"/>
          <w:lang w:eastAsia="ru-RU"/>
        </w:rPr>
      </w:pPr>
      <w:hyperlink w:anchor="_Toc35331041" w:history="1">
        <w:r w:rsidR="006A5A5F" w:rsidRPr="00D36391">
          <w:rPr>
            <w:rStyle w:val="af8"/>
            <w:rFonts w:cs="Arial"/>
            <w:sz w:val="22"/>
          </w:rPr>
          <w:t>14.6.</w:t>
        </w:r>
        <w:r w:rsidR="006A5A5F" w:rsidRPr="00D36391">
          <w:rPr>
            <w:rFonts w:eastAsiaTheme="minorEastAsia" w:cs="Arial"/>
            <w:bCs w:val="0"/>
            <w:spacing w:val="0"/>
            <w:sz w:val="22"/>
            <w:lang w:eastAsia="ru-RU"/>
          </w:rPr>
          <w:tab/>
        </w:r>
        <w:r w:rsidR="006A5A5F" w:rsidRPr="00D36391">
          <w:rPr>
            <w:rStyle w:val="af8"/>
            <w:rFonts w:cs="Arial"/>
            <w:sz w:val="22"/>
          </w:rPr>
          <w:t>Описание решений о развитии соответствующей системы водоснабжения в части, относящейся к системам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_Toc35331041 \h </w:instrText>
        </w:r>
        <w:r w:rsidR="006A5A5F" w:rsidRPr="00D36391">
          <w:rPr>
            <w:rFonts w:cs="Arial"/>
            <w:webHidden/>
            <w:sz w:val="22"/>
          </w:rPr>
        </w:r>
        <w:r w:rsidR="006A5A5F" w:rsidRPr="00D36391">
          <w:rPr>
            <w:rFonts w:cs="Arial"/>
            <w:webHidden/>
            <w:sz w:val="22"/>
          </w:rPr>
          <w:fldChar w:fldCharType="separate"/>
        </w:r>
        <w:r>
          <w:rPr>
            <w:rFonts w:cs="Arial"/>
            <w:webHidden/>
            <w:sz w:val="22"/>
          </w:rPr>
          <w:t>60</w:t>
        </w:r>
        <w:r w:rsidR="006A5A5F" w:rsidRPr="00D36391">
          <w:rPr>
            <w:rFonts w:cs="Arial"/>
            <w:webHidden/>
            <w:sz w:val="22"/>
          </w:rPr>
          <w:fldChar w:fldCharType="end"/>
        </w:r>
      </w:hyperlink>
    </w:p>
    <w:p w14:paraId="643035AB" w14:textId="0721131B" w:rsidR="006A5A5F" w:rsidRPr="00D36391" w:rsidRDefault="00B94401" w:rsidP="00D36391">
      <w:pPr>
        <w:pStyle w:val="21"/>
        <w:spacing w:line="240" w:lineRule="auto"/>
        <w:rPr>
          <w:rFonts w:eastAsiaTheme="minorEastAsia" w:cs="Arial"/>
          <w:bCs w:val="0"/>
          <w:spacing w:val="0"/>
          <w:sz w:val="22"/>
          <w:lang w:eastAsia="ru-RU"/>
        </w:rPr>
      </w:pPr>
      <w:hyperlink w:anchor="_Toc35331042" w:history="1">
        <w:r w:rsidR="006A5A5F" w:rsidRPr="00D36391">
          <w:rPr>
            <w:rStyle w:val="af8"/>
            <w:rFonts w:cs="Arial"/>
            <w:sz w:val="22"/>
          </w:rPr>
          <w:t>14.7.</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_Toc35331042 \h </w:instrText>
        </w:r>
        <w:r w:rsidR="006A5A5F" w:rsidRPr="00D36391">
          <w:rPr>
            <w:rFonts w:cs="Arial"/>
            <w:webHidden/>
            <w:sz w:val="22"/>
          </w:rPr>
        </w:r>
        <w:r w:rsidR="006A5A5F" w:rsidRPr="00D36391">
          <w:rPr>
            <w:rFonts w:cs="Arial"/>
            <w:webHidden/>
            <w:sz w:val="22"/>
          </w:rPr>
          <w:fldChar w:fldCharType="separate"/>
        </w:r>
        <w:r>
          <w:rPr>
            <w:rFonts w:cs="Arial"/>
            <w:webHidden/>
            <w:sz w:val="22"/>
          </w:rPr>
          <w:t>60</w:t>
        </w:r>
        <w:r w:rsidR="006A5A5F" w:rsidRPr="00D36391">
          <w:rPr>
            <w:rFonts w:cs="Arial"/>
            <w:webHidden/>
            <w:sz w:val="22"/>
          </w:rPr>
          <w:fldChar w:fldCharType="end"/>
        </w:r>
      </w:hyperlink>
    </w:p>
    <w:p w14:paraId="2887D3EA" w14:textId="1D974F6B" w:rsidR="006A5A5F" w:rsidRPr="00D36391" w:rsidRDefault="00B9440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43" w:history="1">
        <w:r w:rsidR="006A5A5F" w:rsidRPr="00D36391">
          <w:rPr>
            <w:rStyle w:val="af8"/>
            <w:rFonts w:cs="Arial"/>
            <w:sz w:val="22"/>
            <w:szCs w:val="22"/>
          </w:rPr>
          <w:t>15.</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Индикаторы развития систем теплоснабжения поселения, городского округа, города федерального значения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_Toc35331043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61</w:t>
        </w:r>
        <w:r w:rsidR="006A5A5F" w:rsidRPr="00D36391">
          <w:rPr>
            <w:rFonts w:cs="Arial"/>
            <w:webHidden/>
            <w:sz w:val="22"/>
            <w:szCs w:val="22"/>
          </w:rPr>
          <w:fldChar w:fldCharType="end"/>
        </w:r>
      </w:hyperlink>
    </w:p>
    <w:p w14:paraId="7DD975F8" w14:textId="1C8C643F" w:rsidR="006A5A5F" w:rsidRPr="00D36391" w:rsidRDefault="00B9440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44" w:history="1">
        <w:r w:rsidR="006A5A5F" w:rsidRPr="00D36391">
          <w:rPr>
            <w:rStyle w:val="af8"/>
            <w:rFonts w:cs="Arial"/>
            <w:sz w:val="22"/>
            <w:szCs w:val="22"/>
          </w:rPr>
          <w:t>16.</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Ценовые (тарифные) последствия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_Toc35331044 \h </w:instrText>
        </w:r>
        <w:r w:rsidR="006A5A5F" w:rsidRPr="00D36391">
          <w:rPr>
            <w:rFonts w:cs="Arial"/>
            <w:webHidden/>
            <w:sz w:val="22"/>
            <w:szCs w:val="22"/>
          </w:rPr>
        </w:r>
        <w:r w:rsidR="006A5A5F" w:rsidRPr="00D36391">
          <w:rPr>
            <w:rFonts w:cs="Arial"/>
            <w:webHidden/>
            <w:sz w:val="22"/>
            <w:szCs w:val="22"/>
          </w:rPr>
          <w:fldChar w:fldCharType="separate"/>
        </w:r>
        <w:r>
          <w:rPr>
            <w:rFonts w:cs="Arial"/>
            <w:webHidden/>
            <w:sz w:val="22"/>
            <w:szCs w:val="22"/>
          </w:rPr>
          <w:t>66</w:t>
        </w:r>
        <w:r w:rsidR="006A5A5F" w:rsidRPr="00D36391">
          <w:rPr>
            <w:rFonts w:cs="Arial"/>
            <w:webHidden/>
            <w:sz w:val="22"/>
            <w:szCs w:val="22"/>
          </w:rPr>
          <w:fldChar w:fldCharType="end"/>
        </w:r>
      </w:hyperlink>
    </w:p>
    <w:p w14:paraId="1A8FB39E" w14:textId="77777777" w:rsidR="007C4AAC" w:rsidRDefault="007C4AAC" w:rsidP="00D36391">
      <w:pPr>
        <w:spacing w:after="0" w:line="240" w:lineRule="auto"/>
        <w:jc w:val="both"/>
        <w:rPr>
          <w:rStyle w:val="af8"/>
          <w:rFonts w:cs="Arial"/>
          <w:caps/>
          <w:noProof/>
          <w:sz w:val="20"/>
          <w:szCs w:val="20"/>
        </w:rPr>
      </w:pPr>
      <w:r w:rsidRPr="00D36391">
        <w:rPr>
          <w:rStyle w:val="af8"/>
          <w:rFonts w:ascii="Arial" w:hAnsi="Arial" w:cs="Arial"/>
          <w:caps/>
          <w:noProof/>
        </w:rPr>
        <w:fldChar w:fldCharType="end"/>
      </w:r>
    </w:p>
    <w:p w14:paraId="15EA6614" w14:textId="77777777" w:rsidR="007C4AAC" w:rsidRDefault="007C4AAC">
      <w:pPr>
        <w:rPr>
          <w:rStyle w:val="af8"/>
          <w:rFonts w:cs="Arial"/>
          <w:caps/>
          <w:noProof/>
          <w:sz w:val="20"/>
          <w:szCs w:val="20"/>
        </w:rPr>
      </w:pPr>
      <w:r>
        <w:rPr>
          <w:rStyle w:val="af8"/>
          <w:rFonts w:cs="Arial"/>
          <w:caps/>
          <w:noProof/>
          <w:sz w:val="20"/>
          <w:szCs w:val="20"/>
        </w:rPr>
        <w:br w:type="page"/>
      </w:r>
    </w:p>
    <w:p w14:paraId="5C5AD126" w14:textId="77777777" w:rsidR="00A11EBC" w:rsidRDefault="00A11EBC" w:rsidP="00A11EBC">
      <w:pPr>
        <w:pStyle w:val="-1"/>
        <w:numPr>
          <w:ilvl w:val="0"/>
          <w:numId w:val="0"/>
        </w:numPr>
        <w:ind w:left="397"/>
        <w:jc w:val="center"/>
      </w:pPr>
      <w:bookmarkStart w:id="28" w:name="_Toc330904297"/>
      <w:bookmarkStart w:id="29" w:name="_Toc28008710"/>
      <w:bookmarkStart w:id="30" w:name="_Toc35330975"/>
      <w:r>
        <w:lastRenderedPageBreak/>
        <w:t>Введение</w:t>
      </w:r>
      <w:bookmarkEnd w:id="28"/>
      <w:bookmarkEnd w:id="29"/>
      <w:bookmarkEnd w:id="30"/>
    </w:p>
    <w:p w14:paraId="23168E60" w14:textId="77777777" w:rsidR="00531EA9" w:rsidRPr="0066425F" w:rsidRDefault="00531EA9" w:rsidP="00531EA9">
      <w:pPr>
        <w:pStyle w:val="-4"/>
        <w:rPr>
          <w:rFonts w:eastAsia="Times New Roman"/>
        </w:rPr>
      </w:pPr>
      <w:r w:rsidRPr="00AB63A1">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3360BE1C" w14:textId="77777777" w:rsidR="00531EA9" w:rsidRDefault="00531EA9" w:rsidP="00531EA9">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216A0BB8" w14:textId="77777777" w:rsidR="00531EA9" w:rsidRPr="009518EA" w:rsidRDefault="00531EA9" w:rsidP="00531EA9">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14:paraId="7C50599F" w14:textId="77777777" w:rsidR="00531EA9" w:rsidRPr="009518EA" w:rsidRDefault="00531EA9" w:rsidP="00531EA9">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318B296A" w14:textId="77777777" w:rsidR="00531EA9" w:rsidRPr="009518EA" w:rsidRDefault="00531EA9" w:rsidP="00531EA9">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42C09CB4" w14:textId="77777777" w:rsidR="00531EA9" w:rsidRPr="009518EA" w:rsidRDefault="00531EA9" w:rsidP="00531EA9">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72486D05" w14:textId="77777777" w:rsidR="00531EA9" w:rsidRPr="009518EA" w:rsidRDefault="00531EA9" w:rsidP="00531EA9">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5F8B4B88" w14:textId="77777777" w:rsidR="00531EA9" w:rsidRPr="009518EA" w:rsidRDefault="00531EA9" w:rsidP="00531EA9">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7DDD7DD7" w14:textId="77777777" w:rsidR="00531EA9" w:rsidRPr="0066425F" w:rsidRDefault="00531EA9" w:rsidP="00531EA9">
      <w:pPr>
        <w:pStyle w:val="-4"/>
        <w:rPr>
          <w:rFonts w:eastAsia="Times New Roman"/>
        </w:rPr>
      </w:pPr>
      <w:r w:rsidRPr="00AB63A1">
        <w:rPr>
          <w:rFonts w:eastAsia="Times New Roman"/>
        </w:rPr>
        <w:t>Схема теплоснабжения актуализируется с соблюдением следующих принципов:</w:t>
      </w:r>
    </w:p>
    <w:p w14:paraId="35318E5A" w14:textId="77777777" w:rsidR="00531EA9" w:rsidRPr="0066425F" w:rsidRDefault="00531EA9" w:rsidP="00531EA9">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492EE63D" w14:textId="77777777" w:rsidR="00531EA9" w:rsidRPr="0066425F" w:rsidRDefault="00531EA9" w:rsidP="00531EA9">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2743A04E" w14:textId="77777777" w:rsidR="00531EA9" w:rsidRPr="0066425F" w:rsidRDefault="00531EA9" w:rsidP="00531EA9">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6869AA9F" w14:textId="77777777" w:rsidR="00531EA9" w:rsidRPr="0066425F" w:rsidRDefault="00531EA9" w:rsidP="00531EA9">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38C3913F" w14:textId="77777777" w:rsidR="00531EA9" w:rsidRPr="0066425F" w:rsidRDefault="00531EA9" w:rsidP="00531EA9">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41A7DE8D" w14:textId="77777777" w:rsidR="00531EA9" w:rsidRPr="0066425F" w:rsidRDefault="00531EA9" w:rsidP="00531EA9">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601197B2" w14:textId="77777777" w:rsidR="00531EA9" w:rsidRPr="0066425F" w:rsidRDefault="00531EA9" w:rsidP="00531EA9">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1DF564A7" w14:textId="77777777" w:rsidR="00A11EBC" w:rsidRDefault="00531EA9" w:rsidP="00531EA9">
      <w:pPr>
        <w:pStyle w:val="-4"/>
      </w:pPr>
      <w:r w:rsidRPr="00AB63A1">
        <w:rPr>
          <w:rFonts w:eastAsia="Times New Roman"/>
        </w:rPr>
        <w:t>За базовый период схемы теплоснабжения принято состояние на 01.01.2022 г.</w:t>
      </w:r>
    </w:p>
    <w:p w14:paraId="6A231E1A" w14:textId="77777777" w:rsidR="00A11EBC" w:rsidRDefault="00A11EBC" w:rsidP="00A11EBC">
      <w:r>
        <w:br w:type="page"/>
      </w:r>
    </w:p>
    <w:p w14:paraId="6046B791" w14:textId="77777777" w:rsidR="00BF5EBE" w:rsidRPr="008B4686" w:rsidRDefault="00BF5EBE" w:rsidP="00BF5EBE">
      <w:pPr>
        <w:pStyle w:val="-1"/>
        <w:numPr>
          <w:ilvl w:val="0"/>
          <w:numId w:val="1"/>
        </w:numPr>
      </w:pPr>
      <w:bookmarkStart w:id="31" w:name="_Toc34829672"/>
      <w:bookmarkStart w:id="32" w:name="_Toc35330976"/>
      <w:r w:rsidRPr="008B4686">
        <w:lastRenderedPageBreak/>
        <w:t>Общие положения</w:t>
      </w:r>
      <w:bookmarkEnd w:id="31"/>
      <w:bookmarkEnd w:id="32"/>
    </w:p>
    <w:p w14:paraId="13FD13A4" w14:textId="77777777" w:rsidR="00BF5EBE" w:rsidRPr="007E6043" w:rsidRDefault="00BF5EBE" w:rsidP="00BF5EBE">
      <w:pPr>
        <w:pStyle w:val="-4"/>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14:paraId="6EE72582"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14:paraId="3496EF80"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1D6EE455"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423A5AC2"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53B8A210"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6D2E14A1"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1BDA5602"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22224566"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17CD1626"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31D77D35" w14:textId="77777777" w:rsidR="00BF5EBE" w:rsidRPr="0061794A" w:rsidRDefault="00BF5EBE" w:rsidP="00BF5EBE">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14:paraId="32EB2615" w14:textId="77777777" w:rsidR="00BF5EBE" w:rsidRDefault="00BF5EBE" w:rsidP="00BF5EBE">
      <w:pPr>
        <w:pStyle w:val="-4"/>
        <w:rPr>
          <w:rFonts w:eastAsia="Times New Roman"/>
        </w:rPr>
      </w:pPr>
      <w:r>
        <w:rPr>
          <w:rFonts w:eastAsia="Times New Roman"/>
        </w:rPr>
        <w:t>Поселение является территориальным районом муниципального образования – МО «</w:t>
      </w:r>
      <w:r w:rsidR="007F1C67">
        <w:rPr>
          <w:rFonts w:eastAsia="Times New Roman"/>
        </w:rPr>
        <w:t>Усть-Кокс</w:t>
      </w:r>
      <w:r>
        <w:rPr>
          <w:rFonts w:eastAsia="Times New Roman"/>
        </w:rPr>
        <w:t>инский район», Республики Алтай, Российской Федерации.</w:t>
      </w:r>
    </w:p>
    <w:p w14:paraId="0220C694" w14:textId="77777777" w:rsidR="00BF5EBE" w:rsidRDefault="00BF5EBE" w:rsidP="00BF5EBE">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3E6ED22A" w14:textId="77777777" w:rsidR="00BF5EBE" w:rsidRDefault="00BF5EBE" w:rsidP="00BF5EBE">
      <w:pPr>
        <w:rPr>
          <w:rFonts w:ascii="Arial" w:eastAsiaTheme="minorEastAsia" w:hAnsi="Arial"/>
          <w:lang w:eastAsia="ru-RU"/>
        </w:rPr>
      </w:pPr>
      <w:r>
        <w:br w:type="page"/>
      </w:r>
    </w:p>
    <w:p w14:paraId="3C816A28" w14:textId="77777777" w:rsidR="00BF5EBE" w:rsidRDefault="00BF5EBE" w:rsidP="00BF5EBE">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4BD2434B" w14:textId="77777777" w:rsidR="00BF5EBE" w:rsidRDefault="00BF5EBE" w:rsidP="00BF5EBE">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5C6C6804" w14:textId="77777777" w:rsidR="00BF5EBE" w:rsidRDefault="00BF5EBE" w:rsidP="00BF5EBE">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14:paraId="45DF3E24" w14:textId="77777777" w:rsidR="00BF5EBE" w:rsidRDefault="00BF5EBE" w:rsidP="00BF5EBE">
      <w:pPr>
        <w:pStyle w:val="-4"/>
      </w:pPr>
      <w:r>
        <w:t>На территории района зарегистрировано свыше 121 предприяти</w:t>
      </w:r>
      <w:r w:rsidR="007F1C67">
        <w:t>я</w:t>
      </w:r>
      <w:r>
        <w:t>, организаци</w:t>
      </w:r>
      <w:r w:rsidR="007F1C67">
        <w:t>и</w:t>
      </w:r>
      <w:r>
        <w:t xml:space="preserve"> и 508 предпринимателей. Из 6 810 </w:t>
      </w:r>
      <w:r w:rsidR="005030E6">
        <w:t xml:space="preserve">чел. </w:t>
      </w:r>
      <w:r>
        <w:t>экономически активного населения на производстве или в других сферах деятельности занято 5 100 человек.</w:t>
      </w:r>
    </w:p>
    <w:p w14:paraId="205FB901" w14:textId="77777777" w:rsidR="00BF5EBE" w:rsidRDefault="00BF5EBE" w:rsidP="00BF5EBE">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1349319C" w14:textId="77777777" w:rsidR="00BF5EBE" w:rsidRPr="00222B4B" w:rsidRDefault="00BF5EBE" w:rsidP="00BF5EBE">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7A00E3C4" w14:textId="77777777"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14:paraId="0F2EDBF4" w14:textId="77777777"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13B8DBF6" w14:textId="77777777" w:rsidR="00001DAF" w:rsidRPr="00AB63A1" w:rsidRDefault="00001DAF" w:rsidP="00001DAF">
      <w:pPr>
        <w:pStyle w:val="aff1"/>
        <w:widowControl w:val="0"/>
        <w:spacing w:before="120" w:after="120" w:line="276" w:lineRule="auto"/>
        <w:ind w:left="1276"/>
        <w:jc w:val="both"/>
        <w:rPr>
          <w:rFonts w:ascii="Arial" w:eastAsia="Times New Roman" w:hAnsi="Arial" w:cs="Times New Roman"/>
          <w:lang w:eastAsia="ru-RU"/>
        </w:rPr>
      </w:pPr>
      <w:r w:rsidRPr="00AB63A1">
        <w:rPr>
          <w:rFonts w:ascii="Arial" w:eastAsia="Times New Roman" w:hAnsi="Arial" w:cs="Times New Roman"/>
          <w:lang w:eastAsia="ru-RU"/>
        </w:rPr>
        <w:t xml:space="preserve">Население - </w:t>
      </w:r>
      <w:r w:rsidRPr="00AB63A1">
        <w:rPr>
          <w:rFonts w:ascii="Arial" w:hAnsi="Arial" w:cs="Arial"/>
          <w:bCs/>
        </w:rPr>
        <w:t>2227</w:t>
      </w:r>
      <w:r w:rsidRPr="00AB63A1">
        <w:rPr>
          <w:rFonts w:ascii="Arial" w:eastAsia="Times New Roman" w:hAnsi="Arial" w:cs="Times New Roman"/>
          <w:lang w:eastAsia="ru-RU"/>
        </w:rPr>
        <w:t xml:space="preserve"> чел. Общая площадь - 1669,00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14:paraId="35DB2850" w14:textId="77777777"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33A64487" w14:textId="77777777" w:rsidR="00001DAF" w:rsidRPr="00AB63A1" w:rsidRDefault="00001DAF" w:rsidP="00001DAF">
      <w:pPr>
        <w:pStyle w:val="aff1"/>
        <w:widowControl w:val="0"/>
        <w:spacing w:before="120" w:after="120" w:line="276" w:lineRule="auto"/>
        <w:ind w:left="1276"/>
        <w:jc w:val="both"/>
        <w:rPr>
          <w:rFonts w:ascii="Arial" w:eastAsia="Times New Roman" w:hAnsi="Arial" w:cs="Times New Roman"/>
          <w:lang w:eastAsia="ru-RU"/>
        </w:rPr>
      </w:pPr>
      <w:r w:rsidRPr="00AB63A1">
        <w:rPr>
          <w:rFonts w:ascii="Arial" w:eastAsia="Times New Roman" w:hAnsi="Arial" w:cs="Times New Roman"/>
          <w:lang w:eastAsia="ru-RU"/>
        </w:rPr>
        <w:t>Население - 1000 чел. Общая площадь - 38,00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14:paraId="0C9FC31E" w14:textId="77777777"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AB63A1">
        <w:rPr>
          <w:rFonts w:ascii="Arial" w:hAnsi="Arial" w:cs="Arial"/>
          <w:bCs/>
        </w:rPr>
        <w:t>947</w:t>
      </w:r>
      <w:r w:rsidRPr="00AB63A1">
        <w:rPr>
          <w:rFonts w:ascii="Arial" w:eastAsia="Times New Roman" w:hAnsi="Arial" w:cs="Times New Roman"/>
          <w:lang w:eastAsia="ru-RU"/>
        </w:rPr>
        <w:t xml:space="preserve"> чел. Общая площадь - 808,54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14:paraId="680D01BB" w14:textId="77777777"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AB63A1">
        <w:rPr>
          <w:rFonts w:ascii="Arial" w:hAnsi="Arial" w:cs="Arial"/>
          <w:bCs/>
        </w:rPr>
        <w:t>1873</w:t>
      </w:r>
      <w:r w:rsidRPr="00AB63A1">
        <w:rPr>
          <w:rFonts w:ascii="Arial" w:eastAsia="Times New Roman" w:hAnsi="Arial" w:cs="Times New Roman"/>
          <w:lang w:eastAsia="ru-RU"/>
        </w:rPr>
        <w:t xml:space="preserve"> чел. Общая площадь - 3983,00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14:paraId="560846BD" w14:textId="77777777"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AB63A1">
        <w:rPr>
          <w:rFonts w:ascii="Arial" w:hAnsi="Arial" w:cs="Arial"/>
          <w:bCs/>
        </w:rPr>
        <w:t>1225</w:t>
      </w:r>
      <w:r w:rsidRPr="00AB63A1">
        <w:rPr>
          <w:rFonts w:ascii="Arial" w:eastAsia="Times New Roman" w:hAnsi="Arial" w:cs="Times New Roman"/>
          <w:lang w:eastAsia="ru-RU"/>
        </w:rPr>
        <w:t xml:space="preserve"> чел. Общая площадь - 1925,00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14:paraId="168E9867" w14:textId="77777777"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Талдинское сельское поселение с административным центром в селе Талда. Население -</w:t>
      </w:r>
      <w:r w:rsidRPr="00AB63A1">
        <w:rPr>
          <w:rFonts w:ascii="Arial" w:hAnsi="Arial" w:cs="Arial"/>
          <w:bCs/>
        </w:rPr>
        <w:t>1398</w:t>
      </w:r>
      <w:r w:rsidRPr="00AB63A1">
        <w:rPr>
          <w:rFonts w:ascii="Arial" w:eastAsia="Times New Roman" w:hAnsi="Arial" w:cs="Times New Roman"/>
          <w:lang w:eastAsia="ru-RU"/>
        </w:rPr>
        <w:t xml:space="preserve"> чел. Общая площадь - 802,00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14:paraId="777975CA" w14:textId="77777777"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14:paraId="09A8C670" w14:textId="77777777" w:rsidR="00BF5EBE"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AB63A1">
        <w:rPr>
          <w:rFonts w:ascii="Arial" w:hAnsi="Arial" w:cs="Arial"/>
          <w:bCs/>
        </w:rPr>
        <w:t>1415</w:t>
      </w:r>
      <w:r w:rsidRPr="00AB63A1">
        <w:rPr>
          <w:rFonts w:ascii="Arial" w:eastAsia="Times New Roman" w:hAnsi="Arial" w:cs="Times New Roman"/>
          <w:lang w:eastAsia="ru-RU"/>
        </w:rPr>
        <w:t xml:space="preserve"> чел. Общая площадь - 870,00 км</w:t>
      </w:r>
      <w:r w:rsidRPr="00AB63A1">
        <w:rPr>
          <w:rFonts w:ascii="Calibri" w:eastAsia="Times New Roman" w:hAnsi="Calibri" w:cs="Calibri"/>
          <w:lang w:eastAsia="ru-RU"/>
        </w:rPr>
        <w:t>²</w:t>
      </w:r>
      <w:r w:rsidR="00BF5EBE" w:rsidRPr="00AB63A1">
        <w:rPr>
          <w:rFonts w:ascii="Arial" w:eastAsia="Times New Roman" w:hAnsi="Arial" w:cs="Times New Roman"/>
          <w:lang w:eastAsia="ru-RU"/>
        </w:rPr>
        <w:t>.</w:t>
      </w:r>
    </w:p>
    <w:p w14:paraId="2AD17A80" w14:textId="77777777" w:rsidR="00BF5EBE" w:rsidRDefault="00BF5EBE" w:rsidP="00BF5EBE">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2DEF120F" wp14:editId="47949F2B">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14:paraId="415542BD" w14:textId="52D4DE21" w:rsidR="00BF5EBE" w:rsidRPr="002B35C3" w:rsidRDefault="00BF5EBE" w:rsidP="00BF5EBE">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331075"/>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B94401">
        <w:rPr>
          <w:noProof/>
        </w:rPr>
        <w:t>1</w:t>
      </w:r>
      <w:r w:rsidRPr="002B35C3">
        <w:fldChar w:fldCharType="end"/>
      </w:r>
      <w:r w:rsidRPr="002B35C3">
        <w:t>.</w:t>
      </w:r>
      <w:r w:rsidR="00B94401">
        <w:fldChar w:fldCharType="begin"/>
      </w:r>
      <w:r w:rsidR="00B94401">
        <w:instrText xml:space="preserve"> SEQ Рисунок \* ARABIC \r 1 </w:instrText>
      </w:r>
      <w:r w:rsidR="00B94401">
        <w:fldChar w:fldCharType="separate"/>
      </w:r>
      <w:r w:rsidR="00B94401">
        <w:rPr>
          <w:noProof/>
        </w:rPr>
        <w:t>1</w:t>
      </w:r>
      <w:r w:rsidR="00B94401">
        <w:rPr>
          <w:noProof/>
        </w:rPr>
        <w:fldChar w:fldCharType="end"/>
      </w:r>
      <w:r w:rsidRPr="002B35C3">
        <w:t xml:space="preserve"> – Структура территориального деления </w:t>
      </w:r>
      <w:bookmarkEnd w:id="34"/>
      <w:bookmarkEnd w:id="35"/>
      <w:bookmarkEnd w:id="36"/>
      <w:r w:rsidRPr="002B35C3">
        <w:t>МО «</w:t>
      </w:r>
      <w:r w:rsidR="007F1C67">
        <w:t>Усть-Кокс</w:t>
      </w:r>
      <w:r w:rsidRPr="002B35C3">
        <w:t>инский район»</w:t>
      </w:r>
      <w:bookmarkEnd w:id="37"/>
      <w:bookmarkEnd w:id="38"/>
      <w:bookmarkEnd w:id="39"/>
    </w:p>
    <w:p w14:paraId="7EEE1603" w14:textId="77777777" w:rsidR="00BF5EBE" w:rsidRPr="008D0AD6" w:rsidRDefault="00BF5EBE" w:rsidP="00BF5EBE">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0ECF6AA0" w14:textId="77777777" w:rsidR="00BF5EBE" w:rsidRDefault="00BF5EBE" w:rsidP="00BF5EBE">
      <w:pPr>
        <w:rPr>
          <w:rFonts w:ascii="Arial" w:eastAsiaTheme="minorEastAsia" w:hAnsi="Arial"/>
          <w:lang w:eastAsia="ru-RU"/>
        </w:rPr>
      </w:pPr>
      <w:r>
        <w:br w:type="page"/>
      </w:r>
    </w:p>
    <w:p w14:paraId="463A4794" w14:textId="77777777" w:rsidR="003B3BC2" w:rsidRPr="00DE285B" w:rsidRDefault="003B3BC2" w:rsidP="003B3BC2">
      <w:pPr>
        <w:pStyle w:val="-4"/>
        <w:rPr>
          <w:rFonts w:eastAsia="Times New Roman"/>
          <w:b/>
        </w:rPr>
      </w:pPr>
      <w:r w:rsidRPr="00DE285B">
        <w:rPr>
          <w:rFonts w:eastAsia="Times New Roman"/>
          <w:b/>
        </w:rPr>
        <w:lastRenderedPageBreak/>
        <w:t>Талдинское сельское поселение</w:t>
      </w:r>
    </w:p>
    <w:p w14:paraId="44D8CF3C" w14:textId="77777777" w:rsidR="003B3BC2" w:rsidRPr="00DE285B" w:rsidRDefault="003B3BC2" w:rsidP="003B3BC2">
      <w:pPr>
        <w:pStyle w:val="-4"/>
        <w:rPr>
          <w:rFonts w:eastAsia="Times New Roman"/>
        </w:rPr>
      </w:pPr>
      <w:r w:rsidRPr="00DE285B">
        <w:rPr>
          <w:rFonts w:eastAsia="Times New Roman"/>
        </w:rPr>
        <w:t>Талдинское сельское поселение расположено в Усть-Коксинском районе Республики Алтай. Граничит на севере с Усть-Канским районом, на востоке с Онгудайским районом, на юге с Амурским и Карагайским сельскими поселениями Усть</w:t>
      </w:r>
      <w:r>
        <w:rPr>
          <w:rFonts w:eastAsia="Times New Roman"/>
        </w:rPr>
        <w:t>-</w:t>
      </w:r>
      <w:r w:rsidRPr="00DE285B">
        <w:rPr>
          <w:rFonts w:eastAsia="Times New Roman"/>
        </w:rPr>
        <w:t>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- 466 км. Расстояние до районного центра -с. Усть-Кокса - составляет 62 км, до ближайшей железнодорожной станции - г. Бийска -564 км.</w:t>
      </w:r>
    </w:p>
    <w:p w14:paraId="4C92FBCD" w14:textId="77777777" w:rsidR="003B3BC2" w:rsidRPr="008D0AD6" w:rsidRDefault="003B3BC2" w:rsidP="003B3BC2">
      <w:pPr>
        <w:pStyle w:val="-4"/>
        <w:rPr>
          <w:rFonts w:eastAsia="Times New Roman"/>
        </w:rPr>
      </w:pPr>
      <w:r w:rsidRPr="00DE285B">
        <w:rPr>
          <w:rFonts w:eastAsia="Times New Roman"/>
        </w:rPr>
        <w:t>Талдинское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3DD2BA7E" w14:textId="77777777" w:rsidR="003B3BC2" w:rsidRPr="00307943" w:rsidRDefault="003B3BC2" w:rsidP="003B3BC2">
      <w:pPr>
        <w:pStyle w:val="-4"/>
        <w:rPr>
          <w:rFonts w:eastAsia="Times New Roman"/>
        </w:rPr>
      </w:pPr>
      <w:r w:rsidRPr="00307943">
        <w:rPr>
          <w:rFonts w:eastAsia="Times New Roman"/>
        </w:rPr>
        <w:t xml:space="preserve">Общая площадь Талдинского сельского поселения – 80191 га, что составляет 6,2 % от площади Усть-Коксинского района. </w:t>
      </w:r>
    </w:p>
    <w:p w14:paraId="58495780" w14:textId="77777777" w:rsidR="003B3BC2" w:rsidRPr="00307943" w:rsidRDefault="003B3BC2" w:rsidP="003B3BC2">
      <w:pPr>
        <w:pStyle w:val="-4"/>
        <w:rPr>
          <w:rFonts w:eastAsia="Times New Roman"/>
        </w:rPr>
      </w:pPr>
      <w:r w:rsidRPr="00307943">
        <w:rPr>
          <w:rFonts w:eastAsia="Times New Roman"/>
        </w:rPr>
        <w:t xml:space="preserve">В состав сельского поселения входят села: </w:t>
      </w:r>
    </w:p>
    <w:p w14:paraId="10AEC0A4" w14:textId="77777777" w:rsidR="003B3BC2" w:rsidRPr="00307943" w:rsidRDefault="00680A51" w:rsidP="003B3BC2">
      <w:pPr>
        <w:pStyle w:val="-4"/>
        <w:numPr>
          <w:ilvl w:val="0"/>
          <w:numId w:val="21"/>
        </w:numPr>
        <w:spacing w:before="0" w:after="0"/>
        <w:rPr>
          <w:rFonts w:eastAsia="Times New Roman"/>
        </w:rPr>
      </w:pPr>
      <w:r>
        <w:rPr>
          <w:rFonts w:eastAsia="Times New Roman"/>
        </w:rPr>
        <w:t xml:space="preserve">с. </w:t>
      </w:r>
      <w:r w:rsidR="003B3BC2" w:rsidRPr="00307943">
        <w:rPr>
          <w:rFonts w:eastAsia="Times New Roman"/>
        </w:rPr>
        <w:t xml:space="preserve">Талда, которое является административным центром сельсовета, </w:t>
      </w:r>
    </w:p>
    <w:p w14:paraId="1B20FFB7" w14:textId="77777777" w:rsidR="003B3BC2" w:rsidRPr="00307943" w:rsidRDefault="003B3BC2" w:rsidP="003B3BC2">
      <w:pPr>
        <w:pStyle w:val="-4"/>
        <w:numPr>
          <w:ilvl w:val="0"/>
          <w:numId w:val="21"/>
        </w:numPr>
        <w:spacing w:before="0" w:after="0"/>
        <w:rPr>
          <w:rFonts w:eastAsia="Times New Roman"/>
        </w:rPr>
      </w:pPr>
      <w:r w:rsidRPr="00307943">
        <w:rPr>
          <w:rFonts w:eastAsia="Times New Roman"/>
        </w:rPr>
        <w:t xml:space="preserve">с. Соузар, </w:t>
      </w:r>
    </w:p>
    <w:p w14:paraId="5BFEC26E" w14:textId="77777777" w:rsidR="003B3BC2" w:rsidRPr="00307943" w:rsidRDefault="003B3BC2" w:rsidP="003B3BC2">
      <w:pPr>
        <w:pStyle w:val="-4"/>
        <w:numPr>
          <w:ilvl w:val="0"/>
          <w:numId w:val="21"/>
        </w:numPr>
        <w:spacing w:before="0" w:after="0"/>
        <w:rPr>
          <w:rFonts w:eastAsia="Times New Roman"/>
        </w:rPr>
      </w:pPr>
      <w:r w:rsidRPr="00307943">
        <w:rPr>
          <w:rFonts w:eastAsia="Times New Roman"/>
        </w:rPr>
        <w:t>с. Сугаш.</w:t>
      </w:r>
    </w:p>
    <w:p w14:paraId="5775E394" w14:textId="77777777" w:rsidR="003B3BC2" w:rsidRDefault="003B3BC2" w:rsidP="003B3BC2">
      <w:pPr>
        <w:pStyle w:val="-4"/>
        <w:rPr>
          <w:rFonts w:eastAsia="Times New Roman"/>
          <w:b/>
        </w:rPr>
      </w:pPr>
      <w:r w:rsidRPr="00E45C75">
        <w:rPr>
          <w:rFonts w:eastAsia="Times New Roman"/>
          <w:b/>
        </w:rPr>
        <w:t>Природные условия и климат</w:t>
      </w:r>
    </w:p>
    <w:p w14:paraId="60A89B00" w14:textId="77777777" w:rsidR="003B3BC2" w:rsidRDefault="003B3BC2" w:rsidP="003B3BC2">
      <w:pPr>
        <w:pStyle w:val="-4"/>
        <w:rPr>
          <w:rFonts w:eastAsia="Times New Roman"/>
        </w:rPr>
      </w:pPr>
      <w:r w:rsidRPr="00E45C75">
        <w:rPr>
          <w:rFonts w:eastAsia="Times New Roman"/>
        </w:rPr>
        <w:t>В соответствии с общим сейсмическим районированием территории Российской Федерации населенные пункты Талдинского СП Республики Алтай расположены в районе с расчетной сейсмич</w:t>
      </w:r>
      <w:r>
        <w:rPr>
          <w:rFonts w:eastAsia="Times New Roman"/>
        </w:rPr>
        <w:t>еской интенсивностью шкалы MSK-</w:t>
      </w:r>
      <w:r w:rsidRPr="00E45C75">
        <w:rPr>
          <w:rFonts w:eastAsia="Times New Roman"/>
        </w:rPr>
        <w:t>64 8 баллов при сейсмической опасности «А», категория гр</w:t>
      </w:r>
      <w:r>
        <w:rPr>
          <w:rFonts w:eastAsia="Times New Roman"/>
        </w:rPr>
        <w:t>унта по сейсмическим свойствам -</w:t>
      </w:r>
      <w:r w:rsidRPr="00E45C75">
        <w:rPr>
          <w:rFonts w:eastAsia="Times New Roman"/>
        </w:rPr>
        <w:t xml:space="preserve"> II.</w:t>
      </w:r>
    </w:p>
    <w:p w14:paraId="3F4F40F7" w14:textId="77777777" w:rsidR="003B3BC2" w:rsidRDefault="003B3BC2" w:rsidP="003B3BC2">
      <w:pPr>
        <w:pStyle w:val="-4"/>
        <w:rPr>
          <w:rFonts w:eastAsia="Times New Roman"/>
        </w:rPr>
      </w:pPr>
      <w:r w:rsidRPr="00E45C75">
        <w:rPr>
          <w:rFonts w:eastAsia="Times New Roman"/>
        </w:rPr>
        <w:t xml:space="preserve">Расчётная температура наружного воздуха для проектирования систем отопления составляет </w:t>
      </w:r>
      <w:r w:rsidR="00531EA9">
        <w:rPr>
          <w:rFonts w:eastAsia="Times New Roman"/>
        </w:rPr>
        <w:t xml:space="preserve">минус </w:t>
      </w:r>
      <w:r w:rsidRPr="00E45C75">
        <w:rPr>
          <w:rFonts w:eastAsia="Times New Roman"/>
        </w:rPr>
        <w:t>3</w:t>
      </w:r>
      <w:r w:rsidR="00531EA9">
        <w:rPr>
          <w:rFonts w:eastAsia="Times New Roman"/>
        </w:rPr>
        <w:t>8</w:t>
      </w:r>
      <w:r>
        <w:rPr>
          <w:rFonts w:eastAsia="Times New Roman"/>
        </w:rPr>
        <w:t>,</w:t>
      </w:r>
      <w:r w:rsidR="00531EA9">
        <w:rPr>
          <w:rFonts w:eastAsia="Times New Roman"/>
        </w:rPr>
        <w:t>4</w:t>
      </w:r>
      <w:r w:rsidRPr="00E45C75">
        <w:rPr>
          <w:rFonts w:eastAsia="Times New Roman"/>
        </w:rPr>
        <w:t xml:space="preserve"> </w:t>
      </w:r>
      <w:r w:rsidRPr="00E45C75">
        <w:rPr>
          <w:rFonts w:eastAsia="Times New Roman"/>
          <w:vertAlign w:val="superscript"/>
        </w:rPr>
        <w:t>0</w:t>
      </w:r>
      <w:r w:rsidRPr="00E45C75">
        <w:rPr>
          <w:rFonts w:eastAsia="Times New Roman"/>
        </w:rPr>
        <w:t>С.</w:t>
      </w:r>
    </w:p>
    <w:p w14:paraId="5E7C2822" w14:textId="77777777" w:rsidR="003B3BC2" w:rsidRPr="00E45C75" w:rsidRDefault="003B3BC2" w:rsidP="003B3BC2">
      <w:pPr>
        <w:pStyle w:val="-4"/>
        <w:rPr>
          <w:rFonts w:eastAsia="Times New Roman"/>
        </w:rPr>
      </w:pPr>
      <w:r>
        <w:rPr>
          <w:rFonts w:eastAsia="Times New Roman"/>
        </w:rPr>
        <w:t>Согласно СНиП 23-01-</w:t>
      </w:r>
      <w:r w:rsidRPr="00E45C75">
        <w:rPr>
          <w:rFonts w:eastAsia="Times New Roman"/>
        </w:rPr>
        <w:t>99 «Строительная климатология» район относится к «1В».</w:t>
      </w:r>
    </w:p>
    <w:p w14:paraId="5C1C8979" w14:textId="77777777" w:rsidR="003B3BC2" w:rsidRPr="00E45C75" w:rsidRDefault="003B3BC2" w:rsidP="003B3BC2">
      <w:pPr>
        <w:pStyle w:val="-4"/>
        <w:rPr>
          <w:rFonts w:eastAsia="Times New Roman"/>
        </w:rPr>
      </w:pPr>
      <w:r w:rsidRPr="00E45C75">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14:paraId="4DD2E117" w14:textId="77777777" w:rsidR="003B3BC2" w:rsidRPr="00E45C75" w:rsidRDefault="003B3BC2" w:rsidP="003B3BC2">
      <w:pPr>
        <w:pStyle w:val="-4"/>
        <w:rPr>
          <w:rFonts w:eastAsia="Times New Roman"/>
        </w:rPr>
      </w:pPr>
      <w:r w:rsidRPr="00E45C75">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E45C75">
        <w:rPr>
          <w:rFonts w:eastAsia="Times New Roman"/>
        </w:rPr>
        <w:t>С. Наиболее холодным месяцем, является январь со среднесуточной температурой воздуха -</w:t>
      </w:r>
      <w:r>
        <w:rPr>
          <w:rFonts w:eastAsia="Times New Roman"/>
        </w:rPr>
        <w:t xml:space="preserve"> </w:t>
      </w:r>
      <w:r w:rsidRPr="00E45C75">
        <w:rPr>
          <w:rFonts w:eastAsia="Times New Roman"/>
        </w:rPr>
        <w:t>23,3</w:t>
      </w:r>
      <w:r>
        <w:rPr>
          <w:rFonts w:eastAsia="Times New Roman"/>
        </w:rPr>
        <w:t xml:space="preserve"> </w:t>
      </w:r>
      <w:r w:rsidRPr="00E45C75">
        <w:rPr>
          <w:rFonts w:eastAsia="Times New Roman"/>
          <w:vertAlign w:val="superscript"/>
        </w:rPr>
        <w:t>0</w:t>
      </w:r>
      <w:r w:rsidRPr="00E45C75">
        <w:rPr>
          <w:rFonts w:eastAsia="Times New Roman"/>
        </w:rPr>
        <w:t>С и е</w:t>
      </w:r>
      <w:r>
        <w:rPr>
          <w:rFonts w:eastAsia="Times New Roman"/>
        </w:rPr>
        <w:t>ё</w:t>
      </w:r>
      <w:r w:rsidRPr="00E45C75">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E45C75">
        <w:rPr>
          <w:rFonts w:eastAsia="Times New Roman"/>
        </w:rPr>
        <w:t>С.</w:t>
      </w:r>
    </w:p>
    <w:p w14:paraId="2E120C0B" w14:textId="77777777" w:rsidR="003B3BC2" w:rsidRPr="00E45C75" w:rsidRDefault="003B3BC2" w:rsidP="003B3BC2">
      <w:pPr>
        <w:pStyle w:val="-4"/>
        <w:rPr>
          <w:rFonts w:eastAsia="Times New Roman"/>
        </w:rPr>
      </w:pPr>
      <w:r w:rsidRPr="00E45C75">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E45C75">
        <w:rPr>
          <w:rFonts w:eastAsia="Times New Roman"/>
        </w:rPr>
        <w:t>С и 34</w:t>
      </w:r>
      <w:r>
        <w:rPr>
          <w:rFonts w:eastAsia="Times New Roman"/>
        </w:rPr>
        <w:t xml:space="preserve"> </w:t>
      </w:r>
      <w:r w:rsidRPr="00E45C75">
        <w:rPr>
          <w:rFonts w:eastAsia="Times New Roman"/>
          <w:vertAlign w:val="superscript"/>
        </w:rPr>
        <w:t>0</w:t>
      </w:r>
      <w:r w:rsidRPr="00E45C75">
        <w:rPr>
          <w:rFonts w:eastAsia="Times New Roman"/>
        </w:rPr>
        <w:t>С. Безморозный период длится 95 дней.</w:t>
      </w:r>
    </w:p>
    <w:p w14:paraId="0564CFED" w14:textId="77777777" w:rsidR="003B3BC2" w:rsidRPr="00E45C75" w:rsidRDefault="003B3BC2" w:rsidP="003B3BC2">
      <w:pPr>
        <w:pStyle w:val="-4"/>
        <w:rPr>
          <w:rFonts w:eastAsia="Times New Roman"/>
        </w:rPr>
      </w:pPr>
      <w:r w:rsidRPr="00E45C75">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E45C75">
        <w:rPr>
          <w:rFonts w:eastAsia="Times New Roman"/>
        </w:rPr>
        <w:t xml:space="preserve">С, абсолютные ее </w:t>
      </w:r>
      <w:r w:rsidRPr="00E45C75">
        <w:rPr>
          <w:rFonts w:eastAsia="Times New Roman"/>
        </w:rPr>
        <w:lastRenderedPageBreak/>
        <w:t>значения наблюдаются в июле (60</w:t>
      </w:r>
      <w:r>
        <w:rPr>
          <w:rFonts w:eastAsia="Times New Roman"/>
        </w:rPr>
        <w:t xml:space="preserve"> </w:t>
      </w:r>
      <w:r w:rsidRPr="00E45C75">
        <w:rPr>
          <w:rFonts w:eastAsia="Times New Roman"/>
          <w:vertAlign w:val="superscript"/>
        </w:rPr>
        <w:t>0</w:t>
      </w:r>
      <w:r w:rsidRPr="00E45C75">
        <w:rPr>
          <w:rFonts w:eastAsia="Times New Roman"/>
        </w:rPr>
        <w:t>С) и в январе (- 60</w:t>
      </w:r>
      <w:r>
        <w:rPr>
          <w:rFonts w:eastAsia="Times New Roman"/>
        </w:rPr>
        <w:t xml:space="preserve"> </w:t>
      </w:r>
      <w:r>
        <w:rPr>
          <w:rFonts w:eastAsia="Times New Roman"/>
          <w:vertAlign w:val="superscript"/>
        </w:rPr>
        <w:t>0</w:t>
      </w:r>
      <w:r w:rsidRPr="00E45C75">
        <w:rPr>
          <w:rFonts w:eastAsia="Times New Roman"/>
        </w:rPr>
        <w:t>С).</w:t>
      </w:r>
    </w:p>
    <w:p w14:paraId="078966FB" w14:textId="77777777" w:rsidR="003B3BC2" w:rsidRPr="00E45C75" w:rsidRDefault="003B3BC2" w:rsidP="003B3BC2">
      <w:pPr>
        <w:pStyle w:val="-4"/>
        <w:rPr>
          <w:rFonts w:eastAsia="Times New Roman"/>
        </w:rPr>
      </w:pPr>
      <w:r w:rsidRPr="00E45C75">
        <w:rPr>
          <w:rFonts w:eastAsia="Times New Roman"/>
        </w:rPr>
        <w:t>За год выпадает 40 мм осадков. Выпадение первого снега наблюдается спустя 3-9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E45C75">
        <w:rPr>
          <w:rFonts w:eastAsia="Times New Roman"/>
        </w:rPr>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14:paraId="3D406148" w14:textId="77777777" w:rsidR="003B3BC2" w:rsidRPr="00E45C75" w:rsidRDefault="003B3BC2" w:rsidP="003B3BC2">
      <w:pPr>
        <w:pStyle w:val="-4"/>
        <w:rPr>
          <w:rFonts w:eastAsia="Times New Roman"/>
        </w:rPr>
      </w:pPr>
      <w:r w:rsidRPr="00E45C75">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E45C75">
        <w:rPr>
          <w:rFonts w:eastAsia="Times New Roman"/>
        </w:rPr>
        <w:t>% случаев. Преобладающее направление ветра в году западное.</w:t>
      </w:r>
    </w:p>
    <w:p w14:paraId="69E0E68A" w14:textId="77777777" w:rsidR="003B3BC2" w:rsidRDefault="003B3BC2" w:rsidP="003B3BC2">
      <w:pPr>
        <w:pStyle w:val="-4"/>
        <w:rPr>
          <w:rFonts w:eastAsia="Times New Roman"/>
          <w:lang w:val="x-none"/>
        </w:rPr>
      </w:pPr>
      <w:r w:rsidRPr="00E45C75">
        <w:rPr>
          <w:rFonts w:eastAsia="Times New Roman"/>
        </w:rPr>
        <w:t>Нормативная глубина се</w:t>
      </w:r>
      <w:r>
        <w:rPr>
          <w:rFonts w:eastAsia="Times New Roman"/>
        </w:rPr>
        <w:t>зонного промерзания суглинков 1,</w:t>
      </w:r>
      <w:r w:rsidRPr="00E45C75">
        <w:rPr>
          <w:rFonts w:eastAsia="Times New Roman"/>
        </w:rPr>
        <w:t>9 м, супесей, песко</w:t>
      </w:r>
      <w:r>
        <w:rPr>
          <w:rFonts w:eastAsia="Times New Roman"/>
        </w:rPr>
        <w:t>в пылеватых и песков мелких – 2,</w:t>
      </w:r>
      <w:r w:rsidRPr="00E45C75">
        <w:rPr>
          <w:rFonts w:eastAsia="Times New Roman"/>
        </w:rPr>
        <w:t>3 м.</w:t>
      </w:r>
    </w:p>
    <w:p w14:paraId="73F91EBC" w14:textId="77777777" w:rsidR="003B3BC2" w:rsidRDefault="003B3BC2" w:rsidP="003B3BC2">
      <w:pPr>
        <w:pStyle w:val="-4"/>
        <w:rPr>
          <w:b/>
        </w:rPr>
      </w:pPr>
      <w:r>
        <w:rPr>
          <w:b/>
        </w:rPr>
        <w:t>Расчё</w:t>
      </w:r>
      <w:r w:rsidRPr="0062678E">
        <w:rPr>
          <w:b/>
        </w:rPr>
        <w:t>тная численность населения</w:t>
      </w:r>
    </w:p>
    <w:p w14:paraId="371D1400" w14:textId="7EF0D583" w:rsidR="003B3BC2" w:rsidRDefault="003B3BC2" w:rsidP="003B3BC2">
      <w:pPr>
        <w:pStyle w:val="-f0"/>
      </w:pPr>
      <w:bookmarkStart w:id="40" w:name="_Toc34811192"/>
      <w:bookmarkStart w:id="41" w:name="_Toc35331053"/>
      <w:r w:rsidRPr="00AA358C">
        <w:t>Таблица</w:t>
      </w:r>
      <w:r>
        <w:t xml:space="preserve"> </w:t>
      </w:r>
      <w:r w:rsidR="00B94401">
        <w:fldChar w:fldCharType="begin"/>
      </w:r>
      <w:r w:rsidR="00B94401">
        <w:instrText xml:space="preserve"> STYLEREF  \s "СТ - 1 заголовок" </w:instrText>
      </w:r>
      <w:r w:rsidR="00B94401">
        <w:fldChar w:fldCharType="separate"/>
      </w:r>
      <w:r w:rsidR="00B94401">
        <w:rPr>
          <w:noProof/>
        </w:rPr>
        <w:t>1</w:t>
      </w:r>
      <w:r w:rsidR="00B94401">
        <w:rPr>
          <w:noProof/>
        </w:rPr>
        <w:fldChar w:fldCharType="end"/>
      </w:r>
      <w:r w:rsidRPr="00AA358C">
        <w:t>.</w:t>
      </w:r>
      <w:r w:rsidR="00B94401">
        <w:fldChar w:fldCharType="begin"/>
      </w:r>
      <w:r w:rsidR="00B94401">
        <w:instrText xml:space="preserve"> SEQ Таблица \* ARABIC \s 1 </w:instrText>
      </w:r>
      <w:r w:rsidR="00B94401">
        <w:fldChar w:fldCharType="separate"/>
      </w:r>
      <w:r w:rsidR="00B94401">
        <w:rPr>
          <w:noProof/>
        </w:rPr>
        <w:t>1</w:t>
      </w:r>
      <w:r w:rsidR="00B94401">
        <w:rPr>
          <w:noProof/>
        </w:rPr>
        <w:fldChar w:fldCharType="end"/>
      </w:r>
      <w:r>
        <w:t xml:space="preserve"> </w:t>
      </w:r>
      <w:r>
        <w:sym w:font="Symbol" w:char="F02D"/>
      </w:r>
      <w:r w:rsidRPr="00AA358C">
        <w:t xml:space="preserve"> </w:t>
      </w:r>
      <w:r>
        <w:t>Расчё</w:t>
      </w:r>
      <w:r w:rsidRPr="0062678E">
        <w:t>тная численность населения</w:t>
      </w:r>
      <w:bookmarkEnd w:id="40"/>
      <w:bookmarkEnd w:id="41"/>
    </w:p>
    <w:tbl>
      <w:tblPr>
        <w:tblStyle w:val="aff2"/>
        <w:tblW w:w="5000" w:type="pct"/>
        <w:tblLook w:val="04A0" w:firstRow="1" w:lastRow="0" w:firstColumn="1" w:lastColumn="0" w:noHBand="0" w:noVBand="1"/>
      </w:tblPr>
      <w:tblGrid>
        <w:gridCol w:w="2406"/>
        <w:gridCol w:w="2407"/>
        <w:gridCol w:w="2407"/>
        <w:gridCol w:w="2407"/>
      </w:tblGrid>
      <w:tr w:rsidR="00531EA9" w:rsidRPr="00AB63A1" w14:paraId="5B09DAA7" w14:textId="77777777" w:rsidTr="00531EA9">
        <w:trPr>
          <w:trHeight w:val="472"/>
        </w:trPr>
        <w:tc>
          <w:tcPr>
            <w:tcW w:w="1250" w:type="pct"/>
            <w:shd w:val="clear" w:color="auto" w:fill="DAEEF3"/>
            <w:vAlign w:val="center"/>
          </w:tcPr>
          <w:p w14:paraId="719507A8" w14:textId="77777777" w:rsidR="00531EA9" w:rsidRPr="00AB63A1" w:rsidRDefault="00531EA9" w:rsidP="00531EA9">
            <w:pPr>
              <w:widowControl w:val="0"/>
              <w:jc w:val="center"/>
              <w:rPr>
                <w:rFonts w:ascii="Arial" w:hAnsi="Arial" w:cs="Arial"/>
              </w:rPr>
            </w:pPr>
            <w:r w:rsidRPr="00AB63A1">
              <w:rPr>
                <w:rFonts w:ascii="Arial" w:hAnsi="Arial" w:cs="Arial"/>
              </w:rPr>
              <w:t>Населённый пункт</w:t>
            </w:r>
          </w:p>
        </w:tc>
        <w:tc>
          <w:tcPr>
            <w:tcW w:w="1250" w:type="pct"/>
            <w:shd w:val="clear" w:color="auto" w:fill="DAEEF3"/>
            <w:vAlign w:val="center"/>
          </w:tcPr>
          <w:p w14:paraId="7D53B90E" w14:textId="77777777" w:rsidR="00531EA9" w:rsidRPr="00AB63A1" w:rsidRDefault="00531EA9" w:rsidP="00531EA9">
            <w:pPr>
              <w:widowControl w:val="0"/>
              <w:jc w:val="center"/>
              <w:rPr>
                <w:rFonts w:ascii="Arial" w:hAnsi="Arial" w:cs="Arial"/>
              </w:rPr>
            </w:pPr>
            <w:r w:rsidRPr="00AB63A1">
              <w:rPr>
                <w:rFonts w:ascii="Arial" w:hAnsi="Arial" w:cs="Arial"/>
              </w:rPr>
              <w:t>Ед. изм.</w:t>
            </w:r>
          </w:p>
        </w:tc>
        <w:tc>
          <w:tcPr>
            <w:tcW w:w="1250" w:type="pct"/>
            <w:shd w:val="clear" w:color="auto" w:fill="DAEEF3"/>
            <w:vAlign w:val="center"/>
          </w:tcPr>
          <w:p w14:paraId="0FEF4633" w14:textId="77777777" w:rsidR="00531EA9" w:rsidRPr="00AB63A1" w:rsidRDefault="00531EA9" w:rsidP="00531EA9">
            <w:pPr>
              <w:widowControl w:val="0"/>
              <w:jc w:val="center"/>
              <w:rPr>
                <w:rFonts w:ascii="Arial" w:hAnsi="Arial" w:cs="Arial"/>
              </w:rPr>
            </w:pPr>
            <w:r w:rsidRPr="00AB63A1">
              <w:rPr>
                <w:rFonts w:ascii="Arial" w:hAnsi="Arial" w:cs="Arial"/>
              </w:rPr>
              <w:t>На 01.01.2022</w:t>
            </w:r>
          </w:p>
        </w:tc>
        <w:tc>
          <w:tcPr>
            <w:tcW w:w="1250" w:type="pct"/>
            <w:shd w:val="clear" w:color="auto" w:fill="DAEEF3"/>
            <w:vAlign w:val="center"/>
          </w:tcPr>
          <w:p w14:paraId="6964CC98" w14:textId="77777777" w:rsidR="00531EA9" w:rsidRPr="00AB63A1" w:rsidRDefault="00531EA9" w:rsidP="00531EA9">
            <w:pPr>
              <w:widowControl w:val="0"/>
              <w:jc w:val="center"/>
              <w:rPr>
                <w:rFonts w:ascii="Arial" w:hAnsi="Arial" w:cs="Arial"/>
              </w:rPr>
            </w:pPr>
            <w:r w:rsidRPr="00AB63A1">
              <w:rPr>
                <w:rFonts w:ascii="Arial" w:hAnsi="Arial" w:cs="Arial"/>
              </w:rPr>
              <w:t>На 01.01.2032</w:t>
            </w:r>
          </w:p>
        </w:tc>
      </w:tr>
      <w:tr w:rsidR="00531EA9" w:rsidRPr="00AB63A1" w14:paraId="51324766" w14:textId="77777777" w:rsidTr="00531EA9">
        <w:tc>
          <w:tcPr>
            <w:tcW w:w="1250" w:type="pct"/>
            <w:vAlign w:val="center"/>
          </w:tcPr>
          <w:p w14:paraId="2416270A" w14:textId="77777777" w:rsidR="00531EA9" w:rsidRPr="00AB63A1" w:rsidRDefault="00531EA9" w:rsidP="00531EA9">
            <w:pPr>
              <w:widowControl w:val="0"/>
              <w:jc w:val="center"/>
              <w:rPr>
                <w:rFonts w:ascii="Arial" w:hAnsi="Arial" w:cs="Arial"/>
              </w:rPr>
            </w:pPr>
            <w:r w:rsidRPr="00AB63A1">
              <w:rPr>
                <w:rFonts w:ascii="Arial" w:hAnsi="Arial" w:cs="Arial"/>
              </w:rPr>
              <w:t>с. Талда</w:t>
            </w:r>
          </w:p>
        </w:tc>
        <w:tc>
          <w:tcPr>
            <w:tcW w:w="1250" w:type="pct"/>
            <w:vAlign w:val="center"/>
          </w:tcPr>
          <w:p w14:paraId="00E47378" w14:textId="77777777" w:rsidR="00531EA9" w:rsidRPr="00AB63A1" w:rsidRDefault="00531EA9" w:rsidP="00531EA9">
            <w:pPr>
              <w:widowControl w:val="0"/>
              <w:jc w:val="center"/>
              <w:rPr>
                <w:rFonts w:ascii="Arial" w:hAnsi="Arial" w:cs="Arial"/>
              </w:rPr>
            </w:pPr>
            <w:r w:rsidRPr="00AB63A1">
              <w:rPr>
                <w:rFonts w:ascii="Arial" w:hAnsi="Arial" w:cs="Arial"/>
              </w:rPr>
              <w:t>чел.</w:t>
            </w:r>
          </w:p>
        </w:tc>
        <w:tc>
          <w:tcPr>
            <w:tcW w:w="1250" w:type="pct"/>
            <w:vAlign w:val="center"/>
          </w:tcPr>
          <w:p w14:paraId="572E64FC" w14:textId="77777777" w:rsidR="00531EA9" w:rsidRPr="00AB63A1" w:rsidRDefault="00531EA9" w:rsidP="00531EA9">
            <w:pPr>
              <w:widowControl w:val="0"/>
              <w:jc w:val="center"/>
              <w:rPr>
                <w:rFonts w:ascii="Arial" w:hAnsi="Arial" w:cs="Arial"/>
              </w:rPr>
            </w:pPr>
            <w:r w:rsidRPr="00AB63A1">
              <w:rPr>
                <w:rFonts w:ascii="Arial" w:hAnsi="Arial" w:cs="Arial"/>
              </w:rPr>
              <w:t>705</w:t>
            </w:r>
          </w:p>
        </w:tc>
        <w:tc>
          <w:tcPr>
            <w:tcW w:w="1250" w:type="pct"/>
            <w:vAlign w:val="center"/>
          </w:tcPr>
          <w:p w14:paraId="29E4FFB3" w14:textId="77777777" w:rsidR="00531EA9" w:rsidRPr="00AB63A1" w:rsidRDefault="00531EA9" w:rsidP="00531EA9">
            <w:pPr>
              <w:widowControl w:val="0"/>
              <w:jc w:val="center"/>
              <w:rPr>
                <w:rFonts w:ascii="Arial" w:hAnsi="Arial" w:cs="Arial"/>
              </w:rPr>
            </w:pPr>
            <w:r w:rsidRPr="00AB63A1">
              <w:rPr>
                <w:rFonts w:ascii="Arial" w:hAnsi="Arial" w:cs="Arial"/>
              </w:rPr>
              <w:t>1500</w:t>
            </w:r>
          </w:p>
        </w:tc>
      </w:tr>
      <w:tr w:rsidR="00531EA9" w:rsidRPr="00AB63A1" w14:paraId="2D5A44FA" w14:textId="77777777" w:rsidTr="00531EA9">
        <w:tc>
          <w:tcPr>
            <w:tcW w:w="1250" w:type="pct"/>
            <w:vAlign w:val="center"/>
          </w:tcPr>
          <w:p w14:paraId="10E9F7F0" w14:textId="77777777" w:rsidR="00531EA9" w:rsidRPr="00AB63A1" w:rsidRDefault="00531EA9" w:rsidP="00531EA9">
            <w:pPr>
              <w:widowControl w:val="0"/>
              <w:jc w:val="center"/>
              <w:rPr>
                <w:rFonts w:ascii="Arial" w:hAnsi="Arial" w:cs="Arial"/>
              </w:rPr>
            </w:pPr>
            <w:r w:rsidRPr="00AB63A1">
              <w:rPr>
                <w:rFonts w:ascii="Arial" w:hAnsi="Arial" w:cs="Arial"/>
              </w:rPr>
              <w:t>с. Сугаш</w:t>
            </w:r>
          </w:p>
        </w:tc>
        <w:tc>
          <w:tcPr>
            <w:tcW w:w="1250" w:type="pct"/>
            <w:vAlign w:val="center"/>
          </w:tcPr>
          <w:p w14:paraId="7AD96A88" w14:textId="77777777" w:rsidR="00531EA9" w:rsidRPr="00AB63A1" w:rsidRDefault="00531EA9" w:rsidP="00531EA9">
            <w:pPr>
              <w:widowControl w:val="0"/>
              <w:jc w:val="center"/>
              <w:rPr>
                <w:rFonts w:ascii="Arial" w:hAnsi="Arial" w:cs="Arial"/>
              </w:rPr>
            </w:pPr>
            <w:r w:rsidRPr="00AB63A1">
              <w:rPr>
                <w:rFonts w:ascii="Arial" w:hAnsi="Arial" w:cs="Arial"/>
              </w:rPr>
              <w:t>чел.</w:t>
            </w:r>
          </w:p>
        </w:tc>
        <w:tc>
          <w:tcPr>
            <w:tcW w:w="1250" w:type="pct"/>
            <w:vAlign w:val="center"/>
          </w:tcPr>
          <w:p w14:paraId="01D8D407" w14:textId="77777777" w:rsidR="00531EA9" w:rsidRPr="00AB63A1" w:rsidRDefault="00531EA9" w:rsidP="00531EA9">
            <w:pPr>
              <w:widowControl w:val="0"/>
              <w:jc w:val="center"/>
              <w:rPr>
                <w:rFonts w:ascii="Arial" w:hAnsi="Arial" w:cs="Arial"/>
              </w:rPr>
            </w:pPr>
            <w:r w:rsidRPr="00AB63A1">
              <w:rPr>
                <w:rFonts w:ascii="Arial" w:hAnsi="Arial" w:cs="Arial"/>
              </w:rPr>
              <w:t>658</w:t>
            </w:r>
          </w:p>
        </w:tc>
        <w:tc>
          <w:tcPr>
            <w:tcW w:w="1250" w:type="pct"/>
            <w:vAlign w:val="center"/>
          </w:tcPr>
          <w:p w14:paraId="764AC451" w14:textId="77777777" w:rsidR="00531EA9" w:rsidRPr="00AB63A1" w:rsidRDefault="00531EA9" w:rsidP="00531EA9">
            <w:pPr>
              <w:widowControl w:val="0"/>
              <w:jc w:val="center"/>
              <w:rPr>
                <w:rFonts w:ascii="Arial" w:hAnsi="Arial" w:cs="Arial"/>
              </w:rPr>
            </w:pPr>
            <w:r w:rsidRPr="00AB63A1">
              <w:rPr>
                <w:rFonts w:ascii="Arial" w:hAnsi="Arial" w:cs="Arial"/>
              </w:rPr>
              <w:t>670</w:t>
            </w:r>
          </w:p>
        </w:tc>
      </w:tr>
      <w:tr w:rsidR="00531EA9" w:rsidRPr="00AB63A1" w14:paraId="30D63AE0" w14:textId="77777777" w:rsidTr="00531EA9">
        <w:tc>
          <w:tcPr>
            <w:tcW w:w="1250" w:type="pct"/>
            <w:vAlign w:val="center"/>
          </w:tcPr>
          <w:p w14:paraId="7B14E470" w14:textId="77777777" w:rsidR="00531EA9" w:rsidRPr="00AB63A1" w:rsidRDefault="00531EA9" w:rsidP="00531EA9">
            <w:pPr>
              <w:widowControl w:val="0"/>
              <w:jc w:val="center"/>
              <w:rPr>
                <w:rFonts w:ascii="Arial" w:hAnsi="Arial" w:cs="Arial"/>
              </w:rPr>
            </w:pPr>
            <w:r w:rsidRPr="00AB63A1">
              <w:rPr>
                <w:rFonts w:ascii="Arial" w:hAnsi="Arial" w:cs="Arial"/>
              </w:rPr>
              <w:t>с. Сузар</w:t>
            </w:r>
          </w:p>
        </w:tc>
        <w:tc>
          <w:tcPr>
            <w:tcW w:w="1250" w:type="pct"/>
            <w:vAlign w:val="center"/>
          </w:tcPr>
          <w:p w14:paraId="6B8C90AD" w14:textId="77777777" w:rsidR="00531EA9" w:rsidRPr="00AB63A1" w:rsidRDefault="00531EA9" w:rsidP="00531EA9">
            <w:pPr>
              <w:widowControl w:val="0"/>
              <w:jc w:val="center"/>
              <w:rPr>
                <w:rFonts w:ascii="Arial" w:hAnsi="Arial" w:cs="Arial"/>
              </w:rPr>
            </w:pPr>
            <w:r w:rsidRPr="00AB63A1">
              <w:rPr>
                <w:rFonts w:ascii="Arial" w:hAnsi="Arial" w:cs="Arial"/>
              </w:rPr>
              <w:t>чел.</w:t>
            </w:r>
          </w:p>
        </w:tc>
        <w:tc>
          <w:tcPr>
            <w:tcW w:w="1250" w:type="pct"/>
            <w:vAlign w:val="center"/>
          </w:tcPr>
          <w:p w14:paraId="0A971D95" w14:textId="77777777" w:rsidR="00531EA9" w:rsidRPr="00AB63A1" w:rsidRDefault="00531EA9" w:rsidP="00531EA9">
            <w:pPr>
              <w:widowControl w:val="0"/>
              <w:jc w:val="center"/>
              <w:rPr>
                <w:rFonts w:ascii="Arial" w:hAnsi="Arial" w:cs="Arial"/>
              </w:rPr>
            </w:pPr>
            <w:r w:rsidRPr="00AB63A1">
              <w:rPr>
                <w:rFonts w:ascii="Arial" w:hAnsi="Arial" w:cs="Arial"/>
              </w:rPr>
              <w:t>35</w:t>
            </w:r>
          </w:p>
        </w:tc>
        <w:tc>
          <w:tcPr>
            <w:tcW w:w="1250" w:type="pct"/>
            <w:vAlign w:val="center"/>
          </w:tcPr>
          <w:p w14:paraId="6256A3C9" w14:textId="77777777" w:rsidR="00531EA9" w:rsidRPr="00AB63A1" w:rsidRDefault="00531EA9" w:rsidP="00531EA9">
            <w:pPr>
              <w:widowControl w:val="0"/>
              <w:jc w:val="center"/>
              <w:rPr>
                <w:rFonts w:ascii="Arial" w:hAnsi="Arial" w:cs="Arial"/>
              </w:rPr>
            </w:pPr>
            <w:r w:rsidRPr="00AB63A1">
              <w:rPr>
                <w:rFonts w:ascii="Arial" w:hAnsi="Arial" w:cs="Arial"/>
              </w:rPr>
              <w:t>42</w:t>
            </w:r>
          </w:p>
        </w:tc>
      </w:tr>
      <w:tr w:rsidR="00531EA9" w:rsidRPr="0062678E" w14:paraId="550C3EEC" w14:textId="77777777" w:rsidTr="00531EA9">
        <w:tc>
          <w:tcPr>
            <w:tcW w:w="1250" w:type="pct"/>
            <w:vAlign w:val="center"/>
          </w:tcPr>
          <w:p w14:paraId="259D6996" w14:textId="77777777" w:rsidR="00531EA9" w:rsidRPr="00AB63A1" w:rsidRDefault="00531EA9" w:rsidP="00531EA9">
            <w:pPr>
              <w:widowControl w:val="0"/>
              <w:jc w:val="center"/>
              <w:rPr>
                <w:rFonts w:ascii="Arial" w:hAnsi="Arial" w:cs="Arial"/>
                <w:b/>
              </w:rPr>
            </w:pPr>
            <w:r w:rsidRPr="00AB63A1">
              <w:rPr>
                <w:rFonts w:ascii="Arial" w:hAnsi="Arial" w:cs="Arial"/>
                <w:b/>
              </w:rPr>
              <w:t>Всего</w:t>
            </w:r>
          </w:p>
        </w:tc>
        <w:tc>
          <w:tcPr>
            <w:tcW w:w="1250" w:type="pct"/>
            <w:vAlign w:val="center"/>
          </w:tcPr>
          <w:p w14:paraId="22E85A8A" w14:textId="77777777" w:rsidR="00531EA9" w:rsidRPr="00AB63A1" w:rsidRDefault="00531EA9" w:rsidP="00531EA9">
            <w:pPr>
              <w:widowControl w:val="0"/>
              <w:jc w:val="center"/>
              <w:rPr>
                <w:rFonts w:ascii="Arial" w:hAnsi="Arial" w:cs="Arial"/>
                <w:b/>
              </w:rPr>
            </w:pPr>
            <w:r w:rsidRPr="00AB63A1">
              <w:rPr>
                <w:rFonts w:ascii="Arial" w:hAnsi="Arial" w:cs="Arial"/>
                <w:b/>
              </w:rPr>
              <w:t>чел.</w:t>
            </w:r>
          </w:p>
        </w:tc>
        <w:tc>
          <w:tcPr>
            <w:tcW w:w="1250" w:type="pct"/>
            <w:vAlign w:val="center"/>
          </w:tcPr>
          <w:p w14:paraId="46E618B4" w14:textId="77777777" w:rsidR="00531EA9" w:rsidRPr="00AB63A1" w:rsidRDefault="00531EA9" w:rsidP="00531EA9">
            <w:pPr>
              <w:widowControl w:val="0"/>
              <w:jc w:val="center"/>
              <w:rPr>
                <w:rFonts w:ascii="Arial" w:hAnsi="Arial" w:cs="Arial"/>
                <w:b/>
              </w:rPr>
            </w:pPr>
            <w:r w:rsidRPr="00AB63A1">
              <w:rPr>
                <w:rFonts w:ascii="Arial" w:hAnsi="Arial" w:cs="Arial"/>
                <w:b/>
              </w:rPr>
              <w:t>1398</w:t>
            </w:r>
          </w:p>
        </w:tc>
        <w:tc>
          <w:tcPr>
            <w:tcW w:w="1250" w:type="pct"/>
            <w:vAlign w:val="center"/>
          </w:tcPr>
          <w:p w14:paraId="044E908E" w14:textId="77777777" w:rsidR="00531EA9" w:rsidRPr="0062678E" w:rsidRDefault="00531EA9" w:rsidP="00531EA9">
            <w:pPr>
              <w:widowControl w:val="0"/>
              <w:jc w:val="center"/>
              <w:rPr>
                <w:rFonts w:ascii="Arial" w:hAnsi="Arial" w:cs="Arial"/>
                <w:b/>
              </w:rPr>
            </w:pPr>
            <w:r w:rsidRPr="00AB63A1">
              <w:rPr>
                <w:rFonts w:ascii="Arial" w:hAnsi="Arial" w:cs="Arial"/>
                <w:b/>
              </w:rPr>
              <w:t>2212</w:t>
            </w:r>
          </w:p>
        </w:tc>
      </w:tr>
    </w:tbl>
    <w:p w14:paraId="51D6CB6F" w14:textId="77777777" w:rsidR="003B3BC2" w:rsidRPr="008A5B05" w:rsidRDefault="003B3BC2" w:rsidP="003B3BC2">
      <w:pPr>
        <w:pStyle w:val="-4"/>
        <w:rPr>
          <w:b/>
        </w:rPr>
      </w:pPr>
      <w:r w:rsidRPr="008A5B05">
        <w:rPr>
          <w:b/>
        </w:rPr>
        <w:t>Производственные ресурсы</w:t>
      </w:r>
    </w:p>
    <w:p w14:paraId="38474A26" w14:textId="77777777" w:rsidR="003B3BC2" w:rsidRPr="008A5B05" w:rsidRDefault="003B3BC2" w:rsidP="003B3BC2">
      <w:pPr>
        <w:pStyle w:val="-4"/>
      </w:pPr>
      <w:r w:rsidRPr="008A5B05">
        <w:t>Основная отрасль экономики Талдинского сельского поселения – сельское хозяйство.</w:t>
      </w:r>
    </w:p>
    <w:p w14:paraId="21F47211" w14:textId="77777777" w:rsidR="003B3BC2" w:rsidRPr="008A5B05" w:rsidRDefault="003B3BC2" w:rsidP="003B3BC2">
      <w:pPr>
        <w:pStyle w:val="-4"/>
      </w:pPr>
      <w:r w:rsidRPr="008A5B05">
        <w:t>Основной деятельностью населения является ведение личного подсобного хозяйства (ЛПХ).</w:t>
      </w:r>
    </w:p>
    <w:p w14:paraId="39C8BCFC" w14:textId="77777777" w:rsidR="003B3BC2" w:rsidRPr="008A5B05" w:rsidRDefault="003B3BC2" w:rsidP="003B3BC2">
      <w:pPr>
        <w:pStyle w:val="-4"/>
      </w:pPr>
      <w:r w:rsidRPr="008A5B05">
        <w:t>На территории Талдинского сельского поселения расположено самое крупное мараловодческое хозяйство, в которых сосредоточено основное поголовье маралов в районе - СПК «Абайский» (33%).</w:t>
      </w:r>
    </w:p>
    <w:p w14:paraId="6506DBF9" w14:textId="77777777" w:rsidR="003B3BC2" w:rsidRPr="008A5B05" w:rsidRDefault="003B3BC2" w:rsidP="003B3BC2">
      <w:pPr>
        <w:pStyle w:val="-4"/>
      </w:pPr>
      <w:r w:rsidRPr="008A5B05">
        <w:t>В этом хозяйстве получают самые большие объемы производства пантов марала. СПК «Абайский» является самым крупным мараловодческим предприятием в Республике Алтай.</w:t>
      </w:r>
    </w:p>
    <w:p w14:paraId="5331C3C9" w14:textId="77777777" w:rsidR="003B3BC2" w:rsidRPr="008A5B05" w:rsidRDefault="003B3BC2" w:rsidP="003B3BC2">
      <w:pPr>
        <w:pStyle w:val="-4"/>
        <w:rPr>
          <w:b/>
        </w:rPr>
      </w:pPr>
      <w:r w:rsidRPr="008A5B05">
        <w:rPr>
          <w:b/>
        </w:rPr>
        <w:t>Социальная сфера</w:t>
      </w:r>
    </w:p>
    <w:p w14:paraId="3730D82D" w14:textId="77777777" w:rsidR="003B3BC2" w:rsidRDefault="003B3BC2" w:rsidP="003B3BC2">
      <w:pPr>
        <w:pStyle w:val="-4"/>
      </w:pPr>
      <w:r w:rsidRPr="008A5B05">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14:paraId="67E20E3D" w14:textId="77777777" w:rsidR="003B3BC2" w:rsidRDefault="003B3BC2" w:rsidP="003B3BC2">
      <w:pPr>
        <w:pStyle w:val="-4"/>
        <w:rPr>
          <w:b/>
        </w:rPr>
      </w:pPr>
      <w:r w:rsidRPr="008A5B05">
        <w:rPr>
          <w:b/>
        </w:rPr>
        <w:t>Инженерная инфраструктура</w:t>
      </w:r>
    </w:p>
    <w:p w14:paraId="66491678" w14:textId="77777777" w:rsidR="003B3BC2" w:rsidRDefault="003B3BC2" w:rsidP="003B3BC2">
      <w:pPr>
        <w:pStyle w:val="-4"/>
      </w:pPr>
      <w:r w:rsidRPr="008A5B05">
        <w:t>Частные жилые дома имеют печное отопление. Основными видами топлива являются уголь и дрова.</w:t>
      </w:r>
    </w:p>
    <w:p w14:paraId="1CEFF168" w14:textId="77777777" w:rsidR="003B3BC2" w:rsidRPr="008A5B05" w:rsidRDefault="003B3BC2" w:rsidP="003B3BC2">
      <w:pPr>
        <w:pStyle w:val="-4"/>
      </w:pPr>
      <w:r w:rsidRPr="008A5B05">
        <w:lastRenderedPageBreak/>
        <w:t xml:space="preserve">Существующий жилой фонд газифицируется сжиженным газом по ГОСТ 20448-90. Охват населения газоснабжением </w:t>
      </w:r>
      <w:r>
        <w:t>–</w:t>
      </w:r>
      <w:r w:rsidRPr="008A5B05">
        <w:t xml:space="preserve"> 70</w:t>
      </w:r>
      <w:r>
        <w:t xml:space="preserve"> </w:t>
      </w:r>
      <w:r w:rsidRPr="008A5B05">
        <w:t>%</w:t>
      </w:r>
      <w:r>
        <w:t>.</w:t>
      </w:r>
    </w:p>
    <w:p w14:paraId="3C0CE744" w14:textId="77777777" w:rsidR="003B3BC2" w:rsidRPr="00B4795E" w:rsidRDefault="003B3BC2" w:rsidP="003B3BC2">
      <w:pPr>
        <w:pStyle w:val="-4"/>
      </w:pPr>
      <w:r w:rsidRPr="00B4795E">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14:paraId="5610F64A" w14:textId="77777777" w:rsidR="003B3BC2" w:rsidRPr="00B4795E" w:rsidRDefault="003B3BC2" w:rsidP="003B3BC2">
      <w:pPr>
        <w:pStyle w:val="-4"/>
      </w:pPr>
      <w:r w:rsidRPr="00B4795E">
        <w:t>Система электроснабжения - централизованная. Электроснабжение осуществляется</w:t>
      </w:r>
    </w:p>
    <w:p w14:paraId="63C565DF" w14:textId="77777777" w:rsidR="003B3BC2" w:rsidRPr="00B4795E" w:rsidRDefault="003B3BC2" w:rsidP="003B3BC2">
      <w:pPr>
        <w:pStyle w:val="-4"/>
      </w:pPr>
      <w:r w:rsidRPr="00B4795E">
        <w:t>ОАО «МРСК Сибири», филиал «Горно-Алтайские электрические сети».</w:t>
      </w:r>
    </w:p>
    <w:p w14:paraId="26E218EB" w14:textId="77777777" w:rsidR="003B3BC2" w:rsidRPr="00B4795E" w:rsidRDefault="003B3BC2" w:rsidP="003B3BC2">
      <w:pPr>
        <w:pStyle w:val="-4"/>
      </w:pPr>
      <w:r w:rsidRPr="00B4795E">
        <w:t>Источником электроснабжения является подстанция ПС-110/35/10</w:t>
      </w:r>
      <w:r>
        <w:t xml:space="preserve"> </w:t>
      </w:r>
      <w:r w:rsidRPr="00B4795E">
        <w:t>кВ №</w:t>
      </w:r>
      <w:r>
        <w:t xml:space="preserve"> </w:t>
      </w:r>
      <w:r w:rsidRPr="00B4795E">
        <w:t>29</w:t>
      </w:r>
    </w:p>
    <w:p w14:paraId="4AE2C158" w14:textId="77777777" w:rsidR="003B3BC2" w:rsidRPr="00B4795E" w:rsidRDefault="003B3BC2" w:rsidP="003B3BC2">
      <w:pPr>
        <w:pStyle w:val="-4"/>
      </w:pPr>
      <w:r w:rsidRPr="00B4795E">
        <w:t>«Талдинская» установленной мощностью 5,0 кВА (два трансформатора по 2,5</w:t>
      </w:r>
      <w:r>
        <w:t xml:space="preserve"> </w:t>
      </w:r>
      <w:r w:rsidRPr="00B4795E">
        <w:t>кВА). Загруженность ПС №</w:t>
      </w:r>
      <w:r>
        <w:t xml:space="preserve"> </w:t>
      </w:r>
      <w:r w:rsidRPr="00B4795E">
        <w:t>29 составляет 70</w:t>
      </w:r>
      <w:r>
        <w:t xml:space="preserve"> </w:t>
      </w:r>
      <w:r w:rsidRPr="00B4795E">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p>
    <w:p w14:paraId="78201BDD" w14:textId="77777777" w:rsidR="003B3BC2" w:rsidRPr="00B4795E" w:rsidRDefault="003B3BC2" w:rsidP="003B3BC2">
      <w:pPr>
        <w:pStyle w:val="-4"/>
      </w:pPr>
      <w:r w:rsidRPr="00B4795E">
        <w:t>По территории поселка проходят воздушные линии электропередач ЛЭП-10кВ и ЛЭП-0,4</w:t>
      </w:r>
      <w:r>
        <w:t xml:space="preserve"> </w:t>
      </w:r>
      <w:r w:rsidRPr="00B4795E">
        <w:t>кВ.</w:t>
      </w:r>
    </w:p>
    <w:p w14:paraId="02D9F7C2" w14:textId="77777777" w:rsidR="003B3BC2" w:rsidRPr="00B4795E" w:rsidRDefault="003B3BC2" w:rsidP="003B3BC2">
      <w:pPr>
        <w:pStyle w:val="-4"/>
      </w:pPr>
      <w:r w:rsidRPr="00B4795E">
        <w:t>Распределительные сети напряжением 10</w:t>
      </w:r>
      <w:r>
        <w:t xml:space="preserve"> </w:t>
      </w:r>
      <w:r w:rsidRPr="00B4795E">
        <w:t>кВ в большей части выполнены по магистральной схеме.</w:t>
      </w:r>
    </w:p>
    <w:p w14:paraId="7F02745C" w14:textId="77777777" w:rsidR="003B3BC2" w:rsidRPr="00B4795E" w:rsidRDefault="003B3BC2" w:rsidP="003B3BC2">
      <w:pPr>
        <w:pStyle w:val="-4"/>
      </w:pPr>
      <w:r w:rsidRPr="00B4795E">
        <w:t>Распределительные сети 10</w:t>
      </w:r>
      <w:r>
        <w:t xml:space="preserve"> </w:t>
      </w:r>
      <w:r w:rsidRPr="00B4795E">
        <w:t>кВ нуждаются в реконструкции в связи с большой</w:t>
      </w:r>
      <w:r>
        <w:t xml:space="preserve"> </w:t>
      </w:r>
      <w:r w:rsidRPr="00B4795E">
        <w:t>загруженностью, высокой степенью физического износа.</w:t>
      </w:r>
    </w:p>
    <w:p w14:paraId="1C36F80B" w14:textId="77777777" w:rsidR="003B3BC2" w:rsidRPr="00B4795E" w:rsidRDefault="003B3BC2" w:rsidP="003B3BC2">
      <w:pPr>
        <w:pStyle w:val="-4"/>
        <w:rPr>
          <w:b/>
        </w:rPr>
      </w:pPr>
      <w:r w:rsidRPr="00B4795E">
        <w:rPr>
          <w:b/>
        </w:rPr>
        <w:t>Функциональное зонирование территории</w:t>
      </w:r>
    </w:p>
    <w:p w14:paraId="03D689E7" w14:textId="77777777" w:rsidR="003B3BC2" w:rsidRDefault="003B3BC2" w:rsidP="003B3BC2">
      <w:pPr>
        <w:pStyle w:val="-4"/>
      </w:pPr>
      <w:r w:rsidRPr="00B4795E">
        <w:t>Генеральным планом определено зонирование территории Талдинского сельского</w:t>
      </w:r>
      <w:r>
        <w:t xml:space="preserve"> </w:t>
      </w:r>
      <w:r w:rsidRPr="00B4795E">
        <w:t>поселения и населенных пунктов, входящих в его состав.</w:t>
      </w:r>
    </w:p>
    <w:p w14:paraId="58751678" w14:textId="77777777" w:rsidR="003B3BC2" w:rsidRPr="00B4795E" w:rsidRDefault="003B3BC2" w:rsidP="003B3BC2">
      <w:pPr>
        <w:pStyle w:val="-4"/>
        <w:rPr>
          <w:b/>
        </w:rPr>
      </w:pPr>
      <w:r w:rsidRPr="00B4795E">
        <w:rPr>
          <w:b/>
        </w:rPr>
        <w:t>Жилая зона</w:t>
      </w:r>
    </w:p>
    <w:p w14:paraId="1EEBD23C" w14:textId="77777777" w:rsidR="003B3BC2" w:rsidRPr="00B4795E" w:rsidRDefault="003B3BC2" w:rsidP="003B3BC2">
      <w:pPr>
        <w:pStyle w:val="-4"/>
      </w:pPr>
      <w:r w:rsidRPr="00B4795E">
        <w:t>Жилая зона представлена индивидуальными жилыми домами.</w:t>
      </w:r>
    </w:p>
    <w:p w14:paraId="57ED1D10" w14:textId="77777777" w:rsidR="003B3BC2" w:rsidRPr="00B4795E" w:rsidRDefault="003B3BC2" w:rsidP="003B3BC2">
      <w:pPr>
        <w:pStyle w:val="-4"/>
      </w:pPr>
      <w:r w:rsidRPr="00B4795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3E80E3C7" w14:textId="77777777" w:rsidR="003B3BC2" w:rsidRPr="00B4795E" w:rsidRDefault="003B3BC2" w:rsidP="003B3BC2">
      <w:pPr>
        <w:pStyle w:val="-4"/>
        <w:rPr>
          <w:b/>
        </w:rPr>
      </w:pPr>
      <w:r w:rsidRPr="00B4795E">
        <w:rPr>
          <w:b/>
        </w:rPr>
        <w:t>Общественно-деловая зона</w:t>
      </w:r>
    </w:p>
    <w:p w14:paraId="71AF1185" w14:textId="77777777" w:rsidR="003B3BC2" w:rsidRPr="00B4795E" w:rsidRDefault="003B3BC2" w:rsidP="003B3BC2">
      <w:pPr>
        <w:pStyle w:val="-4"/>
      </w:pPr>
      <w:r w:rsidRPr="00B4795E">
        <w:t>Общественно-деловая зона включает:</w:t>
      </w:r>
    </w:p>
    <w:p w14:paraId="64401F6A" w14:textId="77777777" w:rsidR="003B3BC2" w:rsidRPr="00B4795E" w:rsidRDefault="003B3BC2" w:rsidP="003B3BC2">
      <w:pPr>
        <w:pStyle w:val="-4"/>
        <w:numPr>
          <w:ilvl w:val="0"/>
          <w:numId w:val="22"/>
        </w:numPr>
      </w:pPr>
      <w:r w:rsidRPr="00B4795E">
        <w:t>зоны делового, общественного и коммерческого назначения;</w:t>
      </w:r>
    </w:p>
    <w:p w14:paraId="0B020857" w14:textId="77777777" w:rsidR="003B3BC2" w:rsidRPr="00B4795E" w:rsidRDefault="003B3BC2" w:rsidP="003B3BC2">
      <w:pPr>
        <w:pStyle w:val="-4"/>
        <w:numPr>
          <w:ilvl w:val="0"/>
          <w:numId w:val="22"/>
        </w:numPr>
      </w:pPr>
      <w:r w:rsidRPr="00B4795E">
        <w:lastRenderedPageBreak/>
        <w:t>зоны размещения объектов социального и коммунально-бытового назначения;</w:t>
      </w:r>
    </w:p>
    <w:p w14:paraId="6806BB7C" w14:textId="77777777" w:rsidR="003B3BC2" w:rsidRPr="00B4795E" w:rsidRDefault="003B3BC2" w:rsidP="003B3BC2">
      <w:pPr>
        <w:pStyle w:val="-4"/>
        <w:numPr>
          <w:ilvl w:val="0"/>
          <w:numId w:val="22"/>
        </w:numPr>
        <w:jc w:val="left"/>
      </w:pPr>
      <w:r w:rsidRPr="00B4795E">
        <w:t>зоны обслуживания объектов, необходимых для осуществления</w:t>
      </w:r>
      <w:r>
        <w:t xml:space="preserve"> </w:t>
      </w:r>
      <w:r w:rsidRPr="00B4795E">
        <w:t>производственной и предпринимательской деятельности.</w:t>
      </w:r>
    </w:p>
    <w:p w14:paraId="655361A1" w14:textId="77777777" w:rsidR="003B3BC2" w:rsidRPr="00B4795E" w:rsidRDefault="003B3BC2" w:rsidP="003B3BC2">
      <w:pPr>
        <w:pStyle w:val="-4"/>
      </w:pPr>
      <w:r w:rsidRPr="00B4795E">
        <w:t>Общественно-деловые зоны предназначены для размещения объектов</w:t>
      </w:r>
    </w:p>
    <w:p w14:paraId="4AD558AC" w14:textId="77777777" w:rsidR="003B3BC2" w:rsidRPr="00B4795E" w:rsidRDefault="003B3BC2" w:rsidP="003B3BC2">
      <w:pPr>
        <w:pStyle w:val="-4"/>
      </w:pPr>
      <w:r w:rsidRPr="00B4795E">
        <w:t>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w:t>
      </w:r>
    </w:p>
    <w:p w14:paraId="75B789A2" w14:textId="77777777" w:rsidR="003B3BC2" w:rsidRPr="00B4795E" w:rsidRDefault="003B3BC2" w:rsidP="003B3BC2">
      <w:pPr>
        <w:pStyle w:val="-4"/>
      </w:pPr>
      <w:r w:rsidRPr="00B4795E">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14:paraId="1D28132D" w14:textId="77777777" w:rsidR="003B3BC2" w:rsidRPr="00B4795E" w:rsidRDefault="003B3BC2" w:rsidP="003B3BC2">
      <w:pPr>
        <w:pStyle w:val="-4"/>
      </w:pPr>
      <w:r w:rsidRPr="00B4795E">
        <w:t>Размещение общественно-деловых</w:t>
      </w:r>
      <w:r>
        <w:t xml:space="preserve"> </w:t>
      </w:r>
      <w:r w:rsidRPr="00B4795E">
        <w:t>зон обусловлено необходимостью создания общественных центров для обеспечения обслуживания населения прилегающих территорий.</w:t>
      </w:r>
    </w:p>
    <w:p w14:paraId="25745AA0" w14:textId="77777777" w:rsidR="003B3BC2" w:rsidRPr="00B4795E" w:rsidRDefault="003B3BC2" w:rsidP="003B3BC2">
      <w:pPr>
        <w:pStyle w:val="-4"/>
        <w:rPr>
          <w:b/>
        </w:rPr>
      </w:pPr>
      <w:r w:rsidRPr="00B4795E">
        <w:rPr>
          <w:b/>
        </w:rPr>
        <w:t>Производственная зона</w:t>
      </w:r>
    </w:p>
    <w:p w14:paraId="7BC56538" w14:textId="77777777" w:rsidR="003B3BC2" w:rsidRPr="00B4795E" w:rsidRDefault="003B3BC2" w:rsidP="003B3BC2">
      <w:pPr>
        <w:pStyle w:val="-4"/>
      </w:pPr>
      <w:r w:rsidRPr="00B4795E">
        <w:t>Производственная зона включает:</w:t>
      </w:r>
    </w:p>
    <w:p w14:paraId="5EC8FEEB" w14:textId="77777777" w:rsidR="003B3BC2" w:rsidRPr="00B4795E" w:rsidRDefault="003B3BC2" w:rsidP="003B3BC2">
      <w:pPr>
        <w:pStyle w:val="-4"/>
        <w:numPr>
          <w:ilvl w:val="0"/>
          <w:numId w:val="23"/>
        </w:numPr>
      </w:pPr>
      <w:r w:rsidRPr="00B4795E">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5FE854A9" w14:textId="77777777" w:rsidR="003B3BC2" w:rsidRPr="00B4795E" w:rsidRDefault="003B3BC2" w:rsidP="003B3BC2">
      <w:pPr>
        <w:pStyle w:val="-4"/>
        <w:numPr>
          <w:ilvl w:val="0"/>
          <w:numId w:val="23"/>
        </w:numPr>
      </w:pPr>
      <w:r w:rsidRPr="00B4795E">
        <w:t>производственные зоны - зоны размещения производственных объектов с различными нормативами воздействия на окружающую среду;</w:t>
      </w:r>
    </w:p>
    <w:p w14:paraId="6F04C8AF" w14:textId="77777777" w:rsidR="003B3BC2" w:rsidRDefault="003B3BC2" w:rsidP="003B3BC2">
      <w:pPr>
        <w:pStyle w:val="-4"/>
        <w:numPr>
          <w:ilvl w:val="0"/>
          <w:numId w:val="23"/>
        </w:numPr>
      </w:pPr>
      <w:r w:rsidRPr="00B4795E">
        <w:t xml:space="preserve">иные виды производственной, инженерной и транспортной инфраструктур. </w:t>
      </w:r>
    </w:p>
    <w:p w14:paraId="2593D3FE" w14:textId="77777777" w:rsidR="003B3BC2" w:rsidRDefault="003B3BC2" w:rsidP="003B3BC2">
      <w:pPr>
        <w:pStyle w:val="-4"/>
      </w:pPr>
      <w:r w:rsidRPr="00B4795E">
        <w:t>Производственные зоны предназначены для размещения промышленных,</w:t>
      </w:r>
      <w:r>
        <w:t xml:space="preserve"> </w:t>
      </w:r>
      <w:r w:rsidRPr="00B4795E">
        <w:t>коммунальных и складских объектов, объектов инженерной и транспортной инфраструктур, в том числе сооружений и коммуникаций автомобильного связи, а также для установления санитарно-защитных зон таких объектов в соответствии с требованиями технических регламентов.</w:t>
      </w:r>
    </w:p>
    <w:p w14:paraId="333878D6" w14:textId="77777777" w:rsidR="003B3BC2" w:rsidRDefault="003B3BC2" w:rsidP="003B3BC2">
      <w:pPr>
        <w:pStyle w:val="-4"/>
        <w:ind w:firstLine="0"/>
        <w:jc w:val="center"/>
      </w:pPr>
      <w:r>
        <w:rPr>
          <w:noProof/>
        </w:rPr>
        <w:lastRenderedPageBreak/>
        <w:drawing>
          <wp:inline distT="0" distB="0" distL="0" distR="0" wp14:anchorId="2BAB06AB" wp14:editId="5B2BA3FD">
            <wp:extent cx="5736657" cy="321329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238" cy="3216416"/>
                    </a:xfrm>
                    <a:prstGeom prst="rect">
                      <a:avLst/>
                    </a:prstGeom>
                  </pic:spPr>
                </pic:pic>
              </a:graphicData>
            </a:graphic>
          </wp:inline>
        </w:drawing>
      </w:r>
    </w:p>
    <w:p w14:paraId="1880811C" w14:textId="2C6A66AF" w:rsidR="003B3BC2" w:rsidRPr="000114D7" w:rsidRDefault="003B3BC2" w:rsidP="003B3BC2">
      <w:pPr>
        <w:pStyle w:val="-f1"/>
        <w:rPr>
          <w:rFonts w:eastAsiaTheme="minorEastAsia"/>
        </w:rPr>
      </w:pPr>
      <w:bookmarkStart w:id="42" w:name="_Toc31095594"/>
      <w:bookmarkStart w:id="43" w:name="_Toc34811246"/>
      <w:bookmarkStart w:id="44" w:name="_Toc35331076"/>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B94401">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B94401">
        <w:rPr>
          <w:rFonts w:eastAsiaTheme="minorEastAsia"/>
          <w:noProof/>
        </w:rPr>
        <w:t>2</w:t>
      </w:r>
      <w:r w:rsidRPr="000114D7">
        <w:rPr>
          <w:rFonts w:eastAsiaTheme="minorEastAsia"/>
        </w:rPr>
        <w:fldChar w:fldCharType="end"/>
      </w:r>
      <w:r w:rsidRPr="000114D7">
        <w:rPr>
          <w:rFonts w:eastAsiaTheme="minorEastAsia"/>
        </w:rPr>
        <w:t xml:space="preserve"> – Функциональное зонирование территории с. </w:t>
      </w:r>
      <w:bookmarkEnd w:id="42"/>
      <w:r>
        <w:rPr>
          <w:rFonts w:eastAsiaTheme="minorEastAsia"/>
        </w:rPr>
        <w:t>Талда</w:t>
      </w:r>
      <w:bookmarkEnd w:id="43"/>
      <w:bookmarkEnd w:id="44"/>
    </w:p>
    <w:p w14:paraId="14E5E112" w14:textId="77777777" w:rsidR="003B3BC2" w:rsidRPr="007B0FA0" w:rsidRDefault="003B3BC2" w:rsidP="003B3BC2">
      <w:pPr>
        <w:pStyle w:val="-4"/>
        <w:ind w:firstLine="0"/>
        <w:jc w:val="center"/>
      </w:pPr>
      <w:r>
        <w:rPr>
          <w:noProof/>
        </w:rPr>
        <w:drawing>
          <wp:inline distT="0" distB="0" distL="0" distR="0" wp14:anchorId="343F00E5" wp14:editId="70121ED1">
            <wp:extent cx="5513999" cy="5120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28" b="3498"/>
                    <a:stretch/>
                  </pic:blipFill>
                  <pic:spPr bwMode="auto">
                    <a:xfrm>
                      <a:off x="0" y="0"/>
                      <a:ext cx="5518972" cy="5125258"/>
                    </a:xfrm>
                    <a:prstGeom prst="rect">
                      <a:avLst/>
                    </a:prstGeom>
                    <a:ln>
                      <a:noFill/>
                    </a:ln>
                    <a:extLst>
                      <a:ext uri="{53640926-AAD7-44D8-BBD7-CCE9431645EC}">
                        <a14:shadowObscured xmlns:a14="http://schemas.microsoft.com/office/drawing/2010/main"/>
                      </a:ext>
                    </a:extLst>
                  </pic:spPr>
                </pic:pic>
              </a:graphicData>
            </a:graphic>
          </wp:inline>
        </w:drawing>
      </w:r>
    </w:p>
    <w:p w14:paraId="51F83778" w14:textId="797B7909" w:rsidR="003B3BC2" w:rsidRPr="000114D7" w:rsidRDefault="003B3BC2" w:rsidP="003B3BC2">
      <w:pPr>
        <w:pStyle w:val="-f1"/>
        <w:rPr>
          <w:rFonts w:eastAsiaTheme="minorEastAsia"/>
        </w:rPr>
      </w:pPr>
      <w:bookmarkStart w:id="45" w:name="_Toc34811247"/>
      <w:bookmarkStart w:id="46" w:name="_Toc35331077"/>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B94401">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B94401">
        <w:rPr>
          <w:rFonts w:eastAsiaTheme="minorEastAsia"/>
          <w:noProof/>
        </w:rPr>
        <w:t>3</w:t>
      </w:r>
      <w:r w:rsidRPr="000114D7">
        <w:rPr>
          <w:rFonts w:eastAsiaTheme="minorEastAsia"/>
        </w:rPr>
        <w:fldChar w:fldCharType="end"/>
      </w:r>
      <w:r w:rsidRPr="000114D7">
        <w:rPr>
          <w:rFonts w:eastAsiaTheme="minorEastAsia"/>
        </w:rPr>
        <w:t xml:space="preserve"> – Функциональное зонирование территории с. </w:t>
      </w:r>
      <w:r>
        <w:rPr>
          <w:rFonts w:eastAsiaTheme="minorEastAsia"/>
        </w:rPr>
        <w:t>Сугаш</w:t>
      </w:r>
      <w:bookmarkEnd w:id="45"/>
      <w:bookmarkEnd w:id="46"/>
    </w:p>
    <w:p w14:paraId="3A74DED2" w14:textId="77777777" w:rsidR="003B3BC2" w:rsidRDefault="003B3BC2" w:rsidP="003B3BC2">
      <w:pPr>
        <w:pStyle w:val="-f1"/>
        <w:rPr>
          <w:rFonts w:eastAsiaTheme="minorEastAsia"/>
        </w:rPr>
      </w:pPr>
      <w:r>
        <w:rPr>
          <w:noProof/>
        </w:rPr>
        <w:lastRenderedPageBreak/>
        <w:drawing>
          <wp:inline distT="0" distB="0" distL="0" distR="0" wp14:anchorId="023518AA" wp14:editId="49FFD20D">
            <wp:extent cx="3371850" cy="2066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1850" cy="2066925"/>
                    </a:xfrm>
                    <a:prstGeom prst="rect">
                      <a:avLst/>
                    </a:prstGeom>
                  </pic:spPr>
                </pic:pic>
              </a:graphicData>
            </a:graphic>
          </wp:inline>
        </w:drawing>
      </w:r>
    </w:p>
    <w:p w14:paraId="3094EB2B" w14:textId="6B3E0774" w:rsidR="00BF5EBE" w:rsidRPr="00F501CD" w:rsidRDefault="003B3BC2" w:rsidP="003B3BC2">
      <w:pPr>
        <w:pStyle w:val="-f1"/>
      </w:pPr>
      <w:bookmarkStart w:id="47" w:name="_Toc34811248"/>
      <w:bookmarkStart w:id="48" w:name="_Toc35331078"/>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B94401">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B94401">
        <w:rPr>
          <w:rFonts w:eastAsiaTheme="minorEastAsia"/>
          <w:noProof/>
        </w:rPr>
        <w:t>4</w:t>
      </w:r>
      <w:r w:rsidRPr="000114D7">
        <w:rPr>
          <w:rFonts w:eastAsiaTheme="minorEastAsia"/>
        </w:rPr>
        <w:fldChar w:fldCharType="end"/>
      </w:r>
      <w:r w:rsidRPr="000114D7">
        <w:rPr>
          <w:rFonts w:eastAsiaTheme="minorEastAsia"/>
        </w:rPr>
        <w:t xml:space="preserve"> – Функциональное зонирование территории с. </w:t>
      </w:r>
      <w:r>
        <w:rPr>
          <w:rFonts w:eastAsiaTheme="minorEastAsia"/>
        </w:rPr>
        <w:t>Сузар</w:t>
      </w:r>
      <w:bookmarkEnd w:id="47"/>
      <w:bookmarkEnd w:id="48"/>
    </w:p>
    <w:p w14:paraId="5C0E9208" w14:textId="77777777" w:rsidR="00BF5EBE" w:rsidRDefault="00BF5EBE" w:rsidP="00BF5EBE">
      <w:pPr>
        <w:pStyle w:val="-4"/>
      </w:pPr>
    </w:p>
    <w:p w14:paraId="36052CB3" w14:textId="77777777" w:rsidR="00BF5EBE" w:rsidRDefault="00BF5EBE" w:rsidP="00BF5EBE">
      <w:pPr>
        <w:pStyle w:val="-1"/>
        <w:numPr>
          <w:ilvl w:val="0"/>
          <w:numId w:val="1"/>
        </w:numPr>
        <w:jc w:val="both"/>
      </w:pPr>
      <w:bookmarkStart w:id="49" w:name="_Toc34829673"/>
      <w:bookmarkStart w:id="50" w:name="_Toc35330977"/>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9"/>
      <w:bookmarkEnd w:id="50"/>
    </w:p>
    <w:p w14:paraId="7F90A92A" w14:textId="77777777" w:rsidR="00BF5EBE" w:rsidRPr="00B04E15" w:rsidRDefault="00BF5EBE" w:rsidP="00BF5EBE">
      <w:pPr>
        <w:pStyle w:val="-2"/>
        <w:numPr>
          <w:ilvl w:val="1"/>
          <w:numId w:val="1"/>
        </w:numPr>
        <w:tabs>
          <w:tab w:val="clear" w:pos="1277"/>
          <w:tab w:val="num" w:pos="1135"/>
        </w:tabs>
        <w:ind w:left="1135"/>
        <w:jc w:val="both"/>
      </w:pPr>
      <w:bookmarkStart w:id="51" w:name="_Toc34829674"/>
      <w:bookmarkStart w:id="52" w:name="_Toc35330978"/>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1"/>
      <w:bookmarkEnd w:id="52"/>
    </w:p>
    <w:p w14:paraId="6BB69DCD" w14:textId="77777777" w:rsidR="003B3BC2" w:rsidRDefault="003B3BC2" w:rsidP="003B3BC2">
      <w:pPr>
        <w:pStyle w:val="-4"/>
      </w:pPr>
      <w:r>
        <w:t xml:space="preserve">При расчетной температуре наружного воздуха для Талдинского сельского поселения минус </w:t>
      </w:r>
      <w:r w:rsidR="00531EA9">
        <w:t>38,4</w:t>
      </w:r>
      <w:r>
        <w:t xml:space="preserve"> </w:t>
      </w:r>
      <w:r w:rsidRPr="00BE6867">
        <w:rPr>
          <w:vertAlign w:val="superscript"/>
        </w:rPr>
        <w:t>о</w:t>
      </w:r>
      <w:r>
        <w:rPr>
          <w:lang w:val="en-US"/>
        </w:rPr>
        <w:t>C</w:t>
      </w:r>
      <w:r>
        <w:t xml:space="preserve"> </w:t>
      </w:r>
      <w:r w:rsidR="006F7F57" w:rsidRPr="00123CE6">
        <w:t>суммарная тепловая нагрузка потребителей, подключенных к системе централизованного теплоснабжения Талдинского сельского поселения, по состоянию на 01.01.2022 год принята как базовый уровень и составила 0,1760 Гкал/ч. При этом нагрузка в 0,0650 Гкал/ч подключена к котельной №18 (с. Талда), нагрузка в 0,1110 Гкал/ч – к котельной №19 (с. Сугаш)</w:t>
      </w:r>
      <w:r w:rsidR="006F7F57">
        <w:t>.</w:t>
      </w:r>
    </w:p>
    <w:p w14:paraId="57D0B0E4" w14:textId="77777777" w:rsidR="003B3BC2" w:rsidRDefault="003B3BC2" w:rsidP="003B3BC2">
      <w:pPr>
        <w:pStyle w:val="-4"/>
      </w:pPr>
      <w:r>
        <w:t xml:space="preserve">В качестве сетки расчетных элементов территориального деления приняты села и поселки, входящие в состав Талдинского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D63564">
        <w:t>таблице ниже.</w:t>
      </w:r>
    </w:p>
    <w:p w14:paraId="7C1EF88F" w14:textId="77777777" w:rsidR="00BF5EBE" w:rsidRDefault="00BF5EBE" w:rsidP="00BF5EBE">
      <w:pPr>
        <w:sectPr w:rsidR="00BF5EBE" w:rsidSect="00A66023">
          <w:headerReference w:type="default" r:id="rId13"/>
          <w:footerReference w:type="default" r:id="rId14"/>
          <w:pgSz w:w="11906" w:h="16838"/>
          <w:pgMar w:top="851" w:right="851" w:bottom="851" w:left="1418" w:header="709" w:footer="709" w:gutter="0"/>
          <w:cols w:space="708"/>
          <w:titlePg/>
          <w:docGrid w:linePitch="360"/>
        </w:sectPr>
      </w:pPr>
      <w:r>
        <w:br w:type="page"/>
      </w:r>
      <w:bookmarkStart w:id="53" w:name="_Toc34809849"/>
    </w:p>
    <w:p w14:paraId="4B328F11" w14:textId="575DF740" w:rsidR="00BF5EBE" w:rsidRDefault="00BF5EBE" w:rsidP="00BF5EBE">
      <w:pPr>
        <w:pStyle w:val="-f0"/>
        <w:spacing w:before="0"/>
      </w:pPr>
      <w:bookmarkStart w:id="54" w:name="_Toc34909893"/>
      <w:bookmarkStart w:id="55" w:name="_Toc35331054"/>
      <w:r w:rsidRPr="003B3BC2">
        <w:lastRenderedPageBreak/>
        <w:t>Таблица</w:t>
      </w:r>
      <w:r>
        <w:t xml:space="preserve"> </w:t>
      </w:r>
      <w:r w:rsidR="00B94401">
        <w:fldChar w:fldCharType="begin"/>
      </w:r>
      <w:r w:rsidR="00B94401">
        <w:instrText xml:space="preserve"> STYLEREF  \s "СТ - 1 заголовок" </w:instrText>
      </w:r>
      <w:r w:rsidR="00B94401">
        <w:fldChar w:fldCharType="separate"/>
      </w:r>
      <w:r w:rsidR="00B94401">
        <w:rPr>
          <w:noProof/>
        </w:rPr>
        <w:t>2</w:t>
      </w:r>
      <w:r w:rsidR="00B94401">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B94401">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531EA9">
        <w:t>2</w:t>
      </w:r>
      <w:r>
        <w:t xml:space="preserve"> год.</w:t>
      </w:r>
      <w:bookmarkEnd w:id="53"/>
      <w:bookmarkEnd w:id="54"/>
      <w:bookmarkEnd w:id="55"/>
    </w:p>
    <w:tbl>
      <w:tblPr>
        <w:tblStyle w:val="aff2"/>
        <w:tblW w:w="5000" w:type="pct"/>
        <w:jc w:val="center"/>
        <w:tblLook w:val="04A0" w:firstRow="1" w:lastRow="0" w:firstColumn="1" w:lastColumn="0" w:noHBand="0" w:noVBand="1"/>
      </w:tblPr>
      <w:tblGrid>
        <w:gridCol w:w="1602"/>
        <w:gridCol w:w="1930"/>
        <w:gridCol w:w="965"/>
        <w:gridCol w:w="1168"/>
        <w:gridCol w:w="708"/>
        <w:gridCol w:w="545"/>
        <w:gridCol w:w="545"/>
        <w:gridCol w:w="765"/>
        <w:gridCol w:w="790"/>
        <w:gridCol w:w="545"/>
        <w:gridCol w:w="2889"/>
        <w:gridCol w:w="1364"/>
        <w:gridCol w:w="765"/>
        <w:gridCol w:w="545"/>
      </w:tblGrid>
      <w:tr w:rsidR="00531EA9" w:rsidRPr="006272DB" w14:paraId="5CC77B7C" w14:textId="77777777" w:rsidTr="00531EA9">
        <w:trPr>
          <w:cantSplit/>
          <w:trHeight w:val="1904"/>
          <w:jc w:val="center"/>
        </w:trPr>
        <w:tc>
          <w:tcPr>
            <w:tcW w:w="530" w:type="pct"/>
            <w:shd w:val="clear" w:color="auto" w:fill="DAEEF3"/>
            <w:vAlign w:val="center"/>
            <w:hideMark/>
          </w:tcPr>
          <w:p w14:paraId="6DA76899" w14:textId="77777777" w:rsidR="00531EA9" w:rsidRPr="006272DB" w:rsidRDefault="00531EA9" w:rsidP="00531EA9">
            <w:pPr>
              <w:widowControl w:val="0"/>
              <w:jc w:val="center"/>
              <w:rPr>
                <w:rFonts w:ascii="Arial" w:hAnsi="Arial" w:cs="Arial"/>
                <w:sz w:val="16"/>
                <w:szCs w:val="16"/>
              </w:rPr>
            </w:pPr>
            <w:r w:rsidRPr="006272DB">
              <w:rPr>
                <w:rFonts w:ascii="Arial" w:hAnsi="Arial" w:cs="Arial"/>
                <w:sz w:val="16"/>
                <w:szCs w:val="16"/>
              </w:rPr>
              <w:t>№ котельной</w:t>
            </w:r>
          </w:p>
        </w:tc>
        <w:tc>
          <w:tcPr>
            <w:tcW w:w="638" w:type="pct"/>
            <w:shd w:val="clear" w:color="auto" w:fill="DAEEF3"/>
            <w:vAlign w:val="center"/>
            <w:hideMark/>
          </w:tcPr>
          <w:p w14:paraId="4A64A53A" w14:textId="77777777" w:rsidR="00531EA9" w:rsidRPr="006272DB" w:rsidRDefault="00531EA9" w:rsidP="00531EA9">
            <w:pPr>
              <w:widowControl w:val="0"/>
              <w:jc w:val="center"/>
              <w:rPr>
                <w:rFonts w:ascii="Arial" w:hAnsi="Arial" w:cs="Arial"/>
                <w:sz w:val="16"/>
                <w:szCs w:val="16"/>
              </w:rPr>
            </w:pPr>
            <w:r w:rsidRPr="006272DB">
              <w:rPr>
                <w:rFonts w:ascii="Arial" w:hAnsi="Arial" w:cs="Arial"/>
                <w:sz w:val="16"/>
                <w:szCs w:val="16"/>
              </w:rPr>
              <w:t>Наименование</w:t>
            </w:r>
          </w:p>
        </w:tc>
        <w:tc>
          <w:tcPr>
            <w:tcW w:w="319" w:type="pct"/>
            <w:shd w:val="clear" w:color="auto" w:fill="DAEEF3"/>
            <w:textDirection w:val="btLr"/>
            <w:vAlign w:val="center"/>
            <w:hideMark/>
          </w:tcPr>
          <w:p w14:paraId="12236E6D"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ст.№</w:t>
            </w:r>
          </w:p>
        </w:tc>
        <w:tc>
          <w:tcPr>
            <w:tcW w:w="386" w:type="pct"/>
            <w:shd w:val="clear" w:color="auto" w:fill="DAEEF3"/>
            <w:textDirection w:val="btLr"/>
            <w:vAlign w:val="center"/>
            <w:hideMark/>
          </w:tcPr>
          <w:p w14:paraId="74500298"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Тип котла</w:t>
            </w:r>
          </w:p>
        </w:tc>
        <w:tc>
          <w:tcPr>
            <w:tcW w:w="234" w:type="pct"/>
            <w:shd w:val="clear" w:color="auto" w:fill="DAEEF3"/>
            <w:textDirection w:val="btLr"/>
            <w:vAlign w:val="center"/>
            <w:hideMark/>
          </w:tcPr>
          <w:p w14:paraId="3C80677F"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Установленная тепловая мощность, Гкал/ч</w:t>
            </w:r>
          </w:p>
        </w:tc>
        <w:tc>
          <w:tcPr>
            <w:tcW w:w="180" w:type="pct"/>
            <w:shd w:val="clear" w:color="auto" w:fill="DAEEF3"/>
            <w:textDirection w:val="btLr"/>
            <w:vAlign w:val="center"/>
            <w:hideMark/>
          </w:tcPr>
          <w:p w14:paraId="250F4ABB"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КПД(бр), %</w:t>
            </w:r>
          </w:p>
        </w:tc>
        <w:tc>
          <w:tcPr>
            <w:tcW w:w="180" w:type="pct"/>
            <w:shd w:val="clear" w:color="auto" w:fill="DAEEF3"/>
            <w:textDirection w:val="btLr"/>
            <w:vAlign w:val="center"/>
            <w:hideMark/>
          </w:tcPr>
          <w:p w14:paraId="56B2A85F"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Нормативный срок службы, лет</w:t>
            </w:r>
          </w:p>
        </w:tc>
        <w:tc>
          <w:tcPr>
            <w:tcW w:w="253" w:type="pct"/>
            <w:shd w:val="clear" w:color="auto" w:fill="DAEEF3"/>
            <w:textDirection w:val="btLr"/>
            <w:vAlign w:val="center"/>
            <w:hideMark/>
          </w:tcPr>
          <w:p w14:paraId="1EF22672"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Год ввода в эксплуатацию</w:t>
            </w:r>
          </w:p>
        </w:tc>
        <w:tc>
          <w:tcPr>
            <w:tcW w:w="261" w:type="pct"/>
            <w:shd w:val="clear" w:color="auto" w:fill="DAEEF3"/>
            <w:textDirection w:val="btLr"/>
            <w:vAlign w:val="center"/>
            <w:hideMark/>
          </w:tcPr>
          <w:p w14:paraId="4AB9A666"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Срок службы (01.01.202</w:t>
            </w:r>
            <w:r>
              <w:rPr>
                <w:rFonts w:ascii="Arial" w:hAnsi="Arial" w:cs="Arial"/>
                <w:sz w:val="16"/>
                <w:szCs w:val="16"/>
              </w:rPr>
              <w:t>2</w:t>
            </w:r>
            <w:r w:rsidRPr="006272DB">
              <w:rPr>
                <w:rFonts w:ascii="Arial" w:hAnsi="Arial" w:cs="Arial"/>
                <w:sz w:val="16"/>
                <w:szCs w:val="16"/>
              </w:rPr>
              <w:t>),</w:t>
            </w:r>
            <w:r w:rsidRPr="006272DB">
              <w:rPr>
                <w:rFonts w:ascii="Arial" w:hAnsi="Arial" w:cs="Arial"/>
                <w:sz w:val="16"/>
                <w:szCs w:val="16"/>
              </w:rPr>
              <w:br/>
              <w:t xml:space="preserve"> лет</w:t>
            </w:r>
          </w:p>
        </w:tc>
        <w:tc>
          <w:tcPr>
            <w:tcW w:w="180" w:type="pct"/>
            <w:shd w:val="clear" w:color="auto" w:fill="DAEEF3"/>
            <w:textDirection w:val="btLr"/>
            <w:vAlign w:val="center"/>
            <w:hideMark/>
          </w:tcPr>
          <w:p w14:paraId="4F317FBB"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Износ, %</w:t>
            </w:r>
          </w:p>
        </w:tc>
        <w:tc>
          <w:tcPr>
            <w:tcW w:w="955" w:type="pct"/>
            <w:shd w:val="clear" w:color="auto" w:fill="DAEEF3"/>
            <w:textDirection w:val="btLr"/>
            <w:vAlign w:val="center"/>
            <w:hideMark/>
          </w:tcPr>
          <w:p w14:paraId="38FDF942"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Вид топлива</w:t>
            </w:r>
          </w:p>
        </w:tc>
        <w:tc>
          <w:tcPr>
            <w:tcW w:w="451" w:type="pct"/>
            <w:shd w:val="clear" w:color="auto" w:fill="DAEEF3"/>
            <w:textDirection w:val="btLr"/>
            <w:vAlign w:val="center"/>
            <w:hideMark/>
          </w:tcPr>
          <w:p w14:paraId="02502808"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Дата последнего освидетельствования при допуске к эксплуатации</w:t>
            </w:r>
          </w:p>
        </w:tc>
        <w:tc>
          <w:tcPr>
            <w:tcW w:w="253" w:type="pct"/>
            <w:shd w:val="clear" w:color="auto" w:fill="DAEEF3"/>
            <w:textDirection w:val="btLr"/>
            <w:vAlign w:val="center"/>
            <w:hideMark/>
          </w:tcPr>
          <w:p w14:paraId="581C6038"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Предварительный год замены котлов</w:t>
            </w:r>
          </w:p>
        </w:tc>
        <w:tc>
          <w:tcPr>
            <w:tcW w:w="180" w:type="pct"/>
            <w:shd w:val="clear" w:color="auto" w:fill="DAEEF3"/>
            <w:textDirection w:val="btLr"/>
            <w:vAlign w:val="center"/>
            <w:hideMark/>
          </w:tcPr>
          <w:p w14:paraId="53A42FB8" w14:textId="77777777"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Завод-изготовитель</w:t>
            </w:r>
          </w:p>
        </w:tc>
      </w:tr>
      <w:tr w:rsidR="00531EA9" w:rsidRPr="00AB63A1" w14:paraId="7632696F" w14:textId="77777777" w:rsidTr="00531EA9">
        <w:trPr>
          <w:trHeight w:val="20"/>
          <w:jc w:val="center"/>
        </w:trPr>
        <w:tc>
          <w:tcPr>
            <w:tcW w:w="530" w:type="pct"/>
            <w:vMerge w:val="restart"/>
            <w:noWrap/>
            <w:vAlign w:val="center"/>
            <w:hideMark/>
          </w:tcPr>
          <w:p w14:paraId="6BD9357C"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18</w:t>
            </w:r>
          </w:p>
        </w:tc>
        <w:tc>
          <w:tcPr>
            <w:tcW w:w="638" w:type="pct"/>
            <w:vMerge w:val="restart"/>
            <w:noWrap/>
            <w:vAlign w:val="center"/>
            <w:hideMark/>
          </w:tcPr>
          <w:p w14:paraId="06E5D667"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xml:space="preserve">Котельная № 18 </w:t>
            </w:r>
          </w:p>
          <w:p w14:paraId="3A5EE6BD"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 Талда)</w:t>
            </w:r>
          </w:p>
        </w:tc>
        <w:tc>
          <w:tcPr>
            <w:tcW w:w="319" w:type="pct"/>
            <w:noWrap/>
            <w:vAlign w:val="center"/>
            <w:hideMark/>
          </w:tcPr>
          <w:p w14:paraId="65C6B8C6"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ст. №1</w:t>
            </w:r>
          </w:p>
        </w:tc>
        <w:tc>
          <w:tcPr>
            <w:tcW w:w="386" w:type="pct"/>
            <w:noWrap/>
            <w:vAlign w:val="center"/>
            <w:hideMark/>
          </w:tcPr>
          <w:p w14:paraId="13AB7526"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КВр-0,2</w:t>
            </w:r>
          </w:p>
        </w:tc>
        <w:tc>
          <w:tcPr>
            <w:tcW w:w="234" w:type="pct"/>
            <w:noWrap/>
            <w:vAlign w:val="center"/>
            <w:hideMark/>
          </w:tcPr>
          <w:p w14:paraId="33B9F7E4"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0,17</w:t>
            </w:r>
          </w:p>
        </w:tc>
        <w:tc>
          <w:tcPr>
            <w:tcW w:w="180" w:type="pct"/>
            <w:noWrap/>
            <w:vAlign w:val="center"/>
            <w:hideMark/>
          </w:tcPr>
          <w:p w14:paraId="0067AB71"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80</w:t>
            </w:r>
          </w:p>
        </w:tc>
        <w:tc>
          <w:tcPr>
            <w:tcW w:w="180" w:type="pct"/>
            <w:noWrap/>
            <w:vAlign w:val="center"/>
            <w:hideMark/>
          </w:tcPr>
          <w:p w14:paraId="2428B7B7"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253" w:type="pct"/>
            <w:noWrap/>
            <w:vAlign w:val="center"/>
            <w:hideMark/>
          </w:tcPr>
          <w:p w14:paraId="491C9AA8"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2019</w:t>
            </w:r>
          </w:p>
        </w:tc>
        <w:tc>
          <w:tcPr>
            <w:tcW w:w="261" w:type="pct"/>
            <w:noWrap/>
            <w:vAlign w:val="center"/>
          </w:tcPr>
          <w:p w14:paraId="69660994"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w:t>
            </w:r>
          </w:p>
        </w:tc>
        <w:tc>
          <w:tcPr>
            <w:tcW w:w="180" w:type="pct"/>
            <w:noWrap/>
            <w:vAlign w:val="center"/>
          </w:tcPr>
          <w:p w14:paraId="0A8A57D9"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955" w:type="pct"/>
            <w:vAlign w:val="center"/>
            <w:hideMark/>
          </w:tcPr>
          <w:p w14:paraId="7858D494"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каменный уголь марки ДР</w:t>
            </w:r>
          </w:p>
        </w:tc>
        <w:tc>
          <w:tcPr>
            <w:tcW w:w="451" w:type="pct"/>
            <w:vAlign w:val="center"/>
          </w:tcPr>
          <w:p w14:paraId="02E02D2D"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24.08.2021</w:t>
            </w:r>
          </w:p>
        </w:tc>
        <w:tc>
          <w:tcPr>
            <w:tcW w:w="253" w:type="pct"/>
            <w:noWrap/>
            <w:vAlign w:val="center"/>
            <w:hideMark/>
          </w:tcPr>
          <w:p w14:paraId="6D31D11D"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2029</w:t>
            </w:r>
          </w:p>
        </w:tc>
        <w:tc>
          <w:tcPr>
            <w:tcW w:w="180" w:type="pct"/>
            <w:noWrap/>
            <w:vAlign w:val="center"/>
            <w:hideMark/>
          </w:tcPr>
          <w:p w14:paraId="2B304777" w14:textId="77777777" w:rsidR="00531EA9" w:rsidRPr="00AB63A1" w:rsidRDefault="00531EA9" w:rsidP="00531EA9">
            <w:pPr>
              <w:widowControl w:val="0"/>
              <w:jc w:val="center"/>
              <w:rPr>
                <w:rFonts w:ascii="Arial" w:hAnsi="Arial" w:cs="Arial"/>
                <w:sz w:val="16"/>
                <w:szCs w:val="16"/>
              </w:rPr>
            </w:pPr>
          </w:p>
        </w:tc>
      </w:tr>
      <w:tr w:rsidR="00531EA9" w:rsidRPr="00AB63A1" w14:paraId="6F9E666B" w14:textId="77777777" w:rsidTr="00531EA9">
        <w:trPr>
          <w:trHeight w:val="20"/>
          <w:jc w:val="center"/>
        </w:trPr>
        <w:tc>
          <w:tcPr>
            <w:tcW w:w="530" w:type="pct"/>
            <w:vMerge/>
            <w:vAlign w:val="center"/>
            <w:hideMark/>
          </w:tcPr>
          <w:p w14:paraId="0703B2ED" w14:textId="77777777" w:rsidR="00531EA9" w:rsidRPr="00AB63A1" w:rsidRDefault="00531EA9" w:rsidP="00531EA9">
            <w:pPr>
              <w:widowControl w:val="0"/>
              <w:jc w:val="center"/>
              <w:rPr>
                <w:rFonts w:ascii="Arial" w:hAnsi="Arial" w:cs="Arial"/>
                <w:sz w:val="16"/>
                <w:szCs w:val="16"/>
              </w:rPr>
            </w:pPr>
          </w:p>
        </w:tc>
        <w:tc>
          <w:tcPr>
            <w:tcW w:w="638" w:type="pct"/>
            <w:vMerge/>
            <w:vAlign w:val="center"/>
            <w:hideMark/>
          </w:tcPr>
          <w:p w14:paraId="33F3DB48" w14:textId="77777777" w:rsidR="00531EA9" w:rsidRPr="00AB63A1" w:rsidRDefault="00531EA9" w:rsidP="00531EA9">
            <w:pPr>
              <w:widowControl w:val="0"/>
              <w:jc w:val="center"/>
              <w:rPr>
                <w:rFonts w:ascii="Arial" w:hAnsi="Arial" w:cs="Arial"/>
                <w:sz w:val="16"/>
                <w:szCs w:val="16"/>
              </w:rPr>
            </w:pPr>
          </w:p>
        </w:tc>
        <w:tc>
          <w:tcPr>
            <w:tcW w:w="319" w:type="pct"/>
            <w:noWrap/>
            <w:vAlign w:val="center"/>
            <w:hideMark/>
          </w:tcPr>
          <w:p w14:paraId="2D3020F0"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ст. №2</w:t>
            </w:r>
          </w:p>
        </w:tc>
        <w:tc>
          <w:tcPr>
            <w:tcW w:w="386" w:type="pct"/>
            <w:noWrap/>
            <w:vAlign w:val="center"/>
            <w:hideMark/>
          </w:tcPr>
          <w:p w14:paraId="2A6C717A"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КВр-0,2</w:t>
            </w:r>
          </w:p>
        </w:tc>
        <w:tc>
          <w:tcPr>
            <w:tcW w:w="234" w:type="pct"/>
            <w:noWrap/>
            <w:vAlign w:val="center"/>
            <w:hideMark/>
          </w:tcPr>
          <w:p w14:paraId="1D4A2A71"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0,17</w:t>
            </w:r>
          </w:p>
        </w:tc>
        <w:tc>
          <w:tcPr>
            <w:tcW w:w="180" w:type="pct"/>
            <w:noWrap/>
            <w:vAlign w:val="center"/>
            <w:hideMark/>
          </w:tcPr>
          <w:p w14:paraId="414AF1B7"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80</w:t>
            </w:r>
          </w:p>
        </w:tc>
        <w:tc>
          <w:tcPr>
            <w:tcW w:w="180" w:type="pct"/>
            <w:noWrap/>
            <w:vAlign w:val="center"/>
            <w:hideMark/>
          </w:tcPr>
          <w:p w14:paraId="7327C9F3"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253" w:type="pct"/>
            <w:noWrap/>
            <w:vAlign w:val="center"/>
            <w:hideMark/>
          </w:tcPr>
          <w:p w14:paraId="587B72A0"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2019</w:t>
            </w:r>
          </w:p>
        </w:tc>
        <w:tc>
          <w:tcPr>
            <w:tcW w:w="261" w:type="pct"/>
            <w:noWrap/>
            <w:vAlign w:val="center"/>
          </w:tcPr>
          <w:p w14:paraId="12E94E00"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w:t>
            </w:r>
          </w:p>
        </w:tc>
        <w:tc>
          <w:tcPr>
            <w:tcW w:w="180" w:type="pct"/>
            <w:noWrap/>
            <w:vAlign w:val="center"/>
          </w:tcPr>
          <w:p w14:paraId="1B6222BB"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955" w:type="pct"/>
            <w:vAlign w:val="center"/>
            <w:hideMark/>
          </w:tcPr>
          <w:p w14:paraId="1EDB1369"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каменный уголь марки ДР</w:t>
            </w:r>
          </w:p>
        </w:tc>
        <w:tc>
          <w:tcPr>
            <w:tcW w:w="451" w:type="pct"/>
            <w:vAlign w:val="center"/>
          </w:tcPr>
          <w:p w14:paraId="558474D1"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24.08.2021</w:t>
            </w:r>
          </w:p>
        </w:tc>
        <w:tc>
          <w:tcPr>
            <w:tcW w:w="253" w:type="pct"/>
            <w:noWrap/>
            <w:vAlign w:val="center"/>
            <w:hideMark/>
          </w:tcPr>
          <w:p w14:paraId="55824F50"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2029</w:t>
            </w:r>
          </w:p>
        </w:tc>
        <w:tc>
          <w:tcPr>
            <w:tcW w:w="180" w:type="pct"/>
            <w:noWrap/>
            <w:vAlign w:val="center"/>
            <w:hideMark/>
          </w:tcPr>
          <w:p w14:paraId="0329A4A8" w14:textId="77777777" w:rsidR="00531EA9" w:rsidRPr="00AB63A1" w:rsidRDefault="00531EA9" w:rsidP="00531EA9">
            <w:pPr>
              <w:widowControl w:val="0"/>
              <w:jc w:val="center"/>
              <w:rPr>
                <w:rFonts w:ascii="Arial" w:hAnsi="Arial" w:cs="Arial"/>
                <w:sz w:val="16"/>
                <w:szCs w:val="16"/>
              </w:rPr>
            </w:pPr>
          </w:p>
        </w:tc>
      </w:tr>
      <w:tr w:rsidR="00531EA9" w:rsidRPr="00AB63A1" w14:paraId="1D55E241" w14:textId="77777777" w:rsidTr="00531EA9">
        <w:trPr>
          <w:trHeight w:val="20"/>
          <w:jc w:val="center"/>
        </w:trPr>
        <w:tc>
          <w:tcPr>
            <w:tcW w:w="530" w:type="pct"/>
            <w:vMerge/>
            <w:vAlign w:val="center"/>
            <w:hideMark/>
          </w:tcPr>
          <w:p w14:paraId="2ACC0937" w14:textId="77777777" w:rsidR="00531EA9" w:rsidRPr="00AB63A1" w:rsidRDefault="00531EA9" w:rsidP="00531EA9">
            <w:pPr>
              <w:widowControl w:val="0"/>
              <w:jc w:val="center"/>
              <w:rPr>
                <w:rFonts w:ascii="Arial" w:hAnsi="Arial" w:cs="Arial"/>
                <w:sz w:val="16"/>
                <w:szCs w:val="16"/>
              </w:rPr>
            </w:pPr>
          </w:p>
        </w:tc>
        <w:tc>
          <w:tcPr>
            <w:tcW w:w="638" w:type="pct"/>
            <w:vMerge/>
            <w:vAlign w:val="center"/>
            <w:hideMark/>
          </w:tcPr>
          <w:p w14:paraId="708A5493" w14:textId="77777777" w:rsidR="00531EA9" w:rsidRPr="00AB63A1" w:rsidRDefault="00531EA9" w:rsidP="00531EA9">
            <w:pPr>
              <w:widowControl w:val="0"/>
              <w:jc w:val="center"/>
              <w:rPr>
                <w:rFonts w:ascii="Arial" w:hAnsi="Arial" w:cs="Arial"/>
                <w:sz w:val="16"/>
                <w:szCs w:val="16"/>
              </w:rPr>
            </w:pPr>
          </w:p>
        </w:tc>
        <w:tc>
          <w:tcPr>
            <w:tcW w:w="704" w:type="pct"/>
            <w:gridSpan w:val="2"/>
            <w:noWrap/>
            <w:vAlign w:val="center"/>
            <w:hideMark/>
          </w:tcPr>
          <w:p w14:paraId="05DB8431"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Всего</w:t>
            </w:r>
          </w:p>
        </w:tc>
        <w:tc>
          <w:tcPr>
            <w:tcW w:w="234" w:type="pct"/>
            <w:noWrap/>
            <w:vAlign w:val="center"/>
            <w:hideMark/>
          </w:tcPr>
          <w:p w14:paraId="516AF7C8"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0,34</w:t>
            </w:r>
          </w:p>
        </w:tc>
        <w:tc>
          <w:tcPr>
            <w:tcW w:w="180" w:type="pct"/>
            <w:noWrap/>
            <w:vAlign w:val="center"/>
            <w:hideMark/>
          </w:tcPr>
          <w:p w14:paraId="0FB0A567"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80</w:t>
            </w:r>
          </w:p>
        </w:tc>
        <w:tc>
          <w:tcPr>
            <w:tcW w:w="180" w:type="pct"/>
            <w:noWrap/>
            <w:vAlign w:val="center"/>
            <w:hideMark/>
          </w:tcPr>
          <w:p w14:paraId="06C6098F"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10</w:t>
            </w:r>
          </w:p>
        </w:tc>
        <w:tc>
          <w:tcPr>
            <w:tcW w:w="253" w:type="pct"/>
            <w:noWrap/>
            <w:vAlign w:val="center"/>
            <w:hideMark/>
          </w:tcPr>
          <w:p w14:paraId="76695BB5"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2019</w:t>
            </w:r>
          </w:p>
        </w:tc>
        <w:tc>
          <w:tcPr>
            <w:tcW w:w="261" w:type="pct"/>
            <w:noWrap/>
            <w:vAlign w:val="center"/>
          </w:tcPr>
          <w:p w14:paraId="42F027C3"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w:t>
            </w:r>
          </w:p>
        </w:tc>
        <w:tc>
          <w:tcPr>
            <w:tcW w:w="180" w:type="pct"/>
            <w:noWrap/>
            <w:vAlign w:val="center"/>
          </w:tcPr>
          <w:p w14:paraId="12324B2B"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10</w:t>
            </w:r>
          </w:p>
        </w:tc>
        <w:tc>
          <w:tcPr>
            <w:tcW w:w="955" w:type="pct"/>
            <w:vAlign w:val="center"/>
            <w:hideMark/>
          </w:tcPr>
          <w:p w14:paraId="2E7A769B" w14:textId="77777777" w:rsidR="00531EA9" w:rsidRPr="00AB63A1" w:rsidRDefault="00531EA9" w:rsidP="00531EA9">
            <w:pPr>
              <w:widowControl w:val="0"/>
              <w:jc w:val="center"/>
              <w:rPr>
                <w:rFonts w:ascii="Arial" w:hAnsi="Arial" w:cs="Arial"/>
                <w:sz w:val="16"/>
                <w:szCs w:val="16"/>
              </w:rPr>
            </w:pPr>
          </w:p>
        </w:tc>
        <w:tc>
          <w:tcPr>
            <w:tcW w:w="451" w:type="pct"/>
            <w:vAlign w:val="center"/>
          </w:tcPr>
          <w:p w14:paraId="2B24E4D0" w14:textId="77777777" w:rsidR="00531EA9" w:rsidRPr="00AB63A1" w:rsidRDefault="00531EA9" w:rsidP="00531EA9">
            <w:pPr>
              <w:widowControl w:val="0"/>
              <w:jc w:val="center"/>
              <w:rPr>
                <w:rFonts w:ascii="Arial" w:hAnsi="Arial" w:cs="Arial"/>
                <w:sz w:val="16"/>
                <w:szCs w:val="16"/>
              </w:rPr>
            </w:pPr>
          </w:p>
        </w:tc>
        <w:tc>
          <w:tcPr>
            <w:tcW w:w="253" w:type="pct"/>
            <w:noWrap/>
            <w:vAlign w:val="center"/>
            <w:hideMark/>
          </w:tcPr>
          <w:p w14:paraId="416AC47F" w14:textId="77777777" w:rsidR="00531EA9" w:rsidRPr="00AB63A1" w:rsidRDefault="00531EA9" w:rsidP="00531EA9">
            <w:pPr>
              <w:widowControl w:val="0"/>
              <w:jc w:val="center"/>
              <w:rPr>
                <w:rFonts w:ascii="Arial" w:hAnsi="Arial" w:cs="Arial"/>
                <w:sz w:val="16"/>
                <w:szCs w:val="16"/>
              </w:rPr>
            </w:pPr>
          </w:p>
        </w:tc>
        <w:tc>
          <w:tcPr>
            <w:tcW w:w="180" w:type="pct"/>
            <w:noWrap/>
            <w:vAlign w:val="center"/>
            <w:hideMark/>
          </w:tcPr>
          <w:p w14:paraId="38011A2C" w14:textId="77777777" w:rsidR="00531EA9" w:rsidRPr="00AB63A1" w:rsidRDefault="00531EA9" w:rsidP="00531EA9">
            <w:pPr>
              <w:widowControl w:val="0"/>
              <w:jc w:val="center"/>
              <w:rPr>
                <w:rFonts w:ascii="Arial" w:hAnsi="Arial" w:cs="Arial"/>
                <w:sz w:val="16"/>
                <w:szCs w:val="16"/>
              </w:rPr>
            </w:pPr>
          </w:p>
        </w:tc>
      </w:tr>
      <w:tr w:rsidR="00531EA9" w:rsidRPr="00AB63A1" w14:paraId="4585025D" w14:textId="77777777" w:rsidTr="00531EA9">
        <w:trPr>
          <w:trHeight w:val="20"/>
          <w:jc w:val="center"/>
        </w:trPr>
        <w:tc>
          <w:tcPr>
            <w:tcW w:w="530" w:type="pct"/>
            <w:vMerge w:val="restart"/>
            <w:noWrap/>
            <w:vAlign w:val="center"/>
            <w:hideMark/>
          </w:tcPr>
          <w:p w14:paraId="02D58A0B"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19</w:t>
            </w:r>
          </w:p>
        </w:tc>
        <w:tc>
          <w:tcPr>
            <w:tcW w:w="638" w:type="pct"/>
            <w:vMerge w:val="restart"/>
            <w:noWrap/>
            <w:vAlign w:val="center"/>
            <w:hideMark/>
          </w:tcPr>
          <w:p w14:paraId="551D84D6"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xml:space="preserve">Котельная № 19 </w:t>
            </w:r>
          </w:p>
          <w:p w14:paraId="687DF277"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 Сугаш)</w:t>
            </w:r>
          </w:p>
        </w:tc>
        <w:tc>
          <w:tcPr>
            <w:tcW w:w="319" w:type="pct"/>
            <w:noWrap/>
            <w:vAlign w:val="center"/>
            <w:hideMark/>
          </w:tcPr>
          <w:p w14:paraId="42CB9F37"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ст. №1</w:t>
            </w:r>
          </w:p>
        </w:tc>
        <w:tc>
          <w:tcPr>
            <w:tcW w:w="386" w:type="pct"/>
            <w:noWrap/>
            <w:vAlign w:val="center"/>
            <w:hideMark/>
          </w:tcPr>
          <w:p w14:paraId="18A7CE9C"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КВр-0,23</w:t>
            </w:r>
          </w:p>
        </w:tc>
        <w:tc>
          <w:tcPr>
            <w:tcW w:w="234" w:type="pct"/>
            <w:noWrap/>
            <w:vAlign w:val="center"/>
            <w:hideMark/>
          </w:tcPr>
          <w:p w14:paraId="78ADF10A"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0,20</w:t>
            </w:r>
          </w:p>
        </w:tc>
        <w:tc>
          <w:tcPr>
            <w:tcW w:w="180" w:type="pct"/>
            <w:noWrap/>
            <w:vAlign w:val="center"/>
            <w:hideMark/>
          </w:tcPr>
          <w:p w14:paraId="4404F994"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80</w:t>
            </w:r>
          </w:p>
        </w:tc>
        <w:tc>
          <w:tcPr>
            <w:tcW w:w="180" w:type="pct"/>
            <w:noWrap/>
            <w:vAlign w:val="center"/>
            <w:hideMark/>
          </w:tcPr>
          <w:p w14:paraId="0DE780CE"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253" w:type="pct"/>
            <w:noWrap/>
            <w:vAlign w:val="center"/>
            <w:hideMark/>
          </w:tcPr>
          <w:p w14:paraId="054510BE"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2013</w:t>
            </w:r>
          </w:p>
        </w:tc>
        <w:tc>
          <w:tcPr>
            <w:tcW w:w="261" w:type="pct"/>
            <w:noWrap/>
            <w:vAlign w:val="center"/>
          </w:tcPr>
          <w:p w14:paraId="459FFB73"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w:t>
            </w:r>
          </w:p>
        </w:tc>
        <w:tc>
          <w:tcPr>
            <w:tcW w:w="180" w:type="pct"/>
            <w:noWrap/>
            <w:vAlign w:val="center"/>
          </w:tcPr>
          <w:p w14:paraId="257E4DFC"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40</w:t>
            </w:r>
          </w:p>
        </w:tc>
        <w:tc>
          <w:tcPr>
            <w:tcW w:w="955" w:type="pct"/>
            <w:vAlign w:val="center"/>
            <w:hideMark/>
          </w:tcPr>
          <w:p w14:paraId="798282E7"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каменный уголь марки ДР</w:t>
            </w:r>
          </w:p>
        </w:tc>
        <w:tc>
          <w:tcPr>
            <w:tcW w:w="451" w:type="pct"/>
            <w:vAlign w:val="center"/>
          </w:tcPr>
          <w:p w14:paraId="1EE4C744"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24.08.2021</w:t>
            </w:r>
          </w:p>
        </w:tc>
        <w:tc>
          <w:tcPr>
            <w:tcW w:w="253" w:type="pct"/>
            <w:noWrap/>
            <w:vAlign w:val="center"/>
            <w:hideMark/>
          </w:tcPr>
          <w:p w14:paraId="49BD2C2E"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2023</w:t>
            </w:r>
          </w:p>
        </w:tc>
        <w:tc>
          <w:tcPr>
            <w:tcW w:w="180" w:type="pct"/>
            <w:noWrap/>
            <w:vAlign w:val="center"/>
            <w:hideMark/>
          </w:tcPr>
          <w:p w14:paraId="7954CE8D" w14:textId="77777777" w:rsidR="00531EA9" w:rsidRPr="00AB63A1" w:rsidRDefault="00531EA9" w:rsidP="00531EA9">
            <w:pPr>
              <w:widowControl w:val="0"/>
              <w:jc w:val="center"/>
              <w:rPr>
                <w:rFonts w:ascii="Arial" w:hAnsi="Arial" w:cs="Arial"/>
                <w:sz w:val="16"/>
                <w:szCs w:val="16"/>
              </w:rPr>
            </w:pPr>
          </w:p>
        </w:tc>
      </w:tr>
      <w:tr w:rsidR="00531EA9" w:rsidRPr="00AB63A1" w14:paraId="618033D3" w14:textId="77777777" w:rsidTr="00531EA9">
        <w:trPr>
          <w:trHeight w:val="20"/>
          <w:jc w:val="center"/>
        </w:trPr>
        <w:tc>
          <w:tcPr>
            <w:tcW w:w="530" w:type="pct"/>
            <w:vMerge/>
            <w:vAlign w:val="center"/>
            <w:hideMark/>
          </w:tcPr>
          <w:p w14:paraId="1AB88F77" w14:textId="77777777" w:rsidR="00531EA9" w:rsidRPr="00AB63A1" w:rsidRDefault="00531EA9" w:rsidP="00531EA9">
            <w:pPr>
              <w:widowControl w:val="0"/>
              <w:jc w:val="center"/>
              <w:rPr>
                <w:rFonts w:ascii="Arial" w:hAnsi="Arial" w:cs="Arial"/>
                <w:sz w:val="16"/>
                <w:szCs w:val="16"/>
              </w:rPr>
            </w:pPr>
          </w:p>
        </w:tc>
        <w:tc>
          <w:tcPr>
            <w:tcW w:w="638" w:type="pct"/>
            <w:vMerge/>
            <w:vAlign w:val="center"/>
            <w:hideMark/>
          </w:tcPr>
          <w:p w14:paraId="35648E5D" w14:textId="77777777" w:rsidR="00531EA9" w:rsidRPr="00AB63A1" w:rsidRDefault="00531EA9" w:rsidP="00531EA9">
            <w:pPr>
              <w:widowControl w:val="0"/>
              <w:jc w:val="center"/>
              <w:rPr>
                <w:rFonts w:ascii="Arial" w:hAnsi="Arial" w:cs="Arial"/>
                <w:sz w:val="16"/>
                <w:szCs w:val="16"/>
              </w:rPr>
            </w:pPr>
          </w:p>
        </w:tc>
        <w:tc>
          <w:tcPr>
            <w:tcW w:w="319" w:type="pct"/>
            <w:noWrap/>
            <w:vAlign w:val="center"/>
            <w:hideMark/>
          </w:tcPr>
          <w:p w14:paraId="6DB66039"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ст. №2</w:t>
            </w:r>
          </w:p>
        </w:tc>
        <w:tc>
          <w:tcPr>
            <w:tcW w:w="386" w:type="pct"/>
            <w:noWrap/>
            <w:vAlign w:val="center"/>
            <w:hideMark/>
          </w:tcPr>
          <w:p w14:paraId="08964DC4"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КВр-0,23</w:t>
            </w:r>
          </w:p>
        </w:tc>
        <w:tc>
          <w:tcPr>
            <w:tcW w:w="234" w:type="pct"/>
            <w:noWrap/>
            <w:vAlign w:val="center"/>
            <w:hideMark/>
          </w:tcPr>
          <w:p w14:paraId="093210C7"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0,20</w:t>
            </w:r>
          </w:p>
        </w:tc>
        <w:tc>
          <w:tcPr>
            <w:tcW w:w="180" w:type="pct"/>
            <w:noWrap/>
            <w:vAlign w:val="center"/>
            <w:hideMark/>
          </w:tcPr>
          <w:p w14:paraId="60BA5B16"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80</w:t>
            </w:r>
          </w:p>
        </w:tc>
        <w:tc>
          <w:tcPr>
            <w:tcW w:w="180" w:type="pct"/>
            <w:noWrap/>
            <w:vAlign w:val="center"/>
            <w:hideMark/>
          </w:tcPr>
          <w:p w14:paraId="68454F0E"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253" w:type="pct"/>
            <w:noWrap/>
            <w:vAlign w:val="center"/>
            <w:hideMark/>
          </w:tcPr>
          <w:p w14:paraId="45F6B3C9"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2013</w:t>
            </w:r>
          </w:p>
        </w:tc>
        <w:tc>
          <w:tcPr>
            <w:tcW w:w="261" w:type="pct"/>
            <w:noWrap/>
            <w:vAlign w:val="center"/>
          </w:tcPr>
          <w:p w14:paraId="245C0ED9"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w:t>
            </w:r>
          </w:p>
        </w:tc>
        <w:tc>
          <w:tcPr>
            <w:tcW w:w="180" w:type="pct"/>
            <w:noWrap/>
            <w:vAlign w:val="center"/>
          </w:tcPr>
          <w:p w14:paraId="7AB252BA"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40</w:t>
            </w:r>
          </w:p>
        </w:tc>
        <w:tc>
          <w:tcPr>
            <w:tcW w:w="955" w:type="pct"/>
            <w:vAlign w:val="center"/>
            <w:hideMark/>
          </w:tcPr>
          <w:p w14:paraId="261C96BE"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каменный уголь марки ДР</w:t>
            </w:r>
          </w:p>
        </w:tc>
        <w:tc>
          <w:tcPr>
            <w:tcW w:w="451" w:type="pct"/>
            <w:vAlign w:val="center"/>
          </w:tcPr>
          <w:p w14:paraId="31CFC387"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24.08.2021</w:t>
            </w:r>
          </w:p>
        </w:tc>
        <w:tc>
          <w:tcPr>
            <w:tcW w:w="253" w:type="pct"/>
            <w:noWrap/>
            <w:vAlign w:val="center"/>
            <w:hideMark/>
          </w:tcPr>
          <w:p w14:paraId="0A8CD6FB" w14:textId="77777777"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2023</w:t>
            </w:r>
          </w:p>
        </w:tc>
        <w:tc>
          <w:tcPr>
            <w:tcW w:w="180" w:type="pct"/>
            <w:noWrap/>
            <w:vAlign w:val="center"/>
            <w:hideMark/>
          </w:tcPr>
          <w:p w14:paraId="582012DB" w14:textId="77777777" w:rsidR="00531EA9" w:rsidRPr="00AB63A1" w:rsidRDefault="00531EA9" w:rsidP="00531EA9">
            <w:pPr>
              <w:widowControl w:val="0"/>
              <w:jc w:val="center"/>
              <w:rPr>
                <w:rFonts w:ascii="Arial" w:hAnsi="Arial" w:cs="Arial"/>
                <w:sz w:val="16"/>
                <w:szCs w:val="16"/>
              </w:rPr>
            </w:pPr>
          </w:p>
        </w:tc>
      </w:tr>
      <w:tr w:rsidR="00531EA9" w:rsidRPr="00AB63A1" w14:paraId="10985006" w14:textId="77777777" w:rsidTr="00531EA9">
        <w:trPr>
          <w:trHeight w:val="20"/>
          <w:jc w:val="center"/>
        </w:trPr>
        <w:tc>
          <w:tcPr>
            <w:tcW w:w="530" w:type="pct"/>
            <w:vMerge/>
            <w:vAlign w:val="center"/>
            <w:hideMark/>
          </w:tcPr>
          <w:p w14:paraId="0E50FE72" w14:textId="77777777" w:rsidR="00531EA9" w:rsidRPr="00AB63A1" w:rsidRDefault="00531EA9" w:rsidP="00531EA9">
            <w:pPr>
              <w:widowControl w:val="0"/>
              <w:jc w:val="center"/>
              <w:rPr>
                <w:rFonts w:ascii="Arial" w:hAnsi="Arial" w:cs="Arial"/>
                <w:sz w:val="16"/>
                <w:szCs w:val="16"/>
              </w:rPr>
            </w:pPr>
          </w:p>
        </w:tc>
        <w:tc>
          <w:tcPr>
            <w:tcW w:w="638" w:type="pct"/>
            <w:vMerge/>
            <w:vAlign w:val="center"/>
            <w:hideMark/>
          </w:tcPr>
          <w:p w14:paraId="543E1841" w14:textId="77777777" w:rsidR="00531EA9" w:rsidRPr="00AB63A1" w:rsidRDefault="00531EA9" w:rsidP="00531EA9">
            <w:pPr>
              <w:widowControl w:val="0"/>
              <w:jc w:val="center"/>
              <w:rPr>
                <w:rFonts w:ascii="Arial" w:hAnsi="Arial" w:cs="Arial"/>
                <w:sz w:val="16"/>
                <w:szCs w:val="16"/>
              </w:rPr>
            </w:pPr>
          </w:p>
        </w:tc>
        <w:tc>
          <w:tcPr>
            <w:tcW w:w="704" w:type="pct"/>
            <w:gridSpan w:val="2"/>
            <w:noWrap/>
            <w:vAlign w:val="center"/>
            <w:hideMark/>
          </w:tcPr>
          <w:p w14:paraId="6D356255"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Всего</w:t>
            </w:r>
          </w:p>
        </w:tc>
        <w:tc>
          <w:tcPr>
            <w:tcW w:w="234" w:type="pct"/>
            <w:noWrap/>
            <w:vAlign w:val="center"/>
            <w:hideMark/>
          </w:tcPr>
          <w:p w14:paraId="340A4639"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0,40</w:t>
            </w:r>
          </w:p>
        </w:tc>
        <w:tc>
          <w:tcPr>
            <w:tcW w:w="180" w:type="pct"/>
            <w:noWrap/>
            <w:vAlign w:val="center"/>
            <w:hideMark/>
          </w:tcPr>
          <w:p w14:paraId="0934CF8D"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80</w:t>
            </w:r>
          </w:p>
        </w:tc>
        <w:tc>
          <w:tcPr>
            <w:tcW w:w="180" w:type="pct"/>
            <w:noWrap/>
            <w:vAlign w:val="center"/>
            <w:hideMark/>
          </w:tcPr>
          <w:p w14:paraId="4A0B1BB4"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10</w:t>
            </w:r>
          </w:p>
        </w:tc>
        <w:tc>
          <w:tcPr>
            <w:tcW w:w="253" w:type="pct"/>
            <w:noWrap/>
            <w:vAlign w:val="center"/>
            <w:hideMark/>
          </w:tcPr>
          <w:p w14:paraId="2732AD2C"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2013</w:t>
            </w:r>
          </w:p>
        </w:tc>
        <w:tc>
          <w:tcPr>
            <w:tcW w:w="261" w:type="pct"/>
            <w:noWrap/>
            <w:vAlign w:val="center"/>
          </w:tcPr>
          <w:p w14:paraId="5E2A3039"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8</w:t>
            </w:r>
          </w:p>
        </w:tc>
        <w:tc>
          <w:tcPr>
            <w:tcW w:w="180" w:type="pct"/>
            <w:noWrap/>
            <w:vAlign w:val="center"/>
          </w:tcPr>
          <w:p w14:paraId="1388E03D"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40</w:t>
            </w:r>
          </w:p>
        </w:tc>
        <w:tc>
          <w:tcPr>
            <w:tcW w:w="955" w:type="pct"/>
            <w:vAlign w:val="center"/>
            <w:hideMark/>
          </w:tcPr>
          <w:p w14:paraId="050F3C5C" w14:textId="77777777" w:rsidR="00531EA9" w:rsidRPr="00AB63A1" w:rsidRDefault="00531EA9" w:rsidP="00531EA9">
            <w:pPr>
              <w:widowControl w:val="0"/>
              <w:jc w:val="center"/>
              <w:rPr>
                <w:rFonts w:ascii="Arial" w:hAnsi="Arial" w:cs="Arial"/>
                <w:sz w:val="16"/>
                <w:szCs w:val="16"/>
              </w:rPr>
            </w:pPr>
          </w:p>
        </w:tc>
        <w:tc>
          <w:tcPr>
            <w:tcW w:w="451" w:type="pct"/>
            <w:vAlign w:val="center"/>
            <w:hideMark/>
          </w:tcPr>
          <w:p w14:paraId="348B51BD" w14:textId="77777777" w:rsidR="00531EA9" w:rsidRPr="00AB63A1" w:rsidRDefault="00531EA9" w:rsidP="00531EA9">
            <w:pPr>
              <w:widowControl w:val="0"/>
              <w:jc w:val="center"/>
              <w:rPr>
                <w:rFonts w:ascii="Arial" w:hAnsi="Arial" w:cs="Arial"/>
                <w:sz w:val="16"/>
                <w:szCs w:val="16"/>
              </w:rPr>
            </w:pPr>
          </w:p>
        </w:tc>
        <w:tc>
          <w:tcPr>
            <w:tcW w:w="253" w:type="pct"/>
            <w:noWrap/>
            <w:vAlign w:val="center"/>
            <w:hideMark/>
          </w:tcPr>
          <w:p w14:paraId="5FCBA1F7" w14:textId="77777777" w:rsidR="00531EA9" w:rsidRPr="00AB63A1" w:rsidRDefault="00531EA9" w:rsidP="00531EA9">
            <w:pPr>
              <w:widowControl w:val="0"/>
              <w:jc w:val="center"/>
              <w:rPr>
                <w:rFonts w:ascii="Arial" w:hAnsi="Arial" w:cs="Arial"/>
                <w:sz w:val="16"/>
                <w:szCs w:val="16"/>
              </w:rPr>
            </w:pPr>
          </w:p>
        </w:tc>
        <w:tc>
          <w:tcPr>
            <w:tcW w:w="180" w:type="pct"/>
            <w:noWrap/>
            <w:vAlign w:val="center"/>
            <w:hideMark/>
          </w:tcPr>
          <w:p w14:paraId="2211668F" w14:textId="77777777" w:rsidR="00531EA9" w:rsidRPr="00AB63A1" w:rsidRDefault="00531EA9" w:rsidP="00531EA9">
            <w:pPr>
              <w:widowControl w:val="0"/>
              <w:jc w:val="center"/>
              <w:rPr>
                <w:rFonts w:ascii="Arial" w:hAnsi="Arial" w:cs="Arial"/>
                <w:sz w:val="16"/>
                <w:szCs w:val="16"/>
              </w:rPr>
            </w:pPr>
          </w:p>
        </w:tc>
      </w:tr>
      <w:tr w:rsidR="00531EA9" w:rsidRPr="006272DB" w14:paraId="38046EA0" w14:textId="77777777" w:rsidTr="00531EA9">
        <w:trPr>
          <w:trHeight w:val="231"/>
          <w:jc w:val="center"/>
        </w:trPr>
        <w:tc>
          <w:tcPr>
            <w:tcW w:w="530" w:type="pct"/>
            <w:noWrap/>
            <w:vAlign w:val="center"/>
            <w:hideMark/>
          </w:tcPr>
          <w:p w14:paraId="3E42A203" w14:textId="77777777" w:rsidR="00531EA9" w:rsidRPr="00AB63A1" w:rsidRDefault="00531EA9" w:rsidP="00531EA9">
            <w:pPr>
              <w:widowControl w:val="0"/>
              <w:jc w:val="center"/>
              <w:rPr>
                <w:rFonts w:ascii="Arial" w:hAnsi="Arial" w:cs="Arial"/>
                <w:sz w:val="16"/>
                <w:szCs w:val="16"/>
              </w:rPr>
            </w:pPr>
          </w:p>
        </w:tc>
        <w:tc>
          <w:tcPr>
            <w:tcW w:w="638" w:type="pct"/>
            <w:noWrap/>
            <w:vAlign w:val="center"/>
            <w:hideMark/>
          </w:tcPr>
          <w:p w14:paraId="1D4E30E6"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ИТОГО СП</w:t>
            </w:r>
          </w:p>
        </w:tc>
        <w:tc>
          <w:tcPr>
            <w:tcW w:w="704" w:type="pct"/>
            <w:gridSpan w:val="2"/>
            <w:noWrap/>
            <w:vAlign w:val="center"/>
            <w:hideMark/>
          </w:tcPr>
          <w:p w14:paraId="5BB698EE" w14:textId="77777777" w:rsidR="00531EA9" w:rsidRPr="00AB63A1" w:rsidRDefault="00531EA9" w:rsidP="00531EA9">
            <w:pPr>
              <w:widowControl w:val="0"/>
              <w:jc w:val="center"/>
              <w:rPr>
                <w:rFonts w:ascii="Arial" w:hAnsi="Arial" w:cs="Arial"/>
                <w:b/>
                <w:sz w:val="16"/>
                <w:szCs w:val="16"/>
              </w:rPr>
            </w:pPr>
          </w:p>
        </w:tc>
        <w:tc>
          <w:tcPr>
            <w:tcW w:w="234" w:type="pct"/>
            <w:noWrap/>
            <w:vAlign w:val="center"/>
            <w:hideMark/>
          </w:tcPr>
          <w:p w14:paraId="0715D734"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0,74</w:t>
            </w:r>
          </w:p>
        </w:tc>
        <w:tc>
          <w:tcPr>
            <w:tcW w:w="180" w:type="pct"/>
            <w:noWrap/>
            <w:vAlign w:val="center"/>
            <w:hideMark/>
          </w:tcPr>
          <w:p w14:paraId="6BED9937"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80</w:t>
            </w:r>
          </w:p>
        </w:tc>
        <w:tc>
          <w:tcPr>
            <w:tcW w:w="180" w:type="pct"/>
            <w:noWrap/>
            <w:vAlign w:val="center"/>
            <w:hideMark/>
          </w:tcPr>
          <w:p w14:paraId="151BBD15"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10</w:t>
            </w:r>
          </w:p>
        </w:tc>
        <w:tc>
          <w:tcPr>
            <w:tcW w:w="253" w:type="pct"/>
            <w:noWrap/>
            <w:vAlign w:val="center"/>
            <w:hideMark/>
          </w:tcPr>
          <w:p w14:paraId="643189E5"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2016</w:t>
            </w:r>
          </w:p>
        </w:tc>
        <w:tc>
          <w:tcPr>
            <w:tcW w:w="261" w:type="pct"/>
            <w:noWrap/>
            <w:vAlign w:val="center"/>
          </w:tcPr>
          <w:p w14:paraId="5B840A07"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5</w:t>
            </w:r>
          </w:p>
        </w:tc>
        <w:tc>
          <w:tcPr>
            <w:tcW w:w="180" w:type="pct"/>
            <w:noWrap/>
            <w:vAlign w:val="center"/>
          </w:tcPr>
          <w:p w14:paraId="7381A7B3" w14:textId="77777777"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25</w:t>
            </w:r>
          </w:p>
        </w:tc>
        <w:tc>
          <w:tcPr>
            <w:tcW w:w="955" w:type="pct"/>
            <w:vAlign w:val="center"/>
            <w:hideMark/>
          </w:tcPr>
          <w:p w14:paraId="500B7337" w14:textId="77777777" w:rsidR="00531EA9" w:rsidRPr="006272DB" w:rsidRDefault="00531EA9" w:rsidP="00531EA9">
            <w:pPr>
              <w:widowControl w:val="0"/>
              <w:jc w:val="center"/>
              <w:rPr>
                <w:rFonts w:ascii="Arial" w:hAnsi="Arial" w:cs="Arial"/>
                <w:sz w:val="16"/>
                <w:szCs w:val="16"/>
              </w:rPr>
            </w:pPr>
          </w:p>
        </w:tc>
        <w:tc>
          <w:tcPr>
            <w:tcW w:w="451" w:type="pct"/>
            <w:vAlign w:val="center"/>
            <w:hideMark/>
          </w:tcPr>
          <w:p w14:paraId="624FE21D" w14:textId="77777777" w:rsidR="00531EA9" w:rsidRPr="006272DB" w:rsidRDefault="00531EA9" w:rsidP="00531EA9">
            <w:pPr>
              <w:widowControl w:val="0"/>
              <w:jc w:val="center"/>
              <w:rPr>
                <w:rFonts w:ascii="Arial" w:hAnsi="Arial" w:cs="Arial"/>
                <w:sz w:val="16"/>
                <w:szCs w:val="16"/>
              </w:rPr>
            </w:pPr>
          </w:p>
        </w:tc>
        <w:tc>
          <w:tcPr>
            <w:tcW w:w="253" w:type="pct"/>
            <w:noWrap/>
            <w:vAlign w:val="center"/>
            <w:hideMark/>
          </w:tcPr>
          <w:p w14:paraId="2DA26A46" w14:textId="77777777" w:rsidR="00531EA9" w:rsidRPr="006272DB" w:rsidRDefault="00531EA9" w:rsidP="00531EA9">
            <w:pPr>
              <w:widowControl w:val="0"/>
              <w:jc w:val="center"/>
              <w:rPr>
                <w:rFonts w:ascii="Arial" w:hAnsi="Arial" w:cs="Arial"/>
                <w:sz w:val="16"/>
                <w:szCs w:val="16"/>
              </w:rPr>
            </w:pPr>
          </w:p>
        </w:tc>
        <w:tc>
          <w:tcPr>
            <w:tcW w:w="180" w:type="pct"/>
            <w:noWrap/>
            <w:vAlign w:val="center"/>
            <w:hideMark/>
          </w:tcPr>
          <w:p w14:paraId="4AD3BCF2" w14:textId="77777777" w:rsidR="00531EA9" w:rsidRPr="006272DB" w:rsidRDefault="00531EA9" w:rsidP="00531EA9">
            <w:pPr>
              <w:widowControl w:val="0"/>
              <w:jc w:val="center"/>
              <w:rPr>
                <w:rFonts w:ascii="Arial" w:hAnsi="Arial" w:cs="Arial"/>
                <w:sz w:val="16"/>
                <w:szCs w:val="16"/>
              </w:rPr>
            </w:pPr>
          </w:p>
        </w:tc>
      </w:tr>
    </w:tbl>
    <w:p w14:paraId="1D14BA62" w14:textId="77777777" w:rsidR="00BF5EBE" w:rsidRPr="00AE1960" w:rsidRDefault="00BF5EBE" w:rsidP="00BF5EBE">
      <w:pPr>
        <w:pStyle w:val="-4"/>
      </w:pPr>
    </w:p>
    <w:p w14:paraId="3F3EF54D" w14:textId="77777777" w:rsidR="00BF5EBE" w:rsidRDefault="00BF5EBE" w:rsidP="00BF5EBE">
      <w:pPr>
        <w:pStyle w:val="-2"/>
        <w:numPr>
          <w:ilvl w:val="1"/>
          <w:numId w:val="1"/>
        </w:numPr>
        <w:tabs>
          <w:tab w:val="clear" w:pos="1277"/>
          <w:tab w:val="num" w:pos="1135"/>
        </w:tabs>
        <w:ind w:left="1135"/>
        <w:jc w:val="both"/>
        <w:sectPr w:rsidR="00BF5EBE" w:rsidSect="00545E53">
          <w:pgSz w:w="16838" w:h="11906" w:orient="landscape"/>
          <w:pgMar w:top="1418" w:right="851" w:bottom="851" w:left="851" w:header="709" w:footer="709" w:gutter="0"/>
          <w:cols w:space="708"/>
          <w:docGrid w:linePitch="360"/>
        </w:sectPr>
      </w:pPr>
    </w:p>
    <w:p w14:paraId="6D55718C" w14:textId="77777777" w:rsidR="00BF5EBE" w:rsidRDefault="00BF5EBE" w:rsidP="00BF5EBE">
      <w:pPr>
        <w:pStyle w:val="-2"/>
        <w:numPr>
          <w:ilvl w:val="1"/>
          <w:numId w:val="1"/>
        </w:numPr>
        <w:tabs>
          <w:tab w:val="clear" w:pos="1277"/>
          <w:tab w:val="num" w:pos="1135"/>
        </w:tabs>
        <w:ind w:left="1135"/>
      </w:pPr>
      <w:bookmarkStart w:id="56" w:name="_Toc34829675"/>
      <w:bookmarkStart w:id="57" w:name="_Toc35330979"/>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6"/>
      <w:bookmarkEnd w:id="57"/>
    </w:p>
    <w:p w14:paraId="01F1FB41" w14:textId="77777777" w:rsidR="00BF5EBE" w:rsidRDefault="00BF5EBE" w:rsidP="00BF5EBE">
      <w:pPr>
        <w:pStyle w:val="-4"/>
      </w:pPr>
      <w:r>
        <w:t>Существующее потребление тепловой энергии приведено в п. 2.1, а также в таблицах ниже.</w:t>
      </w:r>
    </w:p>
    <w:p w14:paraId="3B40959A" w14:textId="6A343A26" w:rsidR="00BF5EBE" w:rsidRPr="00AB63A1" w:rsidRDefault="00BF5EBE" w:rsidP="00BF5EBE">
      <w:pPr>
        <w:pStyle w:val="-f0"/>
        <w:spacing w:before="0"/>
      </w:pPr>
      <w:bookmarkStart w:id="58" w:name="_Toc34809838"/>
      <w:bookmarkStart w:id="59" w:name="_Toc34909894"/>
      <w:bookmarkStart w:id="60" w:name="_Toc35331055"/>
      <w:r w:rsidRPr="00AB63A1">
        <w:t xml:space="preserve">Таблица </w:t>
      </w:r>
      <w:r w:rsidR="00B94401">
        <w:fldChar w:fldCharType="begin"/>
      </w:r>
      <w:r w:rsidR="00B94401">
        <w:instrText xml:space="preserve"> STYLEREF  \s "СТ - 1 заголовок" </w:instrText>
      </w:r>
      <w:r w:rsidR="00B94401">
        <w:fldChar w:fldCharType="separate"/>
      </w:r>
      <w:r w:rsidR="00B94401">
        <w:rPr>
          <w:noProof/>
        </w:rPr>
        <w:t>2</w:t>
      </w:r>
      <w:r w:rsidR="00B94401">
        <w:rPr>
          <w:noProof/>
        </w:rPr>
        <w:fldChar w:fldCharType="end"/>
      </w:r>
      <w:r w:rsidRPr="00AB63A1">
        <w:t>.</w:t>
      </w:r>
      <w:r w:rsidRPr="00AB63A1">
        <w:fldChar w:fldCharType="begin"/>
      </w:r>
      <w:r w:rsidRPr="00AB63A1">
        <w:instrText xml:space="preserve"> SEQ Таблица \* ARABIC \</w:instrText>
      </w:r>
      <w:r w:rsidRPr="00AB63A1">
        <w:rPr>
          <w:lang w:val="en-US"/>
        </w:rPr>
        <w:instrText>s</w:instrText>
      </w:r>
      <w:r w:rsidRPr="00AB63A1">
        <w:instrText xml:space="preserve"> 1 </w:instrText>
      </w:r>
      <w:r w:rsidRPr="00AB63A1">
        <w:fldChar w:fldCharType="separate"/>
      </w:r>
      <w:r w:rsidR="00B94401">
        <w:rPr>
          <w:noProof/>
        </w:rPr>
        <w:t>2</w:t>
      </w:r>
      <w:r w:rsidRPr="00AB63A1">
        <w:rPr>
          <w:noProof/>
        </w:rPr>
        <w:fldChar w:fldCharType="end"/>
      </w:r>
      <w:r w:rsidRPr="00AB63A1">
        <w:t xml:space="preserve"> </w:t>
      </w:r>
      <w:r w:rsidRPr="00AB63A1">
        <w:sym w:font="Symbol" w:char="F02D"/>
      </w:r>
      <w:r w:rsidRPr="00AB63A1">
        <w:t xml:space="preserve"> Договорные тепловые нагрузки котельных</w:t>
      </w:r>
      <w:bookmarkEnd w:id="58"/>
      <w:bookmarkEnd w:id="59"/>
      <w:bookmarkEnd w:id="60"/>
    </w:p>
    <w:tbl>
      <w:tblPr>
        <w:tblStyle w:val="aff2"/>
        <w:tblW w:w="0" w:type="auto"/>
        <w:tblLook w:val="04A0" w:firstRow="1" w:lastRow="0" w:firstColumn="1" w:lastColumn="0" w:noHBand="0" w:noVBand="1"/>
      </w:tblPr>
      <w:tblGrid>
        <w:gridCol w:w="1593"/>
        <w:gridCol w:w="567"/>
        <w:gridCol w:w="767"/>
        <w:gridCol w:w="567"/>
        <w:gridCol w:w="567"/>
        <w:gridCol w:w="793"/>
        <w:gridCol w:w="892"/>
        <w:gridCol w:w="882"/>
        <w:gridCol w:w="767"/>
        <w:gridCol w:w="767"/>
        <w:gridCol w:w="1465"/>
      </w:tblGrid>
      <w:tr w:rsidR="00531EA9" w:rsidRPr="00AB63A1" w14:paraId="1AB18B27" w14:textId="77777777" w:rsidTr="00531EA9">
        <w:trPr>
          <w:trHeight w:val="20"/>
        </w:trPr>
        <w:tc>
          <w:tcPr>
            <w:tcW w:w="0" w:type="auto"/>
            <w:vMerge w:val="restart"/>
            <w:shd w:val="clear" w:color="auto" w:fill="DAEEF3"/>
            <w:noWrap/>
            <w:vAlign w:val="center"/>
            <w:hideMark/>
          </w:tcPr>
          <w:p w14:paraId="37B7F623" w14:textId="77777777" w:rsidR="00531EA9" w:rsidRPr="00AB63A1" w:rsidRDefault="00531EA9" w:rsidP="00531EA9">
            <w:pPr>
              <w:widowControl w:val="0"/>
              <w:jc w:val="center"/>
              <w:rPr>
                <w:rFonts w:ascii="Arial" w:hAnsi="Arial" w:cs="Arial"/>
                <w:sz w:val="18"/>
                <w:szCs w:val="18"/>
              </w:rPr>
            </w:pPr>
            <w:bookmarkStart w:id="61" w:name="_Toc34809839"/>
            <w:bookmarkStart w:id="62" w:name="_Toc34909895"/>
            <w:r w:rsidRPr="00AB63A1">
              <w:rPr>
                <w:rFonts w:ascii="Arial" w:hAnsi="Arial" w:cs="Arial"/>
                <w:sz w:val="18"/>
                <w:szCs w:val="18"/>
              </w:rPr>
              <w:t xml:space="preserve">Наименование </w:t>
            </w:r>
          </w:p>
          <w:p w14:paraId="276A683F"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котельной</w:t>
            </w:r>
          </w:p>
        </w:tc>
        <w:tc>
          <w:tcPr>
            <w:tcW w:w="4153" w:type="dxa"/>
            <w:gridSpan w:val="6"/>
            <w:shd w:val="clear" w:color="auto" w:fill="DAEEF3"/>
            <w:vAlign w:val="center"/>
            <w:hideMark/>
          </w:tcPr>
          <w:p w14:paraId="382DEFF6"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Тепловая нагрузка в сетевой воде при расчётной tнв=-38,4 °С, Гкал/ч</w:t>
            </w:r>
          </w:p>
        </w:tc>
        <w:tc>
          <w:tcPr>
            <w:tcW w:w="2416" w:type="dxa"/>
            <w:gridSpan w:val="3"/>
            <w:shd w:val="clear" w:color="auto" w:fill="DAEEF3"/>
            <w:vAlign w:val="center"/>
            <w:hideMark/>
          </w:tcPr>
          <w:p w14:paraId="555B7740"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Признак потребителя </w:t>
            </w:r>
          </w:p>
        </w:tc>
        <w:tc>
          <w:tcPr>
            <w:tcW w:w="0" w:type="auto"/>
            <w:vMerge w:val="restart"/>
            <w:shd w:val="clear" w:color="auto" w:fill="DAEEF3"/>
            <w:vAlign w:val="center"/>
            <w:hideMark/>
          </w:tcPr>
          <w:p w14:paraId="30FAA5A5"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Общая договорная подкл. нагрузка</w:t>
            </w:r>
            <w:r w:rsidRPr="00AB63A1">
              <w:rPr>
                <w:rFonts w:ascii="Arial" w:hAnsi="Arial" w:cs="Arial"/>
                <w:sz w:val="18"/>
                <w:szCs w:val="18"/>
              </w:rPr>
              <w:br/>
              <w:t xml:space="preserve">(tнв=-38,4 °С), </w:t>
            </w:r>
            <w:r w:rsidRPr="00AB63A1">
              <w:rPr>
                <w:rFonts w:ascii="Arial" w:hAnsi="Arial" w:cs="Arial"/>
                <w:sz w:val="18"/>
                <w:szCs w:val="18"/>
              </w:rPr>
              <w:br/>
              <w:t>Гкал/ч</w:t>
            </w:r>
          </w:p>
        </w:tc>
      </w:tr>
      <w:tr w:rsidR="00531EA9" w:rsidRPr="00AB63A1" w14:paraId="7E01764C" w14:textId="77777777" w:rsidTr="00531EA9">
        <w:trPr>
          <w:trHeight w:val="1713"/>
        </w:trPr>
        <w:tc>
          <w:tcPr>
            <w:tcW w:w="0" w:type="auto"/>
            <w:vMerge/>
            <w:vAlign w:val="center"/>
            <w:hideMark/>
          </w:tcPr>
          <w:p w14:paraId="28341356" w14:textId="77777777" w:rsidR="00531EA9" w:rsidRPr="00AB63A1" w:rsidRDefault="00531EA9" w:rsidP="00531EA9">
            <w:pPr>
              <w:widowControl w:val="0"/>
              <w:jc w:val="center"/>
              <w:rPr>
                <w:rFonts w:ascii="Arial" w:hAnsi="Arial" w:cs="Arial"/>
                <w:sz w:val="18"/>
                <w:szCs w:val="18"/>
              </w:rPr>
            </w:pPr>
          </w:p>
        </w:tc>
        <w:tc>
          <w:tcPr>
            <w:tcW w:w="0" w:type="auto"/>
            <w:shd w:val="clear" w:color="auto" w:fill="DAEEF3"/>
            <w:textDirection w:val="btLr"/>
            <w:vAlign w:val="center"/>
            <w:hideMark/>
          </w:tcPr>
          <w:p w14:paraId="70D69E9C"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технология</w:t>
            </w:r>
          </w:p>
        </w:tc>
        <w:tc>
          <w:tcPr>
            <w:tcW w:w="0" w:type="auto"/>
            <w:shd w:val="clear" w:color="auto" w:fill="DAEEF3"/>
            <w:textDirection w:val="btLr"/>
            <w:vAlign w:val="center"/>
            <w:hideMark/>
          </w:tcPr>
          <w:p w14:paraId="748FB4BD"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Отопление</w:t>
            </w:r>
          </w:p>
        </w:tc>
        <w:tc>
          <w:tcPr>
            <w:tcW w:w="0" w:type="auto"/>
            <w:shd w:val="clear" w:color="auto" w:fill="DAEEF3"/>
            <w:textDirection w:val="btLr"/>
            <w:vAlign w:val="center"/>
            <w:hideMark/>
          </w:tcPr>
          <w:p w14:paraId="4815B06B"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Вентиляция</w:t>
            </w:r>
          </w:p>
        </w:tc>
        <w:tc>
          <w:tcPr>
            <w:tcW w:w="567" w:type="dxa"/>
            <w:shd w:val="clear" w:color="auto" w:fill="DAEEF3"/>
            <w:textDirection w:val="btLr"/>
            <w:vAlign w:val="center"/>
            <w:hideMark/>
          </w:tcPr>
          <w:p w14:paraId="031DD928"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ГВС при средней нагрузке</w:t>
            </w:r>
          </w:p>
        </w:tc>
        <w:tc>
          <w:tcPr>
            <w:tcW w:w="793" w:type="dxa"/>
            <w:shd w:val="clear" w:color="auto" w:fill="DAEEF3"/>
            <w:textDirection w:val="btLr"/>
            <w:vAlign w:val="center"/>
            <w:hideMark/>
          </w:tcPr>
          <w:p w14:paraId="2B2096AB"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ГВС при максимальной нагрузке</w:t>
            </w:r>
          </w:p>
        </w:tc>
        <w:tc>
          <w:tcPr>
            <w:tcW w:w="892" w:type="dxa"/>
            <w:shd w:val="clear" w:color="auto" w:fill="DAEEF3"/>
            <w:textDirection w:val="btLr"/>
            <w:vAlign w:val="center"/>
            <w:hideMark/>
          </w:tcPr>
          <w:p w14:paraId="1C40EE60"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Договорная присоед. нагрузка</w:t>
            </w:r>
          </w:p>
        </w:tc>
        <w:tc>
          <w:tcPr>
            <w:tcW w:w="882" w:type="dxa"/>
            <w:shd w:val="clear" w:color="auto" w:fill="DAEEF3"/>
            <w:vAlign w:val="center"/>
            <w:hideMark/>
          </w:tcPr>
          <w:p w14:paraId="0205919A"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ЖФ</w:t>
            </w:r>
          </w:p>
        </w:tc>
        <w:tc>
          <w:tcPr>
            <w:tcW w:w="0" w:type="auto"/>
            <w:shd w:val="clear" w:color="auto" w:fill="DAEEF3"/>
            <w:vAlign w:val="center"/>
            <w:hideMark/>
          </w:tcPr>
          <w:p w14:paraId="2AAF6151"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ОДЗ</w:t>
            </w:r>
          </w:p>
        </w:tc>
        <w:tc>
          <w:tcPr>
            <w:tcW w:w="0" w:type="auto"/>
            <w:shd w:val="clear" w:color="auto" w:fill="DAEEF3"/>
            <w:vAlign w:val="center"/>
            <w:hideMark/>
          </w:tcPr>
          <w:p w14:paraId="253525E3"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П</w:t>
            </w:r>
          </w:p>
        </w:tc>
        <w:tc>
          <w:tcPr>
            <w:tcW w:w="0" w:type="auto"/>
            <w:vMerge/>
            <w:vAlign w:val="center"/>
            <w:hideMark/>
          </w:tcPr>
          <w:p w14:paraId="02FB4E8F" w14:textId="77777777" w:rsidR="00531EA9" w:rsidRPr="00AB63A1" w:rsidRDefault="00531EA9" w:rsidP="00531EA9">
            <w:pPr>
              <w:widowControl w:val="0"/>
              <w:jc w:val="center"/>
              <w:rPr>
                <w:rFonts w:ascii="Arial" w:hAnsi="Arial" w:cs="Arial"/>
                <w:sz w:val="18"/>
                <w:szCs w:val="18"/>
              </w:rPr>
            </w:pPr>
          </w:p>
        </w:tc>
      </w:tr>
      <w:tr w:rsidR="00531EA9" w:rsidRPr="00AB63A1" w14:paraId="2C486C84" w14:textId="77777777" w:rsidTr="00531EA9">
        <w:trPr>
          <w:cantSplit/>
          <w:trHeight w:val="20"/>
        </w:trPr>
        <w:tc>
          <w:tcPr>
            <w:tcW w:w="0" w:type="auto"/>
            <w:noWrap/>
            <w:vAlign w:val="center"/>
          </w:tcPr>
          <w:p w14:paraId="19244437"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18</w:t>
            </w:r>
          </w:p>
          <w:p w14:paraId="1F59AD1A"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(с. Талда)</w:t>
            </w:r>
          </w:p>
        </w:tc>
        <w:tc>
          <w:tcPr>
            <w:tcW w:w="0" w:type="auto"/>
            <w:noWrap/>
            <w:vAlign w:val="center"/>
          </w:tcPr>
          <w:p w14:paraId="4E527DFC"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0" w:type="auto"/>
            <w:noWrap/>
            <w:vAlign w:val="center"/>
          </w:tcPr>
          <w:p w14:paraId="4DB80796"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c>
          <w:tcPr>
            <w:tcW w:w="0" w:type="auto"/>
            <w:noWrap/>
            <w:vAlign w:val="center"/>
          </w:tcPr>
          <w:p w14:paraId="2807D392"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567" w:type="dxa"/>
            <w:noWrap/>
            <w:vAlign w:val="center"/>
          </w:tcPr>
          <w:p w14:paraId="4F4C45DB"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793" w:type="dxa"/>
            <w:noWrap/>
            <w:vAlign w:val="center"/>
          </w:tcPr>
          <w:p w14:paraId="3C20B6C7"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892" w:type="dxa"/>
            <w:noWrap/>
            <w:vAlign w:val="center"/>
          </w:tcPr>
          <w:p w14:paraId="4E10D06D"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c>
          <w:tcPr>
            <w:tcW w:w="882" w:type="dxa"/>
            <w:noWrap/>
            <w:vAlign w:val="center"/>
          </w:tcPr>
          <w:p w14:paraId="7618C128"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0,0000</w:t>
            </w:r>
          </w:p>
        </w:tc>
        <w:tc>
          <w:tcPr>
            <w:tcW w:w="0" w:type="auto"/>
            <w:noWrap/>
            <w:vAlign w:val="center"/>
          </w:tcPr>
          <w:p w14:paraId="2EB71A63"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c>
          <w:tcPr>
            <w:tcW w:w="0" w:type="auto"/>
            <w:noWrap/>
            <w:vAlign w:val="center"/>
          </w:tcPr>
          <w:p w14:paraId="417C0F5F"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0,0000</w:t>
            </w:r>
          </w:p>
        </w:tc>
        <w:tc>
          <w:tcPr>
            <w:tcW w:w="0" w:type="auto"/>
            <w:noWrap/>
            <w:vAlign w:val="center"/>
          </w:tcPr>
          <w:p w14:paraId="4F668D52"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r>
      <w:tr w:rsidR="00531EA9" w:rsidRPr="00AB63A1" w14:paraId="486B2066" w14:textId="77777777" w:rsidTr="00531EA9">
        <w:trPr>
          <w:cantSplit/>
          <w:trHeight w:val="20"/>
        </w:trPr>
        <w:tc>
          <w:tcPr>
            <w:tcW w:w="0" w:type="auto"/>
            <w:noWrap/>
            <w:vAlign w:val="center"/>
          </w:tcPr>
          <w:p w14:paraId="7177C2BE"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19</w:t>
            </w:r>
          </w:p>
          <w:p w14:paraId="1A76D51B"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(с. Сугаш)</w:t>
            </w:r>
          </w:p>
        </w:tc>
        <w:tc>
          <w:tcPr>
            <w:tcW w:w="0" w:type="auto"/>
            <w:noWrap/>
            <w:vAlign w:val="center"/>
          </w:tcPr>
          <w:p w14:paraId="5BDA3DCE"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0" w:type="auto"/>
            <w:noWrap/>
            <w:vAlign w:val="center"/>
          </w:tcPr>
          <w:p w14:paraId="5E81EF3C"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01110</w:t>
            </w:r>
          </w:p>
        </w:tc>
        <w:tc>
          <w:tcPr>
            <w:tcW w:w="0" w:type="auto"/>
            <w:noWrap/>
            <w:vAlign w:val="center"/>
          </w:tcPr>
          <w:p w14:paraId="39C3C41D"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567" w:type="dxa"/>
            <w:noWrap/>
            <w:vAlign w:val="center"/>
          </w:tcPr>
          <w:p w14:paraId="264754EB"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793" w:type="dxa"/>
            <w:noWrap/>
            <w:vAlign w:val="center"/>
          </w:tcPr>
          <w:p w14:paraId="199180AF"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892" w:type="dxa"/>
            <w:noWrap/>
            <w:vAlign w:val="center"/>
          </w:tcPr>
          <w:p w14:paraId="7E026DB9"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01110</w:t>
            </w:r>
          </w:p>
        </w:tc>
        <w:tc>
          <w:tcPr>
            <w:tcW w:w="882" w:type="dxa"/>
            <w:noWrap/>
            <w:vAlign w:val="center"/>
          </w:tcPr>
          <w:p w14:paraId="3E383C3B"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0,0000</w:t>
            </w:r>
          </w:p>
        </w:tc>
        <w:tc>
          <w:tcPr>
            <w:tcW w:w="0" w:type="auto"/>
            <w:noWrap/>
            <w:vAlign w:val="center"/>
          </w:tcPr>
          <w:p w14:paraId="0E6B7E2D"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01060</w:t>
            </w:r>
          </w:p>
        </w:tc>
        <w:tc>
          <w:tcPr>
            <w:tcW w:w="0" w:type="auto"/>
            <w:noWrap/>
            <w:vAlign w:val="center"/>
          </w:tcPr>
          <w:p w14:paraId="4CD4368D"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0,0050</w:t>
            </w:r>
          </w:p>
        </w:tc>
        <w:tc>
          <w:tcPr>
            <w:tcW w:w="0" w:type="auto"/>
            <w:noWrap/>
            <w:vAlign w:val="center"/>
          </w:tcPr>
          <w:p w14:paraId="043D8D87"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01110</w:t>
            </w:r>
          </w:p>
        </w:tc>
      </w:tr>
      <w:tr w:rsidR="00531EA9" w:rsidRPr="00AB63A1" w14:paraId="057EF98C" w14:textId="77777777" w:rsidTr="00531EA9">
        <w:trPr>
          <w:cantSplit/>
          <w:trHeight w:val="20"/>
        </w:trPr>
        <w:tc>
          <w:tcPr>
            <w:tcW w:w="0" w:type="auto"/>
            <w:noWrap/>
            <w:vAlign w:val="center"/>
          </w:tcPr>
          <w:p w14:paraId="50C6D746"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Всего</w:t>
            </w:r>
          </w:p>
        </w:tc>
        <w:tc>
          <w:tcPr>
            <w:tcW w:w="0" w:type="auto"/>
            <w:noWrap/>
            <w:vAlign w:val="center"/>
          </w:tcPr>
          <w:p w14:paraId="773D79AF"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0,00</w:t>
            </w:r>
          </w:p>
        </w:tc>
        <w:tc>
          <w:tcPr>
            <w:tcW w:w="0" w:type="auto"/>
            <w:noWrap/>
            <w:vAlign w:val="center"/>
          </w:tcPr>
          <w:p w14:paraId="0C7225F0"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0,1760</w:t>
            </w:r>
          </w:p>
        </w:tc>
        <w:tc>
          <w:tcPr>
            <w:tcW w:w="0" w:type="auto"/>
            <w:noWrap/>
            <w:vAlign w:val="center"/>
          </w:tcPr>
          <w:p w14:paraId="1226294E"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0,00</w:t>
            </w:r>
          </w:p>
        </w:tc>
        <w:tc>
          <w:tcPr>
            <w:tcW w:w="567" w:type="dxa"/>
            <w:noWrap/>
            <w:vAlign w:val="center"/>
          </w:tcPr>
          <w:p w14:paraId="5D0B42E4"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0,00</w:t>
            </w:r>
          </w:p>
        </w:tc>
        <w:tc>
          <w:tcPr>
            <w:tcW w:w="793" w:type="dxa"/>
            <w:noWrap/>
            <w:vAlign w:val="center"/>
          </w:tcPr>
          <w:p w14:paraId="14120F74"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0,00</w:t>
            </w:r>
          </w:p>
        </w:tc>
        <w:tc>
          <w:tcPr>
            <w:tcW w:w="892" w:type="dxa"/>
            <w:noWrap/>
            <w:vAlign w:val="center"/>
          </w:tcPr>
          <w:p w14:paraId="13E79AD4"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0,1760</w:t>
            </w:r>
          </w:p>
        </w:tc>
        <w:tc>
          <w:tcPr>
            <w:tcW w:w="882" w:type="dxa"/>
            <w:noWrap/>
            <w:vAlign w:val="center"/>
          </w:tcPr>
          <w:p w14:paraId="372B67A5"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0,0000</w:t>
            </w:r>
          </w:p>
        </w:tc>
        <w:tc>
          <w:tcPr>
            <w:tcW w:w="0" w:type="auto"/>
            <w:noWrap/>
            <w:vAlign w:val="center"/>
          </w:tcPr>
          <w:p w14:paraId="1733FA5D"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0,1710</w:t>
            </w:r>
          </w:p>
        </w:tc>
        <w:tc>
          <w:tcPr>
            <w:tcW w:w="0" w:type="auto"/>
            <w:noWrap/>
            <w:vAlign w:val="center"/>
          </w:tcPr>
          <w:p w14:paraId="401877F5"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0,0050</w:t>
            </w:r>
          </w:p>
        </w:tc>
        <w:tc>
          <w:tcPr>
            <w:tcW w:w="0" w:type="auto"/>
            <w:noWrap/>
            <w:vAlign w:val="center"/>
          </w:tcPr>
          <w:p w14:paraId="05BED85C"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0,1760</w:t>
            </w:r>
          </w:p>
        </w:tc>
      </w:tr>
    </w:tbl>
    <w:p w14:paraId="73382535" w14:textId="77777777" w:rsidR="003B3BC2" w:rsidRPr="00AB63A1" w:rsidRDefault="003B3BC2" w:rsidP="00BF5EBE">
      <w:pPr>
        <w:pStyle w:val="-f0"/>
        <w:spacing w:before="0"/>
      </w:pPr>
    </w:p>
    <w:p w14:paraId="4BF848AE" w14:textId="3D290A81" w:rsidR="00BF5EBE" w:rsidRPr="00AB63A1" w:rsidRDefault="00BF5EBE" w:rsidP="00BF5EBE">
      <w:pPr>
        <w:pStyle w:val="-f0"/>
        <w:spacing w:before="0"/>
      </w:pPr>
      <w:bookmarkStart w:id="63" w:name="_Toc35331056"/>
      <w:r w:rsidRPr="00AB63A1">
        <w:t xml:space="preserve">Таблица </w:t>
      </w:r>
      <w:r w:rsidR="00B94401">
        <w:fldChar w:fldCharType="begin"/>
      </w:r>
      <w:r w:rsidR="00B94401">
        <w:instrText xml:space="preserve"> STYLEREF  \s "СТ - 1 заголовок" </w:instrText>
      </w:r>
      <w:r w:rsidR="00B94401">
        <w:fldChar w:fldCharType="separate"/>
      </w:r>
      <w:r w:rsidR="00B94401">
        <w:rPr>
          <w:noProof/>
        </w:rPr>
        <w:t>2</w:t>
      </w:r>
      <w:r w:rsidR="00B94401">
        <w:rPr>
          <w:noProof/>
        </w:rPr>
        <w:fldChar w:fldCharType="end"/>
      </w:r>
      <w:r w:rsidRPr="00AB63A1">
        <w:t>.</w:t>
      </w:r>
      <w:r w:rsidRPr="00AB63A1">
        <w:fldChar w:fldCharType="begin"/>
      </w:r>
      <w:r w:rsidRPr="00AB63A1">
        <w:instrText xml:space="preserve"> SEQ Таблица \* ARABIC \</w:instrText>
      </w:r>
      <w:r w:rsidRPr="00AB63A1">
        <w:rPr>
          <w:lang w:val="en-US"/>
        </w:rPr>
        <w:instrText>s</w:instrText>
      </w:r>
      <w:r w:rsidRPr="00AB63A1">
        <w:instrText xml:space="preserve"> 1 </w:instrText>
      </w:r>
      <w:r w:rsidRPr="00AB63A1">
        <w:fldChar w:fldCharType="separate"/>
      </w:r>
      <w:r w:rsidR="00B94401">
        <w:rPr>
          <w:noProof/>
        </w:rPr>
        <w:t>3</w:t>
      </w:r>
      <w:r w:rsidRPr="00AB63A1">
        <w:rPr>
          <w:noProof/>
        </w:rPr>
        <w:fldChar w:fldCharType="end"/>
      </w:r>
      <w:r w:rsidRPr="00AB63A1">
        <w:t xml:space="preserve"> </w:t>
      </w:r>
      <w:r w:rsidRPr="00AB63A1">
        <w:sym w:font="Symbol" w:char="F02D"/>
      </w:r>
      <w:r w:rsidRPr="00AB63A1">
        <w:t xml:space="preserve"> Расчётные тепловые нагрузки котельных на коллекторах</w:t>
      </w:r>
      <w:bookmarkEnd w:id="61"/>
      <w:bookmarkEnd w:id="62"/>
      <w:bookmarkEnd w:id="63"/>
    </w:p>
    <w:tbl>
      <w:tblPr>
        <w:tblStyle w:val="aff2"/>
        <w:tblW w:w="9814" w:type="dxa"/>
        <w:tblLook w:val="04A0" w:firstRow="1" w:lastRow="0" w:firstColumn="1" w:lastColumn="0" w:noHBand="0" w:noVBand="1"/>
      </w:tblPr>
      <w:tblGrid>
        <w:gridCol w:w="1737"/>
        <w:gridCol w:w="1663"/>
        <w:gridCol w:w="1417"/>
        <w:gridCol w:w="1559"/>
        <w:gridCol w:w="1701"/>
        <w:gridCol w:w="1737"/>
      </w:tblGrid>
      <w:tr w:rsidR="00531EA9" w:rsidRPr="00AB63A1" w14:paraId="2E291011" w14:textId="77777777" w:rsidTr="00531EA9">
        <w:trPr>
          <w:trHeight w:val="1682"/>
        </w:trPr>
        <w:tc>
          <w:tcPr>
            <w:tcW w:w="0" w:type="auto"/>
            <w:shd w:val="clear" w:color="auto" w:fill="DAEEF3"/>
            <w:vAlign w:val="center"/>
            <w:hideMark/>
          </w:tcPr>
          <w:p w14:paraId="0F0920BE" w14:textId="77777777" w:rsidR="00531EA9" w:rsidRPr="00AB63A1" w:rsidRDefault="00531EA9" w:rsidP="00531EA9">
            <w:pPr>
              <w:widowControl w:val="0"/>
              <w:jc w:val="center"/>
              <w:rPr>
                <w:rFonts w:ascii="Arial" w:hAnsi="Arial" w:cs="Arial"/>
                <w:sz w:val="18"/>
                <w:szCs w:val="18"/>
              </w:rPr>
            </w:pPr>
            <w:bookmarkStart w:id="64" w:name="_Toc34809840"/>
            <w:bookmarkStart w:id="65" w:name="_Toc34909896"/>
            <w:r w:rsidRPr="00AB63A1">
              <w:rPr>
                <w:rFonts w:ascii="Arial" w:hAnsi="Arial" w:cs="Arial"/>
                <w:sz w:val="18"/>
                <w:szCs w:val="18"/>
              </w:rPr>
              <w:t xml:space="preserve">Наименование </w:t>
            </w:r>
          </w:p>
          <w:p w14:paraId="6C39D138"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Котельной</w:t>
            </w:r>
          </w:p>
        </w:tc>
        <w:tc>
          <w:tcPr>
            <w:tcW w:w="1663" w:type="dxa"/>
            <w:shd w:val="clear" w:color="auto" w:fill="DAEEF3"/>
            <w:vAlign w:val="center"/>
            <w:hideMark/>
          </w:tcPr>
          <w:p w14:paraId="011C3407"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Договорная</w:t>
            </w:r>
          </w:p>
          <w:p w14:paraId="3204AC90"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присоединённая </w:t>
            </w:r>
          </w:p>
          <w:p w14:paraId="785CD6BE"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нагрузка </w:t>
            </w:r>
          </w:p>
          <w:p w14:paraId="1CA738D7"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(tнв=-38,4 °С), Гкал/ч</w:t>
            </w:r>
          </w:p>
        </w:tc>
        <w:tc>
          <w:tcPr>
            <w:tcW w:w="1417" w:type="dxa"/>
            <w:shd w:val="clear" w:color="auto" w:fill="DAEEF3"/>
            <w:vAlign w:val="center"/>
            <w:hideMark/>
          </w:tcPr>
          <w:p w14:paraId="563C4B13"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Тепловые потери в тепловых сетях</w:t>
            </w:r>
          </w:p>
          <w:p w14:paraId="6218EFDE"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(tнв=-38,4 °С), </w:t>
            </w:r>
          </w:p>
          <w:p w14:paraId="71B6FAED"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Гкал/ч</w:t>
            </w:r>
          </w:p>
        </w:tc>
        <w:tc>
          <w:tcPr>
            <w:tcW w:w="1559" w:type="dxa"/>
            <w:shd w:val="clear" w:color="auto" w:fill="DAEEF3"/>
            <w:vAlign w:val="center"/>
          </w:tcPr>
          <w:p w14:paraId="13C549CA"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Расчётная </w:t>
            </w:r>
          </w:p>
          <w:p w14:paraId="12AC8F3F"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тепловая </w:t>
            </w:r>
          </w:p>
          <w:p w14:paraId="01001498"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нагрузка на </w:t>
            </w:r>
          </w:p>
          <w:p w14:paraId="7B22C13D"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коллекторах</w:t>
            </w:r>
          </w:p>
          <w:p w14:paraId="7F5C3FF0"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(tнв=-38,4 °С), </w:t>
            </w:r>
          </w:p>
          <w:p w14:paraId="110DCC75"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Гкал/ч</w:t>
            </w:r>
          </w:p>
        </w:tc>
        <w:tc>
          <w:tcPr>
            <w:tcW w:w="1701" w:type="dxa"/>
            <w:shd w:val="clear" w:color="auto" w:fill="DAEEF3"/>
            <w:vAlign w:val="center"/>
          </w:tcPr>
          <w:p w14:paraId="59695821"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Расчётная тепловая нагрузка на коллекторах</w:t>
            </w:r>
          </w:p>
          <w:p w14:paraId="3966C999"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по отчётному отпуску тепловой энергии</w:t>
            </w:r>
          </w:p>
          <w:p w14:paraId="3750C3BB"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(tнв=-38,4 °С), </w:t>
            </w:r>
          </w:p>
          <w:p w14:paraId="3071ABE9"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Гкал/ч</w:t>
            </w:r>
          </w:p>
        </w:tc>
        <w:tc>
          <w:tcPr>
            <w:tcW w:w="1737" w:type="dxa"/>
            <w:shd w:val="clear" w:color="auto" w:fill="DAEEF3"/>
            <w:vAlign w:val="center"/>
          </w:tcPr>
          <w:p w14:paraId="13DCCE5B"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Средняя тепловая нагрузка на коллекторах за отопительный период</w:t>
            </w:r>
          </w:p>
          <w:p w14:paraId="18E54231"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(tнв=-7,6 °С), Гкал/ч</w:t>
            </w:r>
          </w:p>
        </w:tc>
      </w:tr>
      <w:tr w:rsidR="00531EA9" w:rsidRPr="00AB63A1" w14:paraId="6BEACDA1" w14:textId="77777777" w:rsidTr="00531EA9">
        <w:trPr>
          <w:cantSplit/>
          <w:trHeight w:val="19"/>
        </w:trPr>
        <w:tc>
          <w:tcPr>
            <w:tcW w:w="0" w:type="auto"/>
            <w:noWrap/>
            <w:vAlign w:val="center"/>
          </w:tcPr>
          <w:p w14:paraId="785A33D7"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18</w:t>
            </w:r>
          </w:p>
          <w:p w14:paraId="3783ACE0"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(с. Талда)</w:t>
            </w:r>
          </w:p>
        </w:tc>
        <w:tc>
          <w:tcPr>
            <w:tcW w:w="1663" w:type="dxa"/>
            <w:noWrap/>
            <w:vAlign w:val="center"/>
          </w:tcPr>
          <w:p w14:paraId="518BEB42"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c>
          <w:tcPr>
            <w:tcW w:w="1417" w:type="dxa"/>
            <w:noWrap/>
            <w:vAlign w:val="center"/>
          </w:tcPr>
          <w:p w14:paraId="7FCD33AA"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0,013</w:t>
            </w:r>
          </w:p>
        </w:tc>
        <w:tc>
          <w:tcPr>
            <w:tcW w:w="1559" w:type="dxa"/>
            <w:noWrap/>
            <w:vAlign w:val="center"/>
          </w:tcPr>
          <w:p w14:paraId="7E440826"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0,078</w:t>
            </w:r>
          </w:p>
        </w:tc>
        <w:tc>
          <w:tcPr>
            <w:tcW w:w="1701" w:type="dxa"/>
            <w:noWrap/>
            <w:vAlign w:val="center"/>
          </w:tcPr>
          <w:p w14:paraId="12F9A2B4"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0,0844</w:t>
            </w:r>
          </w:p>
        </w:tc>
        <w:tc>
          <w:tcPr>
            <w:tcW w:w="1737" w:type="dxa"/>
            <w:noWrap/>
            <w:vAlign w:val="center"/>
          </w:tcPr>
          <w:p w14:paraId="0DE3817A"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0,0407</w:t>
            </w:r>
          </w:p>
        </w:tc>
      </w:tr>
      <w:tr w:rsidR="00531EA9" w:rsidRPr="00AB63A1" w14:paraId="4C342C06" w14:textId="77777777" w:rsidTr="00531EA9">
        <w:trPr>
          <w:cantSplit/>
          <w:trHeight w:val="19"/>
        </w:trPr>
        <w:tc>
          <w:tcPr>
            <w:tcW w:w="0" w:type="auto"/>
            <w:noWrap/>
            <w:vAlign w:val="center"/>
          </w:tcPr>
          <w:p w14:paraId="29DF8F0D"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19</w:t>
            </w:r>
          </w:p>
          <w:p w14:paraId="007FBF6B"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(с. Сугаш)</w:t>
            </w:r>
          </w:p>
        </w:tc>
        <w:tc>
          <w:tcPr>
            <w:tcW w:w="1663" w:type="dxa"/>
            <w:noWrap/>
            <w:vAlign w:val="center"/>
          </w:tcPr>
          <w:p w14:paraId="3FDF093E"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01110</w:t>
            </w:r>
          </w:p>
        </w:tc>
        <w:tc>
          <w:tcPr>
            <w:tcW w:w="1417" w:type="dxa"/>
            <w:noWrap/>
            <w:vAlign w:val="center"/>
          </w:tcPr>
          <w:p w14:paraId="6A727127"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0,0518</w:t>
            </w:r>
          </w:p>
        </w:tc>
        <w:tc>
          <w:tcPr>
            <w:tcW w:w="1559" w:type="dxa"/>
            <w:noWrap/>
            <w:vAlign w:val="center"/>
          </w:tcPr>
          <w:p w14:paraId="436BE479"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0,1628</w:t>
            </w:r>
          </w:p>
        </w:tc>
        <w:tc>
          <w:tcPr>
            <w:tcW w:w="1701" w:type="dxa"/>
            <w:noWrap/>
            <w:vAlign w:val="center"/>
          </w:tcPr>
          <w:p w14:paraId="1D28C0BD"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0,1028</w:t>
            </w:r>
          </w:p>
        </w:tc>
        <w:tc>
          <w:tcPr>
            <w:tcW w:w="1737" w:type="dxa"/>
            <w:noWrap/>
            <w:vAlign w:val="center"/>
          </w:tcPr>
          <w:p w14:paraId="3F76D0C7"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0,0515</w:t>
            </w:r>
          </w:p>
        </w:tc>
      </w:tr>
      <w:tr w:rsidR="00531EA9" w:rsidRPr="00AB63A1" w14:paraId="319D5FE1" w14:textId="77777777" w:rsidTr="00531EA9">
        <w:trPr>
          <w:cantSplit/>
          <w:trHeight w:val="19"/>
        </w:trPr>
        <w:tc>
          <w:tcPr>
            <w:tcW w:w="0" w:type="auto"/>
            <w:noWrap/>
            <w:vAlign w:val="center"/>
          </w:tcPr>
          <w:p w14:paraId="0889B1D5" w14:textId="77777777" w:rsidR="00531EA9" w:rsidRPr="00AB63A1" w:rsidRDefault="00531EA9" w:rsidP="00531EA9">
            <w:pPr>
              <w:widowControl w:val="0"/>
              <w:jc w:val="center"/>
              <w:rPr>
                <w:rFonts w:ascii="Arial" w:hAnsi="Arial" w:cs="Arial"/>
                <w:b/>
                <w:sz w:val="18"/>
                <w:szCs w:val="18"/>
              </w:rPr>
            </w:pPr>
            <w:r w:rsidRPr="00AB63A1">
              <w:rPr>
                <w:rFonts w:ascii="Arial" w:hAnsi="Arial" w:cs="Arial"/>
                <w:b/>
                <w:sz w:val="18"/>
                <w:szCs w:val="18"/>
              </w:rPr>
              <w:t>Всего</w:t>
            </w:r>
          </w:p>
        </w:tc>
        <w:tc>
          <w:tcPr>
            <w:tcW w:w="1663" w:type="dxa"/>
            <w:noWrap/>
            <w:vAlign w:val="center"/>
          </w:tcPr>
          <w:p w14:paraId="2577EF14"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0,1760</w:t>
            </w:r>
          </w:p>
        </w:tc>
        <w:tc>
          <w:tcPr>
            <w:tcW w:w="1417" w:type="dxa"/>
            <w:noWrap/>
            <w:vAlign w:val="center"/>
          </w:tcPr>
          <w:p w14:paraId="051B9CAC"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0,0648</w:t>
            </w:r>
          </w:p>
        </w:tc>
        <w:tc>
          <w:tcPr>
            <w:tcW w:w="1559" w:type="dxa"/>
            <w:noWrap/>
            <w:vAlign w:val="center"/>
          </w:tcPr>
          <w:p w14:paraId="0F563420"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0,2408</w:t>
            </w:r>
          </w:p>
        </w:tc>
        <w:tc>
          <w:tcPr>
            <w:tcW w:w="1701" w:type="dxa"/>
            <w:noWrap/>
            <w:vAlign w:val="center"/>
          </w:tcPr>
          <w:p w14:paraId="791A6798"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0,1872</w:t>
            </w:r>
          </w:p>
        </w:tc>
        <w:tc>
          <w:tcPr>
            <w:tcW w:w="1737" w:type="dxa"/>
            <w:noWrap/>
            <w:vAlign w:val="center"/>
          </w:tcPr>
          <w:p w14:paraId="0505265D"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0,0922</w:t>
            </w:r>
          </w:p>
        </w:tc>
      </w:tr>
    </w:tbl>
    <w:p w14:paraId="7D740703" w14:textId="77777777" w:rsidR="003B3BC2" w:rsidRPr="00AB63A1" w:rsidRDefault="003B3BC2" w:rsidP="00BF5EBE">
      <w:pPr>
        <w:pStyle w:val="-f0"/>
        <w:spacing w:before="0"/>
      </w:pPr>
    </w:p>
    <w:p w14:paraId="673DFAD8" w14:textId="7E0D6A3B" w:rsidR="00BF5EBE" w:rsidRPr="00AB63A1" w:rsidRDefault="00BF5EBE" w:rsidP="00BF5EBE">
      <w:pPr>
        <w:pStyle w:val="-f0"/>
        <w:spacing w:before="0"/>
      </w:pPr>
      <w:bookmarkStart w:id="66" w:name="_Toc35331057"/>
      <w:r w:rsidRPr="00AB63A1">
        <w:t xml:space="preserve">Таблица </w:t>
      </w:r>
      <w:r w:rsidR="00B94401">
        <w:fldChar w:fldCharType="begin"/>
      </w:r>
      <w:r w:rsidR="00B94401">
        <w:instrText xml:space="preserve"> STYLEREF  \s "СТ - 1 заголовок" </w:instrText>
      </w:r>
      <w:r w:rsidR="00B94401">
        <w:fldChar w:fldCharType="separate"/>
      </w:r>
      <w:r w:rsidR="00B94401">
        <w:rPr>
          <w:noProof/>
        </w:rPr>
        <w:t>2</w:t>
      </w:r>
      <w:r w:rsidR="00B94401">
        <w:rPr>
          <w:noProof/>
        </w:rPr>
        <w:fldChar w:fldCharType="end"/>
      </w:r>
      <w:r w:rsidRPr="00AB63A1">
        <w:t>.</w:t>
      </w:r>
      <w:r w:rsidRPr="00AB63A1">
        <w:fldChar w:fldCharType="begin"/>
      </w:r>
      <w:r w:rsidRPr="00AB63A1">
        <w:instrText xml:space="preserve"> SEQ Таблица \* ARABIC \</w:instrText>
      </w:r>
      <w:r w:rsidRPr="00AB63A1">
        <w:rPr>
          <w:lang w:val="en-US"/>
        </w:rPr>
        <w:instrText>s</w:instrText>
      </w:r>
      <w:r w:rsidRPr="00AB63A1">
        <w:instrText xml:space="preserve"> 1 </w:instrText>
      </w:r>
      <w:r w:rsidRPr="00AB63A1">
        <w:fldChar w:fldCharType="separate"/>
      </w:r>
      <w:r w:rsidR="00B94401">
        <w:rPr>
          <w:noProof/>
        </w:rPr>
        <w:t>4</w:t>
      </w:r>
      <w:r w:rsidRPr="00AB63A1">
        <w:rPr>
          <w:noProof/>
        </w:rPr>
        <w:fldChar w:fldCharType="end"/>
      </w:r>
      <w:r w:rsidRPr="00AB63A1">
        <w:t xml:space="preserve"> </w:t>
      </w:r>
      <w:r w:rsidRPr="00AB63A1">
        <w:sym w:font="Symbol" w:char="F02D"/>
      </w:r>
      <w:r w:rsidRPr="00AB63A1">
        <w:t xml:space="preserve"> Потребление тепловой энергии за 20</w:t>
      </w:r>
      <w:r w:rsidR="00531EA9" w:rsidRPr="00AB63A1">
        <w:t>21</w:t>
      </w:r>
      <w:r w:rsidRPr="00AB63A1">
        <w:t xml:space="preserve"> год</w:t>
      </w:r>
      <w:bookmarkEnd w:id="64"/>
      <w:bookmarkEnd w:id="65"/>
      <w:bookmarkEnd w:id="66"/>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531EA9" w:rsidRPr="00AB63A1" w14:paraId="4EF4B19A" w14:textId="77777777" w:rsidTr="00531EA9">
        <w:trPr>
          <w:cantSplit/>
          <w:trHeight w:val="1773"/>
          <w:tblHeader/>
        </w:trPr>
        <w:tc>
          <w:tcPr>
            <w:tcW w:w="1740" w:type="dxa"/>
            <w:shd w:val="clear" w:color="auto" w:fill="DAEEF3"/>
            <w:vAlign w:val="center"/>
            <w:hideMark/>
          </w:tcPr>
          <w:p w14:paraId="4FCD1AF1"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Наименование </w:t>
            </w:r>
          </w:p>
          <w:p w14:paraId="0A8F6DAA" w14:textId="77777777"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Котельной</w:t>
            </w:r>
          </w:p>
        </w:tc>
        <w:tc>
          <w:tcPr>
            <w:tcW w:w="1126" w:type="dxa"/>
            <w:shd w:val="clear" w:color="auto" w:fill="DAEEF3"/>
            <w:textDirection w:val="btLr"/>
            <w:vAlign w:val="center"/>
          </w:tcPr>
          <w:p w14:paraId="3B6ECBA1" w14:textId="77777777"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2486B429" w14:textId="77777777"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Собственные нужды, Гкал</w:t>
            </w:r>
          </w:p>
        </w:tc>
        <w:tc>
          <w:tcPr>
            <w:tcW w:w="1127" w:type="dxa"/>
            <w:shd w:val="clear" w:color="auto" w:fill="DAEEF3"/>
            <w:textDirection w:val="btLr"/>
            <w:vAlign w:val="center"/>
          </w:tcPr>
          <w:p w14:paraId="5EBA461C" w14:textId="77777777"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2B20895F" w14:textId="77777777"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Хозяйственные нужды, Гкал</w:t>
            </w:r>
          </w:p>
        </w:tc>
        <w:tc>
          <w:tcPr>
            <w:tcW w:w="1424" w:type="dxa"/>
            <w:shd w:val="clear" w:color="auto" w:fill="DAEEF3"/>
            <w:textDirection w:val="btLr"/>
            <w:vAlign w:val="center"/>
          </w:tcPr>
          <w:p w14:paraId="1A42DC41" w14:textId="77777777"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12085BD2" w14:textId="77777777"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65B72F39" w14:textId="77777777"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Полезный отпуск тепловой энергии,</w:t>
            </w:r>
          </w:p>
          <w:p w14:paraId="3F9B96CB" w14:textId="77777777"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Гкал</w:t>
            </w:r>
          </w:p>
        </w:tc>
      </w:tr>
      <w:tr w:rsidR="00531EA9" w:rsidRPr="00AB63A1" w14:paraId="65C5EA46" w14:textId="77777777" w:rsidTr="00531EA9">
        <w:trPr>
          <w:cantSplit/>
          <w:trHeight w:val="20"/>
        </w:trPr>
        <w:tc>
          <w:tcPr>
            <w:tcW w:w="1740" w:type="dxa"/>
            <w:noWrap/>
            <w:vAlign w:val="center"/>
          </w:tcPr>
          <w:p w14:paraId="1C4E4234"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18 (с. Талда)</w:t>
            </w:r>
          </w:p>
        </w:tc>
        <w:tc>
          <w:tcPr>
            <w:tcW w:w="1126" w:type="dxa"/>
            <w:noWrap/>
            <w:vAlign w:val="center"/>
          </w:tcPr>
          <w:p w14:paraId="014E95E4"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274</w:t>
            </w:r>
          </w:p>
        </w:tc>
        <w:tc>
          <w:tcPr>
            <w:tcW w:w="1126" w:type="dxa"/>
            <w:noWrap/>
            <w:vAlign w:val="center"/>
          </w:tcPr>
          <w:p w14:paraId="3ED90CDE"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7,6</w:t>
            </w:r>
          </w:p>
        </w:tc>
        <w:tc>
          <w:tcPr>
            <w:tcW w:w="1127" w:type="dxa"/>
            <w:noWrap/>
            <w:vAlign w:val="center"/>
          </w:tcPr>
          <w:p w14:paraId="27CF6D9A"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266,4</w:t>
            </w:r>
          </w:p>
        </w:tc>
        <w:tc>
          <w:tcPr>
            <w:tcW w:w="830" w:type="dxa"/>
            <w:noWrap/>
            <w:vAlign w:val="center"/>
          </w:tcPr>
          <w:p w14:paraId="5BAC80CA"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0,4</w:t>
            </w:r>
          </w:p>
        </w:tc>
        <w:tc>
          <w:tcPr>
            <w:tcW w:w="1424" w:type="dxa"/>
            <w:vAlign w:val="center"/>
          </w:tcPr>
          <w:p w14:paraId="03D5A90B"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266</w:t>
            </w:r>
          </w:p>
        </w:tc>
        <w:tc>
          <w:tcPr>
            <w:tcW w:w="1127" w:type="dxa"/>
            <w:noWrap/>
            <w:vAlign w:val="center"/>
          </w:tcPr>
          <w:p w14:paraId="36C2AE70"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45</w:t>
            </w:r>
          </w:p>
        </w:tc>
        <w:tc>
          <w:tcPr>
            <w:tcW w:w="1127" w:type="dxa"/>
            <w:vAlign w:val="center"/>
          </w:tcPr>
          <w:p w14:paraId="65AAD54D"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221</w:t>
            </w:r>
          </w:p>
        </w:tc>
      </w:tr>
      <w:tr w:rsidR="00531EA9" w:rsidRPr="00AB63A1" w14:paraId="31DB0C19" w14:textId="77777777" w:rsidTr="00531EA9">
        <w:trPr>
          <w:cantSplit/>
          <w:trHeight w:val="20"/>
        </w:trPr>
        <w:tc>
          <w:tcPr>
            <w:tcW w:w="1740" w:type="dxa"/>
            <w:noWrap/>
            <w:vAlign w:val="center"/>
          </w:tcPr>
          <w:p w14:paraId="74B97092"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19 (с. Сугаш)</w:t>
            </w:r>
          </w:p>
        </w:tc>
        <w:tc>
          <w:tcPr>
            <w:tcW w:w="1126" w:type="dxa"/>
            <w:noWrap/>
            <w:vAlign w:val="center"/>
          </w:tcPr>
          <w:p w14:paraId="09207586"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347</w:t>
            </w:r>
          </w:p>
        </w:tc>
        <w:tc>
          <w:tcPr>
            <w:tcW w:w="1126" w:type="dxa"/>
            <w:noWrap/>
            <w:vAlign w:val="center"/>
          </w:tcPr>
          <w:p w14:paraId="3D49391F"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9,5</w:t>
            </w:r>
          </w:p>
        </w:tc>
        <w:tc>
          <w:tcPr>
            <w:tcW w:w="1127" w:type="dxa"/>
            <w:noWrap/>
            <w:vAlign w:val="center"/>
          </w:tcPr>
          <w:p w14:paraId="3D2130E1"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337,5</w:t>
            </w:r>
          </w:p>
        </w:tc>
        <w:tc>
          <w:tcPr>
            <w:tcW w:w="830" w:type="dxa"/>
            <w:noWrap/>
            <w:vAlign w:val="center"/>
          </w:tcPr>
          <w:p w14:paraId="3D5D00AE"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0,5</w:t>
            </w:r>
          </w:p>
        </w:tc>
        <w:tc>
          <w:tcPr>
            <w:tcW w:w="1424" w:type="dxa"/>
            <w:vAlign w:val="center"/>
          </w:tcPr>
          <w:p w14:paraId="33EFDDFE"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337</w:t>
            </w:r>
          </w:p>
        </w:tc>
        <w:tc>
          <w:tcPr>
            <w:tcW w:w="1127" w:type="dxa"/>
            <w:noWrap/>
            <w:vAlign w:val="center"/>
          </w:tcPr>
          <w:p w14:paraId="14241764"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179</w:t>
            </w:r>
          </w:p>
        </w:tc>
        <w:tc>
          <w:tcPr>
            <w:tcW w:w="1127" w:type="dxa"/>
            <w:vAlign w:val="center"/>
          </w:tcPr>
          <w:p w14:paraId="47A2210F"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158</w:t>
            </w:r>
          </w:p>
        </w:tc>
      </w:tr>
      <w:tr w:rsidR="00531EA9" w:rsidRPr="00165D57" w14:paraId="353D8627" w14:textId="77777777" w:rsidTr="00531EA9">
        <w:trPr>
          <w:cantSplit/>
          <w:trHeight w:val="20"/>
        </w:trPr>
        <w:tc>
          <w:tcPr>
            <w:tcW w:w="1740" w:type="dxa"/>
            <w:noWrap/>
            <w:vAlign w:val="center"/>
          </w:tcPr>
          <w:p w14:paraId="3B6BF825"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Всего</w:t>
            </w:r>
          </w:p>
        </w:tc>
        <w:tc>
          <w:tcPr>
            <w:tcW w:w="1126" w:type="dxa"/>
            <w:noWrap/>
            <w:vAlign w:val="center"/>
          </w:tcPr>
          <w:p w14:paraId="381B6DD9"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621</w:t>
            </w:r>
          </w:p>
        </w:tc>
        <w:tc>
          <w:tcPr>
            <w:tcW w:w="1126" w:type="dxa"/>
            <w:noWrap/>
            <w:vAlign w:val="center"/>
          </w:tcPr>
          <w:p w14:paraId="0F51DF79"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17,1</w:t>
            </w:r>
          </w:p>
        </w:tc>
        <w:tc>
          <w:tcPr>
            <w:tcW w:w="1127" w:type="dxa"/>
            <w:noWrap/>
            <w:vAlign w:val="center"/>
          </w:tcPr>
          <w:p w14:paraId="52F6DCED"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603,9</w:t>
            </w:r>
          </w:p>
        </w:tc>
        <w:tc>
          <w:tcPr>
            <w:tcW w:w="830" w:type="dxa"/>
            <w:noWrap/>
            <w:vAlign w:val="center"/>
          </w:tcPr>
          <w:p w14:paraId="6386643C"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0,9</w:t>
            </w:r>
          </w:p>
        </w:tc>
        <w:tc>
          <w:tcPr>
            <w:tcW w:w="1424" w:type="dxa"/>
            <w:vAlign w:val="center"/>
          </w:tcPr>
          <w:p w14:paraId="35C04078"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491,6</w:t>
            </w:r>
          </w:p>
        </w:tc>
        <w:tc>
          <w:tcPr>
            <w:tcW w:w="1127" w:type="dxa"/>
            <w:noWrap/>
            <w:vAlign w:val="center"/>
          </w:tcPr>
          <w:p w14:paraId="2B75F9F0"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224</w:t>
            </w:r>
          </w:p>
        </w:tc>
        <w:tc>
          <w:tcPr>
            <w:tcW w:w="1127" w:type="dxa"/>
            <w:vAlign w:val="center"/>
          </w:tcPr>
          <w:p w14:paraId="68022475"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379</w:t>
            </w:r>
          </w:p>
        </w:tc>
      </w:tr>
    </w:tbl>
    <w:p w14:paraId="1450645B" w14:textId="77777777" w:rsidR="00BF5EBE" w:rsidRDefault="00BF5EBE" w:rsidP="00BF5EBE">
      <w:pPr>
        <w:pStyle w:val="-4"/>
      </w:pPr>
      <w:r>
        <w:t xml:space="preserve">Перспективные объёмы потребления тепловой энергии (мощности) приведены в разделе 3. </w:t>
      </w:r>
    </w:p>
    <w:p w14:paraId="6B26B6E5" w14:textId="77777777" w:rsidR="00BF5EBE" w:rsidRDefault="00BF5EBE" w:rsidP="00BF5EBE">
      <w:pPr>
        <w:pStyle w:val="-2"/>
        <w:numPr>
          <w:ilvl w:val="1"/>
          <w:numId w:val="1"/>
        </w:numPr>
        <w:tabs>
          <w:tab w:val="clear" w:pos="1277"/>
          <w:tab w:val="num" w:pos="1135"/>
        </w:tabs>
        <w:ind w:left="1135"/>
        <w:jc w:val="both"/>
      </w:pPr>
      <w:bookmarkStart w:id="67" w:name="_Toc34829676"/>
      <w:bookmarkStart w:id="68" w:name="_Toc35330980"/>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7"/>
      <w:bookmarkEnd w:id="68"/>
    </w:p>
    <w:p w14:paraId="4743661A" w14:textId="77777777" w:rsidR="00BF5EBE" w:rsidRDefault="00BF5EBE" w:rsidP="00BF5EBE">
      <w:pPr>
        <w:pStyle w:val="-4"/>
      </w:pPr>
      <w:r>
        <w:t>Существующее потребление тепловой энергии приведено в п. 2.1, 2.2.</w:t>
      </w:r>
    </w:p>
    <w:p w14:paraId="7FB0D779" w14:textId="77777777" w:rsidR="00BF5EBE" w:rsidRPr="006D11FF" w:rsidRDefault="00BF5EBE" w:rsidP="00BF5EBE">
      <w:pPr>
        <w:pStyle w:val="-4"/>
      </w:pPr>
      <w:r>
        <w:t xml:space="preserve">Перспективные объёмы потребления тепловой энергии (мощности) приведены в разделе 3. </w:t>
      </w:r>
    </w:p>
    <w:p w14:paraId="3E47299A" w14:textId="77777777" w:rsidR="00BF5EBE" w:rsidRDefault="00BF5EBE" w:rsidP="00BF5EBE">
      <w:pPr>
        <w:pStyle w:val="-2"/>
        <w:numPr>
          <w:ilvl w:val="1"/>
          <w:numId w:val="1"/>
        </w:numPr>
        <w:tabs>
          <w:tab w:val="clear" w:pos="1277"/>
          <w:tab w:val="num" w:pos="1135"/>
        </w:tabs>
        <w:ind w:left="1135"/>
        <w:jc w:val="both"/>
      </w:pPr>
      <w:bookmarkStart w:id="69" w:name="_Toc34829677"/>
      <w:bookmarkStart w:id="70" w:name="_Toc35330981"/>
      <w:r>
        <w:t>Существующие и перспективные величины средневзвешенной плотности тепловой нагрузк</w:t>
      </w:r>
      <w:r w:rsidRPr="00B04E15">
        <w:t>и.</w:t>
      </w:r>
      <w:bookmarkEnd w:id="69"/>
      <w:bookmarkEnd w:id="70"/>
    </w:p>
    <w:p w14:paraId="4B13E178" w14:textId="77777777" w:rsidR="00BF5EBE" w:rsidRDefault="00BF5EBE" w:rsidP="00BF5EBE">
      <w:pPr>
        <w:pStyle w:val="-4"/>
      </w:pPr>
      <w:r>
        <w:t xml:space="preserve">Существующее значение плотности тепловой </w:t>
      </w:r>
      <w:r w:rsidR="00096ACC" w:rsidRPr="00096ACC">
        <w:t>нагрузки</w:t>
      </w:r>
      <w:r w:rsidR="00096ACC">
        <w:t xml:space="preserve"> приведено в таблице ниже.</w:t>
      </w:r>
    </w:p>
    <w:p w14:paraId="54BDA158" w14:textId="57076F2C" w:rsidR="00096ACC" w:rsidRDefault="00096ACC" w:rsidP="00096ACC">
      <w:pPr>
        <w:pStyle w:val="-f0"/>
      </w:pPr>
      <w:bookmarkStart w:id="71" w:name="_Toc35331058"/>
      <w:r w:rsidRPr="002D47FE">
        <w:t>Таблица</w:t>
      </w:r>
      <w:r w:rsidRPr="00CA401B">
        <w:t xml:space="preserve"> </w:t>
      </w:r>
      <w:r w:rsidR="00B94401">
        <w:fldChar w:fldCharType="begin"/>
      </w:r>
      <w:r w:rsidR="00B94401">
        <w:instrText xml:space="preserve"> STYLEREF  \s "СТ - 1 заголовок" </w:instrText>
      </w:r>
      <w:r w:rsidR="00B94401">
        <w:fldChar w:fldCharType="separate"/>
      </w:r>
      <w:r w:rsidR="00B94401">
        <w:rPr>
          <w:noProof/>
        </w:rPr>
        <w:t>2</w:t>
      </w:r>
      <w:r w:rsidR="00B94401">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B94401">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w:t>
      </w:r>
      <w:r w:rsidR="00531EA9">
        <w:t>2</w:t>
      </w:r>
      <w:r>
        <w:t xml:space="preserve"> год</w:t>
      </w:r>
      <w:bookmarkEnd w:id="71"/>
      <w:r w:rsidRPr="00CA401B">
        <w:t xml:space="preserve"> </w:t>
      </w:r>
    </w:p>
    <w:tbl>
      <w:tblPr>
        <w:tblStyle w:val="aff2"/>
        <w:tblW w:w="5000" w:type="pct"/>
        <w:tblLook w:val="04A0" w:firstRow="1" w:lastRow="0" w:firstColumn="1" w:lastColumn="0" w:noHBand="0" w:noVBand="1"/>
      </w:tblPr>
      <w:tblGrid>
        <w:gridCol w:w="3906"/>
        <w:gridCol w:w="1631"/>
        <w:gridCol w:w="1808"/>
        <w:gridCol w:w="2282"/>
      </w:tblGrid>
      <w:tr w:rsidR="00096ACC" w:rsidRPr="00096ACC" w14:paraId="1C634DB7" w14:textId="77777777" w:rsidTr="005D1F7B">
        <w:trPr>
          <w:trHeight w:val="1146"/>
        </w:trPr>
        <w:tc>
          <w:tcPr>
            <w:tcW w:w="2029" w:type="pct"/>
            <w:vMerge w:val="restart"/>
            <w:shd w:val="clear" w:color="auto" w:fill="DAEEF3"/>
            <w:noWrap/>
            <w:vAlign w:val="center"/>
            <w:hideMark/>
          </w:tcPr>
          <w:p w14:paraId="09E38444" w14:textId="77777777" w:rsidR="00096ACC" w:rsidRPr="00096ACC" w:rsidRDefault="00096ACC" w:rsidP="00531EA9">
            <w:pPr>
              <w:jc w:val="center"/>
              <w:rPr>
                <w:rFonts w:ascii="Arial" w:hAnsi="Arial" w:cs="Arial"/>
                <w:sz w:val="18"/>
                <w:szCs w:val="18"/>
              </w:rPr>
            </w:pPr>
          </w:p>
          <w:p w14:paraId="7855C944" w14:textId="77777777" w:rsidR="00096ACC" w:rsidRPr="00096ACC" w:rsidRDefault="00096ACC" w:rsidP="00531EA9">
            <w:pPr>
              <w:jc w:val="center"/>
              <w:rPr>
                <w:rFonts w:ascii="Arial" w:hAnsi="Arial" w:cs="Arial"/>
                <w:sz w:val="18"/>
                <w:szCs w:val="18"/>
              </w:rPr>
            </w:pPr>
            <w:r w:rsidRPr="00096ACC">
              <w:rPr>
                <w:rFonts w:ascii="Arial" w:hAnsi="Arial" w:cs="Arial"/>
                <w:sz w:val="18"/>
                <w:szCs w:val="18"/>
              </w:rPr>
              <w:t>Наименование котельной</w:t>
            </w:r>
          </w:p>
        </w:tc>
        <w:tc>
          <w:tcPr>
            <w:tcW w:w="847" w:type="pct"/>
            <w:shd w:val="clear" w:color="auto" w:fill="DAEEF3"/>
            <w:vAlign w:val="center"/>
            <w:hideMark/>
          </w:tcPr>
          <w:p w14:paraId="0E17281F" w14:textId="77777777" w:rsidR="00096ACC" w:rsidRPr="00096ACC" w:rsidRDefault="00096ACC" w:rsidP="00531EA9">
            <w:pPr>
              <w:jc w:val="center"/>
              <w:rPr>
                <w:rFonts w:ascii="Arial" w:hAnsi="Arial" w:cs="Arial"/>
                <w:sz w:val="18"/>
                <w:szCs w:val="18"/>
              </w:rPr>
            </w:pPr>
            <w:r w:rsidRPr="00096ACC">
              <w:rPr>
                <w:rFonts w:ascii="Arial" w:hAnsi="Arial" w:cs="Arial"/>
                <w:sz w:val="18"/>
                <w:szCs w:val="18"/>
              </w:rPr>
              <w:t>Площадь зоны действия источника</w:t>
            </w:r>
          </w:p>
        </w:tc>
        <w:tc>
          <w:tcPr>
            <w:tcW w:w="939" w:type="pct"/>
            <w:shd w:val="clear" w:color="auto" w:fill="DAEEF3"/>
            <w:vAlign w:val="center"/>
            <w:hideMark/>
          </w:tcPr>
          <w:p w14:paraId="296AEED3" w14:textId="77777777" w:rsidR="00096ACC" w:rsidRPr="00096ACC" w:rsidRDefault="00096ACC" w:rsidP="00531EA9">
            <w:pPr>
              <w:jc w:val="center"/>
              <w:rPr>
                <w:rFonts w:ascii="Arial" w:hAnsi="Arial" w:cs="Arial"/>
                <w:sz w:val="18"/>
                <w:szCs w:val="18"/>
              </w:rPr>
            </w:pPr>
            <w:r w:rsidRPr="00096ACC">
              <w:rPr>
                <w:rFonts w:ascii="Arial" w:hAnsi="Arial" w:cs="Arial"/>
                <w:sz w:val="18"/>
                <w:szCs w:val="18"/>
              </w:rPr>
              <w:t>Суммарная присоединенная нагрузка всех потребителей</w:t>
            </w:r>
          </w:p>
        </w:tc>
        <w:tc>
          <w:tcPr>
            <w:tcW w:w="1185" w:type="pct"/>
            <w:shd w:val="clear" w:color="auto" w:fill="DAEEF3"/>
            <w:vAlign w:val="center"/>
            <w:hideMark/>
          </w:tcPr>
          <w:p w14:paraId="0658EC06" w14:textId="77777777" w:rsidR="00096ACC" w:rsidRPr="00096ACC" w:rsidRDefault="00096ACC" w:rsidP="00531EA9">
            <w:pPr>
              <w:jc w:val="center"/>
              <w:rPr>
                <w:rFonts w:ascii="Arial" w:hAnsi="Arial" w:cs="Arial"/>
                <w:sz w:val="18"/>
                <w:szCs w:val="18"/>
              </w:rPr>
            </w:pPr>
            <w:r w:rsidRPr="00096ACC">
              <w:rPr>
                <w:rFonts w:ascii="Arial" w:hAnsi="Arial" w:cs="Arial"/>
                <w:sz w:val="18"/>
                <w:szCs w:val="18"/>
              </w:rPr>
              <w:t>Плотность тепловой нагрузки</w:t>
            </w:r>
          </w:p>
        </w:tc>
      </w:tr>
      <w:tr w:rsidR="00096ACC" w:rsidRPr="00096ACC" w14:paraId="6D5C290F" w14:textId="77777777" w:rsidTr="00096ACC">
        <w:trPr>
          <w:trHeight w:val="21"/>
        </w:trPr>
        <w:tc>
          <w:tcPr>
            <w:tcW w:w="2029" w:type="pct"/>
            <w:vMerge/>
            <w:shd w:val="clear" w:color="auto" w:fill="DAEEF3"/>
            <w:vAlign w:val="center"/>
            <w:hideMark/>
          </w:tcPr>
          <w:p w14:paraId="28A92D6A" w14:textId="77777777" w:rsidR="00096ACC" w:rsidRPr="00096ACC" w:rsidRDefault="00096ACC" w:rsidP="00531EA9">
            <w:pPr>
              <w:jc w:val="center"/>
              <w:rPr>
                <w:rFonts w:ascii="Arial" w:hAnsi="Arial" w:cs="Arial"/>
                <w:sz w:val="18"/>
                <w:szCs w:val="18"/>
              </w:rPr>
            </w:pPr>
          </w:p>
        </w:tc>
        <w:tc>
          <w:tcPr>
            <w:tcW w:w="847" w:type="pct"/>
            <w:shd w:val="clear" w:color="auto" w:fill="DAEEF3"/>
            <w:vAlign w:val="center"/>
            <w:hideMark/>
          </w:tcPr>
          <w:p w14:paraId="7D3FFD5E" w14:textId="77777777" w:rsidR="00096ACC" w:rsidRPr="00096ACC" w:rsidRDefault="00096ACC" w:rsidP="00531EA9">
            <w:pPr>
              <w:jc w:val="center"/>
              <w:rPr>
                <w:rFonts w:ascii="Arial" w:hAnsi="Arial" w:cs="Arial"/>
                <w:sz w:val="18"/>
                <w:szCs w:val="18"/>
              </w:rPr>
            </w:pPr>
            <w:r w:rsidRPr="00096ACC">
              <w:rPr>
                <w:rFonts w:ascii="Arial" w:hAnsi="Arial" w:cs="Arial"/>
                <w:sz w:val="18"/>
                <w:szCs w:val="18"/>
              </w:rPr>
              <w:t>км²</w:t>
            </w:r>
          </w:p>
        </w:tc>
        <w:tc>
          <w:tcPr>
            <w:tcW w:w="939" w:type="pct"/>
            <w:shd w:val="clear" w:color="auto" w:fill="DAEEF3"/>
            <w:vAlign w:val="center"/>
            <w:hideMark/>
          </w:tcPr>
          <w:p w14:paraId="1AE7F264" w14:textId="77777777" w:rsidR="00096ACC" w:rsidRPr="00096ACC" w:rsidRDefault="00096ACC" w:rsidP="00531EA9">
            <w:pPr>
              <w:jc w:val="center"/>
              <w:rPr>
                <w:rFonts w:ascii="Arial" w:hAnsi="Arial" w:cs="Arial"/>
                <w:sz w:val="18"/>
                <w:szCs w:val="18"/>
              </w:rPr>
            </w:pPr>
            <w:r w:rsidRPr="00096ACC">
              <w:rPr>
                <w:rFonts w:ascii="Arial" w:hAnsi="Arial" w:cs="Arial"/>
                <w:sz w:val="18"/>
                <w:szCs w:val="18"/>
              </w:rPr>
              <w:t>Гкал/ч</w:t>
            </w:r>
          </w:p>
        </w:tc>
        <w:tc>
          <w:tcPr>
            <w:tcW w:w="1185" w:type="pct"/>
            <w:shd w:val="clear" w:color="auto" w:fill="DAEEF3"/>
            <w:vAlign w:val="center"/>
            <w:hideMark/>
          </w:tcPr>
          <w:p w14:paraId="4F4AA7E4" w14:textId="77777777" w:rsidR="00096ACC" w:rsidRPr="00096ACC" w:rsidRDefault="00096ACC" w:rsidP="00531EA9">
            <w:pPr>
              <w:jc w:val="center"/>
              <w:rPr>
                <w:rFonts w:ascii="Arial" w:hAnsi="Arial" w:cs="Arial"/>
                <w:sz w:val="18"/>
                <w:szCs w:val="18"/>
              </w:rPr>
            </w:pPr>
            <w:r w:rsidRPr="00096ACC">
              <w:rPr>
                <w:rFonts w:ascii="Arial" w:hAnsi="Arial" w:cs="Arial"/>
                <w:sz w:val="18"/>
                <w:szCs w:val="18"/>
              </w:rPr>
              <w:t>Гкал/</w:t>
            </w:r>
          </w:p>
          <w:p w14:paraId="7E17AD31" w14:textId="77777777" w:rsidR="00096ACC" w:rsidRPr="00096ACC" w:rsidRDefault="00096ACC" w:rsidP="00531EA9">
            <w:pPr>
              <w:jc w:val="center"/>
              <w:rPr>
                <w:rFonts w:ascii="Arial" w:hAnsi="Arial" w:cs="Arial"/>
                <w:sz w:val="18"/>
                <w:szCs w:val="18"/>
              </w:rPr>
            </w:pPr>
            <w:r w:rsidRPr="00096ACC">
              <w:rPr>
                <w:rFonts w:ascii="Arial" w:hAnsi="Arial" w:cs="Arial"/>
                <w:sz w:val="18"/>
                <w:szCs w:val="18"/>
              </w:rPr>
              <w:t>(ч * км²)</w:t>
            </w:r>
          </w:p>
        </w:tc>
      </w:tr>
      <w:tr w:rsidR="00531EA9" w:rsidRPr="00096ACC" w14:paraId="6EF5827E" w14:textId="77777777" w:rsidTr="00096ACC">
        <w:trPr>
          <w:trHeight w:val="21"/>
        </w:trPr>
        <w:tc>
          <w:tcPr>
            <w:tcW w:w="2029" w:type="pct"/>
            <w:noWrap/>
          </w:tcPr>
          <w:p w14:paraId="03A012D3" w14:textId="77777777" w:rsidR="00531EA9" w:rsidRPr="00096ACC" w:rsidRDefault="00531EA9" w:rsidP="00531EA9">
            <w:pPr>
              <w:jc w:val="center"/>
              <w:rPr>
                <w:rFonts w:ascii="Arial" w:hAnsi="Arial" w:cs="Arial"/>
                <w:sz w:val="18"/>
                <w:szCs w:val="18"/>
              </w:rPr>
            </w:pPr>
            <w:r w:rsidRPr="00096ACC">
              <w:rPr>
                <w:rFonts w:ascii="Arial" w:hAnsi="Arial" w:cs="Arial"/>
                <w:sz w:val="18"/>
                <w:szCs w:val="18"/>
              </w:rPr>
              <w:t>Котельная № 18 (с. Талда)</w:t>
            </w:r>
          </w:p>
        </w:tc>
        <w:tc>
          <w:tcPr>
            <w:tcW w:w="847" w:type="pct"/>
            <w:noWrap/>
            <w:vAlign w:val="center"/>
          </w:tcPr>
          <w:p w14:paraId="2EFECB32" w14:textId="77777777" w:rsidR="00531EA9" w:rsidRDefault="00531EA9" w:rsidP="00531EA9">
            <w:pPr>
              <w:jc w:val="center"/>
              <w:rPr>
                <w:rFonts w:ascii="Arial" w:hAnsi="Arial" w:cs="Arial"/>
                <w:sz w:val="18"/>
                <w:szCs w:val="18"/>
              </w:rPr>
            </w:pPr>
            <w:r>
              <w:rPr>
                <w:rFonts w:ascii="Arial" w:hAnsi="Arial" w:cs="Arial"/>
                <w:sz w:val="18"/>
                <w:szCs w:val="18"/>
              </w:rPr>
              <w:t>0,003</w:t>
            </w:r>
          </w:p>
        </w:tc>
        <w:tc>
          <w:tcPr>
            <w:tcW w:w="939" w:type="pct"/>
            <w:noWrap/>
            <w:vAlign w:val="center"/>
          </w:tcPr>
          <w:p w14:paraId="7FC60CE2" w14:textId="77777777" w:rsidR="00531EA9" w:rsidRDefault="00531EA9" w:rsidP="00531EA9">
            <w:pPr>
              <w:jc w:val="center"/>
              <w:rPr>
                <w:rFonts w:ascii="Arial" w:hAnsi="Arial" w:cs="Arial"/>
                <w:color w:val="000000"/>
                <w:sz w:val="18"/>
                <w:szCs w:val="18"/>
              </w:rPr>
            </w:pPr>
            <w:r>
              <w:rPr>
                <w:rFonts w:ascii="Arial" w:hAnsi="Arial" w:cs="Arial"/>
                <w:color w:val="000000"/>
                <w:sz w:val="18"/>
                <w:szCs w:val="18"/>
              </w:rPr>
              <w:t>0,0650</w:t>
            </w:r>
          </w:p>
        </w:tc>
        <w:tc>
          <w:tcPr>
            <w:tcW w:w="1185" w:type="pct"/>
            <w:noWrap/>
            <w:vAlign w:val="center"/>
          </w:tcPr>
          <w:p w14:paraId="6BE9447E" w14:textId="77777777" w:rsidR="00531EA9" w:rsidRDefault="00531EA9" w:rsidP="00531EA9">
            <w:pPr>
              <w:jc w:val="center"/>
              <w:rPr>
                <w:rFonts w:ascii="Arial" w:hAnsi="Arial" w:cs="Arial"/>
                <w:color w:val="000000"/>
                <w:sz w:val="18"/>
                <w:szCs w:val="18"/>
              </w:rPr>
            </w:pPr>
            <w:r>
              <w:rPr>
                <w:rFonts w:ascii="Arial" w:hAnsi="Arial" w:cs="Arial"/>
                <w:color w:val="000000"/>
                <w:sz w:val="18"/>
                <w:szCs w:val="18"/>
              </w:rPr>
              <w:t>21,5</w:t>
            </w:r>
          </w:p>
        </w:tc>
      </w:tr>
      <w:tr w:rsidR="00531EA9" w:rsidRPr="00096ACC" w14:paraId="5CD89958" w14:textId="77777777" w:rsidTr="00096ACC">
        <w:trPr>
          <w:trHeight w:val="21"/>
        </w:trPr>
        <w:tc>
          <w:tcPr>
            <w:tcW w:w="2029" w:type="pct"/>
            <w:noWrap/>
          </w:tcPr>
          <w:p w14:paraId="5B9C0B31" w14:textId="77777777" w:rsidR="00531EA9" w:rsidRPr="00096ACC" w:rsidRDefault="00531EA9" w:rsidP="00531EA9">
            <w:pPr>
              <w:jc w:val="center"/>
              <w:rPr>
                <w:rFonts w:ascii="Arial" w:hAnsi="Arial" w:cs="Arial"/>
                <w:sz w:val="18"/>
                <w:szCs w:val="18"/>
              </w:rPr>
            </w:pPr>
            <w:r w:rsidRPr="00096ACC">
              <w:rPr>
                <w:rFonts w:ascii="Arial" w:hAnsi="Arial" w:cs="Arial"/>
                <w:sz w:val="18"/>
                <w:szCs w:val="18"/>
              </w:rPr>
              <w:t>Котельная № 19 (с. Сугаш)</w:t>
            </w:r>
          </w:p>
        </w:tc>
        <w:tc>
          <w:tcPr>
            <w:tcW w:w="847" w:type="pct"/>
            <w:noWrap/>
            <w:vAlign w:val="center"/>
          </w:tcPr>
          <w:p w14:paraId="0C66348A" w14:textId="77777777" w:rsidR="00531EA9" w:rsidRDefault="00531EA9" w:rsidP="00531EA9">
            <w:pPr>
              <w:jc w:val="center"/>
              <w:rPr>
                <w:rFonts w:ascii="Arial" w:hAnsi="Arial" w:cs="Arial"/>
                <w:sz w:val="18"/>
                <w:szCs w:val="18"/>
              </w:rPr>
            </w:pPr>
            <w:r>
              <w:rPr>
                <w:rFonts w:ascii="Arial" w:hAnsi="Arial" w:cs="Arial"/>
                <w:sz w:val="18"/>
                <w:szCs w:val="18"/>
              </w:rPr>
              <w:t>0,006</w:t>
            </w:r>
          </w:p>
        </w:tc>
        <w:tc>
          <w:tcPr>
            <w:tcW w:w="939" w:type="pct"/>
            <w:noWrap/>
            <w:vAlign w:val="center"/>
          </w:tcPr>
          <w:p w14:paraId="47FA4E86" w14:textId="77777777" w:rsidR="00531EA9" w:rsidRDefault="00531EA9" w:rsidP="00531EA9">
            <w:pPr>
              <w:jc w:val="center"/>
              <w:rPr>
                <w:rFonts w:ascii="Arial" w:hAnsi="Arial" w:cs="Arial"/>
                <w:color w:val="000000"/>
                <w:sz w:val="18"/>
                <w:szCs w:val="18"/>
              </w:rPr>
            </w:pPr>
            <w:r>
              <w:rPr>
                <w:rFonts w:ascii="Arial" w:hAnsi="Arial" w:cs="Arial"/>
                <w:color w:val="000000"/>
                <w:sz w:val="18"/>
                <w:szCs w:val="18"/>
              </w:rPr>
              <w:t>0,1110</w:t>
            </w:r>
          </w:p>
        </w:tc>
        <w:tc>
          <w:tcPr>
            <w:tcW w:w="1185" w:type="pct"/>
            <w:noWrap/>
            <w:vAlign w:val="center"/>
          </w:tcPr>
          <w:p w14:paraId="68A353F4" w14:textId="77777777" w:rsidR="00531EA9" w:rsidRDefault="00531EA9" w:rsidP="00531EA9">
            <w:pPr>
              <w:jc w:val="center"/>
              <w:rPr>
                <w:rFonts w:ascii="Arial" w:hAnsi="Arial" w:cs="Arial"/>
                <w:color w:val="000000"/>
                <w:sz w:val="18"/>
                <w:szCs w:val="18"/>
              </w:rPr>
            </w:pPr>
            <w:r>
              <w:rPr>
                <w:rFonts w:ascii="Arial" w:hAnsi="Arial" w:cs="Arial"/>
                <w:color w:val="000000"/>
                <w:sz w:val="18"/>
                <w:szCs w:val="18"/>
              </w:rPr>
              <w:t>18,3</w:t>
            </w:r>
          </w:p>
        </w:tc>
      </w:tr>
      <w:tr w:rsidR="00531EA9" w:rsidRPr="00096ACC" w14:paraId="07C93CD6" w14:textId="77777777" w:rsidTr="00096ACC">
        <w:trPr>
          <w:trHeight w:val="21"/>
        </w:trPr>
        <w:tc>
          <w:tcPr>
            <w:tcW w:w="2029" w:type="pct"/>
            <w:noWrap/>
            <w:vAlign w:val="center"/>
          </w:tcPr>
          <w:p w14:paraId="7C7FBFC6" w14:textId="77777777" w:rsidR="00531EA9" w:rsidRPr="00096ACC" w:rsidRDefault="00531EA9" w:rsidP="00531EA9">
            <w:pPr>
              <w:jc w:val="center"/>
              <w:rPr>
                <w:rFonts w:ascii="Arial" w:hAnsi="Arial" w:cs="Arial"/>
                <w:b/>
                <w:sz w:val="18"/>
                <w:szCs w:val="18"/>
              </w:rPr>
            </w:pPr>
            <w:r w:rsidRPr="00096ACC">
              <w:rPr>
                <w:rFonts w:ascii="Arial" w:hAnsi="Arial" w:cs="Arial"/>
                <w:b/>
                <w:sz w:val="18"/>
                <w:szCs w:val="18"/>
              </w:rPr>
              <w:t>ВСЕГО</w:t>
            </w:r>
          </w:p>
        </w:tc>
        <w:tc>
          <w:tcPr>
            <w:tcW w:w="847" w:type="pct"/>
            <w:noWrap/>
            <w:vAlign w:val="center"/>
          </w:tcPr>
          <w:p w14:paraId="4BED03F8" w14:textId="77777777" w:rsidR="00531EA9" w:rsidRDefault="00531EA9" w:rsidP="00531EA9">
            <w:pPr>
              <w:jc w:val="center"/>
              <w:rPr>
                <w:rFonts w:ascii="Arial" w:hAnsi="Arial" w:cs="Arial"/>
                <w:b/>
                <w:bCs/>
                <w:color w:val="000000"/>
                <w:sz w:val="18"/>
                <w:szCs w:val="18"/>
              </w:rPr>
            </w:pPr>
            <w:r>
              <w:rPr>
                <w:rFonts w:ascii="Arial" w:hAnsi="Arial" w:cs="Arial"/>
                <w:b/>
                <w:bCs/>
                <w:color w:val="000000"/>
                <w:sz w:val="18"/>
                <w:szCs w:val="18"/>
              </w:rPr>
              <w:t>0,009</w:t>
            </w:r>
          </w:p>
        </w:tc>
        <w:tc>
          <w:tcPr>
            <w:tcW w:w="939" w:type="pct"/>
            <w:noWrap/>
            <w:vAlign w:val="center"/>
          </w:tcPr>
          <w:p w14:paraId="5EBE1071" w14:textId="77777777" w:rsidR="00531EA9" w:rsidRDefault="00531EA9" w:rsidP="00531EA9">
            <w:pPr>
              <w:jc w:val="center"/>
              <w:rPr>
                <w:rFonts w:ascii="Arial" w:hAnsi="Arial" w:cs="Arial"/>
                <w:b/>
                <w:bCs/>
                <w:color w:val="000000"/>
                <w:sz w:val="18"/>
                <w:szCs w:val="18"/>
              </w:rPr>
            </w:pPr>
            <w:r>
              <w:rPr>
                <w:rFonts w:ascii="Arial" w:hAnsi="Arial" w:cs="Arial"/>
                <w:b/>
                <w:bCs/>
                <w:color w:val="000000"/>
                <w:sz w:val="18"/>
                <w:szCs w:val="18"/>
              </w:rPr>
              <w:t>0,1760</w:t>
            </w:r>
          </w:p>
        </w:tc>
        <w:tc>
          <w:tcPr>
            <w:tcW w:w="1185" w:type="pct"/>
            <w:noWrap/>
            <w:vAlign w:val="center"/>
          </w:tcPr>
          <w:p w14:paraId="3C89A69A" w14:textId="77777777" w:rsidR="00531EA9" w:rsidRDefault="00531EA9" w:rsidP="00531EA9">
            <w:pPr>
              <w:jc w:val="center"/>
              <w:rPr>
                <w:rFonts w:ascii="Arial" w:hAnsi="Arial" w:cs="Arial"/>
                <w:b/>
                <w:bCs/>
                <w:color w:val="000000"/>
                <w:sz w:val="18"/>
                <w:szCs w:val="18"/>
              </w:rPr>
            </w:pPr>
            <w:r>
              <w:rPr>
                <w:rFonts w:ascii="Arial" w:hAnsi="Arial" w:cs="Arial"/>
                <w:b/>
                <w:bCs/>
                <w:color w:val="000000"/>
                <w:sz w:val="18"/>
                <w:szCs w:val="18"/>
              </w:rPr>
              <w:t>19,4</w:t>
            </w:r>
          </w:p>
        </w:tc>
      </w:tr>
    </w:tbl>
    <w:p w14:paraId="4E2F9DE1" w14:textId="77777777" w:rsidR="00BF5EBE" w:rsidRPr="006D11FF" w:rsidRDefault="00BF5EBE" w:rsidP="00BF5EBE">
      <w:pPr>
        <w:pStyle w:val="-4"/>
      </w:pPr>
      <w:r>
        <w:t xml:space="preserve">Перспективная величина плотности тепловой нагрузки по сравнении с существующим состоянием не изменяется. </w:t>
      </w:r>
    </w:p>
    <w:p w14:paraId="13C8AD2A" w14:textId="77777777" w:rsidR="00BF5EBE" w:rsidRDefault="00BF5EBE" w:rsidP="00BF5EBE">
      <w:pPr>
        <w:pStyle w:val="-1"/>
        <w:numPr>
          <w:ilvl w:val="0"/>
          <w:numId w:val="1"/>
        </w:numPr>
        <w:jc w:val="both"/>
      </w:pPr>
      <w:bookmarkStart w:id="72" w:name="_Toc34829678"/>
      <w:bookmarkStart w:id="73" w:name="_Toc35330982"/>
      <w:r>
        <w:lastRenderedPageBreak/>
        <w:t>Существующие и перспективные балансы тепловой мощности источников тепловой энергии и тепловой нагрузки потребителей</w:t>
      </w:r>
      <w:bookmarkEnd w:id="72"/>
      <w:bookmarkEnd w:id="73"/>
    </w:p>
    <w:p w14:paraId="14A7D15E" w14:textId="77777777" w:rsidR="00BF5EBE" w:rsidRDefault="00BF5EBE" w:rsidP="00BF5EBE">
      <w:pPr>
        <w:pStyle w:val="-2"/>
        <w:numPr>
          <w:ilvl w:val="1"/>
          <w:numId w:val="1"/>
        </w:numPr>
        <w:tabs>
          <w:tab w:val="clear" w:pos="1277"/>
          <w:tab w:val="num" w:pos="1135"/>
        </w:tabs>
        <w:ind w:left="1135"/>
        <w:jc w:val="both"/>
      </w:pPr>
      <w:bookmarkStart w:id="74" w:name="_Toc34829679"/>
      <w:bookmarkStart w:id="75" w:name="_Toc35330983"/>
      <w:r>
        <w:t>Описание существующих и перспективных зон действия систем теплоснабжения и источников тепловой энергии.</w:t>
      </w:r>
      <w:bookmarkEnd w:id="74"/>
      <w:bookmarkEnd w:id="75"/>
    </w:p>
    <w:p w14:paraId="0517C3F7" w14:textId="77777777" w:rsidR="00BF5EBE" w:rsidRDefault="00BF5EBE" w:rsidP="00BF5EBE">
      <w:pPr>
        <w:pStyle w:val="-4"/>
      </w:pPr>
      <w:r>
        <w:t>Зоны действия источников тепловой энергии сельского поселения приведены на рисунках ниже.</w:t>
      </w:r>
      <w:r w:rsidRPr="00EE04E8">
        <w:t xml:space="preserve"> </w:t>
      </w:r>
    </w:p>
    <w:p w14:paraId="7BC592C6" w14:textId="77777777" w:rsidR="003B3BC2" w:rsidRDefault="003B3BC2" w:rsidP="003B3BC2">
      <w:pPr>
        <w:pStyle w:val="-f1"/>
      </w:pPr>
      <w:r>
        <w:rPr>
          <w:noProof/>
        </w:rPr>
        <w:drawing>
          <wp:inline distT="0" distB="0" distL="0" distR="0" wp14:anchorId="762A2193" wp14:editId="495707FA">
            <wp:extent cx="5189670" cy="65613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алдинское СП, с. Талда.PNG"/>
                    <pic:cNvPicPr/>
                  </pic:nvPicPr>
                  <pic:blipFill>
                    <a:blip r:embed="rId15">
                      <a:extLst>
                        <a:ext uri="{28A0092B-C50C-407E-A947-70E740481C1C}">
                          <a14:useLocalDpi xmlns:a14="http://schemas.microsoft.com/office/drawing/2010/main" val="0"/>
                        </a:ext>
                      </a:extLst>
                    </a:blip>
                    <a:stretch>
                      <a:fillRect/>
                    </a:stretch>
                  </pic:blipFill>
                  <pic:spPr>
                    <a:xfrm>
                      <a:off x="0" y="0"/>
                      <a:ext cx="5189670" cy="6561389"/>
                    </a:xfrm>
                    <a:prstGeom prst="rect">
                      <a:avLst/>
                    </a:prstGeom>
                  </pic:spPr>
                </pic:pic>
              </a:graphicData>
            </a:graphic>
          </wp:inline>
        </w:drawing>
      </w:r>
    </w:p>
    <w:p w14:paraId="659CB109" w14:textId="4DBF7215" w:rsidR="003B3BC2" w:rsidRDefault="003B3BC2" w:rsidP="003B3BC2">
      <w:pPr>
        <w:pStyle w:val="-f1"/>
      </w:pPr>
      <w:bookmarkStart w:id="76" w:name="_Toc34811255"/>
      <w:bookmarkStart w:id="77" w:name="_Toc35331079"/>
      <w:r w:rsidRPr="00A52DA0">
        <w:t>Рисунок</w:t>
      </w:r>
      <w:r w:rsidRPr="00F501CD">
        <w:t xml:space="preserve"> </w:t>
      </w:r>
      <w:r w:rsidR="00B94401">
        <w:fldChar w:fldCharType="begin"/>
      </w:r>
      <w:r w:rsidR="00B94401">
        <w:instrText xml:space="preserve"> STYLEREF "СТ - 1 заголовок"  \s </w:instrText>
      </w:r>
      <w:r w:rsidR="00B94401">
        <w:fldChar w:fldCharType="separate"/>
      </w:r>
      <w:r w:rsidR="00B94401">
        <w:rPr>
          <w:noProof/>
        </w:rPr>
        <w:t>3</w:t>
      </w:r>
      <w:r w:rsidR="00B94401">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B94401">
        <w:rPr>
          <w:noProof/>
        </w:rPr>
        <w:t>1</w:t>
      </w:r>
      <w:r w:rsidRPr="00F501CD">
        <w:fldChar w:fldCharType="end"/>
      </w:r>
      <w:r w:rsidRPr="00F501CD">
        <w:t xml:space="preserve"> – </w:t>
      </w:r>
      <w:r>
        <w:t>Зона действия источников тепловой энергии с. Талда</w:t>
      </w:r>
      <w:bookmarkEnd w:id="76"/>
      <w:bookmarkEnd w:id="77"/>
    </w:p>
    <w:p w14:paraId="474090E4" w14:textId="77777777" w:rsidR="003B3BC2" w:rsidRDefault="003B3BC2" w:rsidP="003B3BC2">
      <w:pPr>
        <w:pStyle w:val="-f1"/>
      </w:pPr>
      <w:r>
        <w:rPr>
          <w:noProof/>
        </w:rPr>
        <w:lastRenderedPageBreak/>
        <w:drawing>
          <wp:inline distT="0" distB="0" distL="0" distR="0" wp14:anchorId="2AD9DA2A" wp14:editId="029336A8">
            <wp:extent cx="5608806" cy="653090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Талдинское СП, с. Сугаш.PNG"/>
                    <pic:cNvPicPr/>
                  </pic:nvPicPr>
                  <pic:blipFill>
                    <a:blip r:embed="rId16">
                      <a:extLst>
                        <a:ext uri="{28A0092B-C50C-407E-A947-70E740481C1C}">
                          <a14:useLocalDpi xmlns:a14="http://schemas.microsoft.com/office/drawing/2010/main" val="0"/>
                        </a:ext>
                      </a:extLst>
                    </a:blip>
                    <a:stretch>
                      <a:fillRect/>
                    </a:stretch>
                  </pic:blipFill>
                  <pic:spPr>
                    <a:xfrm>
                      <a:off x="0" y="0"/>
                      <a:ext cx="5608806" cy="6530906"/>
                    </a:xfrm>
                    <a:prstGeom prst="rect">
                      <a:avLst/>
                    </a:prstGeom>
                  </pic:spPr>
                </pic:pic>
              </a:graphicData>
            </a:graphic>
          </wp:inline>
        </w:drawing>
      </w:r>
    </w:p>
    <w:p w14:paraId="130366E1" w14:textId="1E938F65" w:rsidR="003B3BC2" w:rsidRPr="00E30D4F" w:rsidRDefault="003B3BC2" w:rsidP="003B3BC2">
      <w:pPr>
        <w:pStyle w:val="-f1"/>
      </w:pPr>
      <w:bookmarkStart w:id="78" w:name="_Toc34811256"/>
      <w:bookmarkStart w:id="79" w:name="_Toc35331080"/>
      <w:r w:rsidRPr="00A52DA0">
        <w:t>Рисунок</w:t>
      </w:r>
      <w:r w:rsidRPr="00F501CD">
        <w:t xml:space="preserve"> </w:t>
      </w:r>
      <w:r w:rsidR="00B94401">
        <w:fldChar w:fldCharType="begin"/>
      </w:r>
      <w:r w:rsidR="00B94401">
        <w:instrText xml:space="preserve"> STYLEREF "СТ - 1 заголовок"  \s </w:instrText>
      </w:r>
      <w:r w:rsidR="00B94401">
        <w:fldChar w:fldCharType="separate"/>
      </w:r>
      <w:r w:rsidR="00B94401">
        <w:rPr>
          <w:noProof/>
        </w:rPr>
        <w:t>3</w:t>
      </w:r>
      <w:r w:rsidR="00B94401">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B94401">
        <w:rPr>
          <w:noProof/>
        </w:rPr>
        <w:t>2</w:t>
      </w:r>
      <w:r w:rsidRPr="00F501CD">
        <w:fldChar w:fldCharType="end"/>
      </w:r>
      <w:r w:rsidRPr="00F501CD">
        <w:t xml:space="preserve"> – </w:t>
      </w:r>
      <w:r>
        <w:t>Зона действия источников тепловой энергии с. Сугаш</w:t>
      </w:r>
      <w:bookmarkEnd w:id="78"/>
      <w:bookmarkEnd w:id="79"/>
    </w:p>
    <w:p w14:paraId="048E765F" w14:textId="77777777" w:rsidR="003B3BC2" w:rsidRDefault="003B3BC2" w:rsidP="00BF5EBE">
      <w:pPr>
        <w:pStyle w:val="-4"/>
      </w:pPr>
    </w:p>
    <w:p w14:paraId="685FC991" w14:textId="77777777" w:rsidR="003B3BC2" w:rsidRDefault="00BF5EBE" w:rsidP="00BF5EBE">
      <w:pPr>
        <w:pStyle w:val="-4"/>
      </w:pPr>
      <w:r>
        <w:t>На территории других населённых пунктов применяется индивидуальное котельно-печное теплоснабжение.</w:t>
      </w:r>
    </w:p>
    <w:p w14:paraId="3DC49C36" w14:textId="77777777" w:rsidR="003B3BC2" w:rsidRDefault="003B3BC2">
      <w:pPr>
        <w:rPr>
          <w:rFonts w:ascii="Arial" w:eastAsiaTheme="minorEastAsia" w:hAnsi="Arial"/>
          <w:lang w:eastAsia="ru-RU"/>
        </w:rPr>
      </w:pPr>
      <w:r>
        <w:br w:type="page"/>
      </w:r>
    </w:p>
    <w:p w14:paraId="3AA9A9F8" w14:textId="77777777" w:rsidR="00BF5EBE" w:rsidRDefault="00BF5EBE" w:rsidP="00BF5EBE">
      <w:pPr>
        <w:pStyle w:val="-2"/>
        <w:numPr>
          <w:ilvl w:val="1"/>
          <w:numId w:val="1"/>
        </w:numPr>
        <w:tabs>
          <w:tab w:val="clear" w:pos="1277"/>
          <w:tab w:val="num" w:pos="1135"/>
        </w:tabs>
        <w:ind w:left="1135"/>
        <w:jc w:val="both"/>
      </w:pPr>
      <w:bookmarkStart w:id="80" w:name="_Toc34829680"/>
      <w:bookmarkStart w:id="81" w:name="_Toc35330984"/>
      <w:r>
        <w:lastRenderedPageBreak/>
        <w:t>Описание существующих и перспективных зон действия индивидуальных источников тепловой энергии.</w:t>
      </w:r>
      <w:bookmarkEnd w:id="80"/>
      <w:bookmarkEnd w:id="81"/>
    </w:p>
    <w:p w14:paraId="19EA6D95" w14:textId="77777777" w:rsidR="00BF5EBE" w:rsidRPr="006D11FF" w:rsidRDefault="00BF5EBE" w:rsidP="00BF5EBE">
      <w:pPr>
        <w:pStyle w:val="-4"/>
      </w:pPr>
      <w:r>
        <w:t>Зоны действия индивидуальных источников тепловой энергии приведены в п 3.1.</w:t>
      </w:r>
    </w:p>
    <w:p w14:paraId="517AA27A" w14:textId="77777777" w:rsidR="00BF5EBE" w:rsidRDefault="00BF5EBE" w:rsidP="00BF5EBE">
      <w:pPr>
        <w:pStyle w:val="-2"/>
        <w:numPr>
          <w:ilvl w:val="1"/>
          <w:numId w:val="1"/>
        </w:numPr>
        <w:tabs>
          <w:tab w:val="clear" w:pos="1277"/>
          <w:tab w:val="num" w:pos="1135"/>
        </w:tabs>
        <w:ind w:left="1135"/>
        <w:jc w:val="both"/>
      </w:pPr>
      <w:bookmarkStart w:id="82" w:name="Par98"/>
      <w:bookmarkStart w:id="83" w:name="_Toc34829681"/>
      <w:bookmarkStart w:id="84" w:name="_Toc35330985"/>
      <w:bookmarkEnd w:id="82"/>
      <w:r>
        <w:t>Существующие и перспективные балансы тепловой мощности и тепловой нагрузки потребителей в зонах действия источников тепловой энергии.</w:t>
      </w:r>
      <w:bookmarkEnd w:id="83"/>
      <w:bookmarkEnd w:id="84"/>
    </w:p>
    <w:p w14:paraId="68B808BF" w14:textId="77777777" w:rsidR="00BF5EBE" w:rsidRPr="00EE04E8" w:rsidRDefault="00BF5EBE" w:rsidP="00BF5EBE">
      <w:pPr>
        <w:pStyle w:val="-4"/>
      </w:pPr>
      <w:r w:rsidRPr="00EE04E8">
        <w:t>Балансы существующей тепловой мощности и перспективной тепловой нагрузки на период с 20</w:t>
      </w:r>
      <w:r w:rsidR="00531EA9">
        <w:t>21</w:t>
      </w:r>
      <w:r w:rsidRPr="00EE04E8">
        <w:t xml:space="preserve"> по 2032 годы приведены в таблице ниже.</w:t>
      </w:r>
    </w:p>
    <w:p w14:paraId="77346CD6" w14:textId="77777777" w:rsidR="00BF5EBE" w:rsidRPr="00EE04E8" w:rsidRDefault="00BF5EBE" w:rsidP="00BF5EBE">
      <w:pPr>
        <w:rPr>
          <w:rFonts w:ascii="Arial" w:eastAsiaTheme="minorEastAsia" w:hAnsi="Arial"/>
          <w:lang w:eastAsia="ru-RU"/>
        </w:rPr>
      </w:pPr>
    </w:p>
    <w:p w14:paraId="31404BB3" w14:textId="77777777" w:rsidR="00BF5EBE" w:rsidRPr="00EE04E8" w:rsidRDefault="00BF5EBE" w:rsidP="00BF5EBE">
      <w:pPr>
        <w:keepNext/>
        <w:widowControl w:val="0"/>
        <w:spacing w:before="120" w:after="0" w:line="360" w:lineRule="atLeast"/>
        <w:rPr>
          <w:rFonts w:ascii="Arial" w:eastAsiaTheme="majorEastAsia" w:hAnsi="Arial" w:cstheme="majorBidi"/>
          <w:b/>
          <w:bCs/>
          <w:sz w:val="20"/>
          <w:szCs w:val="18"/>
          <w:lang w:eastAsia="ru-RU"/>
        </w:rPr>
        <w:sectPr w:rsidR="00BF5EBE" w:rsidRPr="00EE04E8" w:rsidSect="00545E53">
          <w:pgSz w:w="11906" w:h="16838" w:code="9"/>
          <w:pgMar w:top="851" w:right="851" w:bottom="851" w:left="1418" w:header="709" w:footer="709" w:gutter="0"/>
          <w:cols w:space="708"/>
          <w:docGrid w:linePitch="360"/>
        </w:sectPr>
      </w:pPr>
    </w:p>
    <w:p w14:paraId="0AA4D28B" w14:textId="5CB8D9FC" w:rsidR="00531EA9" w:rsidRPr="00EE04E8" w:rsidRDefault="00BF5EBE" w:rsidP="00BF5EBE">
      <w:pPr>
        <w:pStyle w:val="-f0"/>
        <w:spacing w:before="0"/>
      </w:pPr>
      <w:bookmarkStart w:id="85" w:name="_Toc34809852"/>
      <w:bookmarkStart w:id="86" w:name="_Toc34909897"/>
      <w:bookmarkStart w:id="87" w:name="_Toc35331059"/>
      <w:r w:rsidRPr="003B3BC2">
        <w:lastRenderedPageBreak/>
        <w:t>Таблица</w:t>
      </w:r>
      <w:r w:rsidRPr="00EE04E8">
        <w:t xml:space="preserve"> </w:t>
      </w:r>
      <w:r w:rsidR="00B94401">
        <w:fldChar w:fldCharType="begin"/>
      </w:r>
      <w:r w:rsidR="00B94401">
        <w:instrText xml:space="preserve"> STYLEREF  \s "СТ - 1 заголовок" </w:instrText>
      </w:r>
      <w:r w:rsidR="00B94401">
        <w:fldChar w:fldCharType="separate"/>
      </w:r>
      <w:r w:rsidR="00B94401">
        <w:rPr>
          <w:noProof/>
        </w:rPr>
        <w:t>3</w:t>
      </w:r>
      <w:r w:rsidR="00B94401">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B94401">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5"/>
      <w:bookmarkEnd w:id="86"/>
      <w:bookmarkEnd w:id="87"/>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531EA9" w:rsidRPr="00A72115" w14:paraId="60F13928" w14:textId="77777777" w:rsidTr="00531EA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02DE108" w14:textId="77777777"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nil"/>
              <w:right w:val="single" w:sz="4" w:space="0" w:color="auto"/>
            </w:tcBorders>
            <w:shd w:val="clear" w:color="auto" w:fill="DAEEF3"/>
            <w:noWrap/>
            <w:vAlign w:val="center"/>
            <w:hideMark/>
          </w:tcPr>
          <w:p w14:paraId="2B1ED523"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14:paraId="58E3627A"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14:paraId="2645B618"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14:paraId="5B676D0A"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14:paraId="29CF0CEC"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14:paraId="072F8FFB"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14:paraId="46B34648"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14:paraId="669C178A"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14:paraId="0D3FEBBE"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14:paraId="68438CFF"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14:paraId="0284FC97"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14:paraId="42DADA30"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2032</w:t>
            </w:r>
          </w:p>
        </w:tc>
      </w:tr>
      <w:tr w:rsidR="00531EA9" w:rsidRPr="00A72115" w14:paraId="5B79AFF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212A9C9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Котельная № 18 (с. Талда)</w:t>
            </w:r>
          </w:p>
        </w:tc>
        <w:tc>
          <w:tcPr>
            <w:tcW w:w="275" w:type="pct"/>
            <w:tcBorders>
              <w:top w:val="single" w:sz="4" w:space="0" w:color="auto"/>
              <w:left w:val="nil"/>
              <w:bottom w:val="nil"/>
              <w:right w:val="single" w:sz="4" w:space="0" w:color="auto"/>
            </w:tcBorders>
            <w:shd w:val="clear" w:color="auto" w:fill="DAEEF3"/>
            <w:noWrap/>
            <w:vAlign w:val="center"/>
            <w:hideMark/>
          </w:tcPr>
          <w:p w14:paraId="7AC5CCED"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1153A745"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5144CF9E"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57DDBA29"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703BA7F5"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3BA765E1"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1FFC3697"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29C70E22"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5475E892"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4A68080C"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14099A7D"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14:paraId="4F7876FD"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r>
      <w:tr w:rsidR="00531EA9" w:rsidRPr="00A72115" w14:paraId="79685DF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613BD9"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B41E3D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9CEEAE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215748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C255BF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046715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97709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6B60BC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0EE11C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82BF1C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8E64E6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659D43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F2E971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r>
      <w:tr w:rsidR="00531EA9" w:rsidRPr="00A72115" w14:paraId="2C2A5E3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3EAE265"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4FBFFC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8F58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03EE6E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2CAE9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33AB8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493D6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C66C7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3B0FD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DB1D9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20C1BE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9831B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B8BCA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5524F89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6C132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D27B67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778F609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5278B88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7C4CC84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28ABF11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674D845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23DA7D7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100BBD6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2D6E18B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73B63D4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315AAE9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14:paraId="7EE93F0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r>
      <w:tr w:rsidR="00531EA9" w:rsidRPr="00A72115" w14:paraId="4E45C57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6629B0C"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FE2C01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08EF72E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6517746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4FDABDD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15B189B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56FD1C8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473D3CB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134F1D1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5D1C92D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2C3A098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498BC46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14:paraId="11FA66C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r>
      <w:tr w:rsidR="00531EA9" w:rsidRPr="00A72115" w14:paraId="7AB35D5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5B4887E"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9E5410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4AFDBCE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0343FB2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6207B55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5CC52CE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1358069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3301879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5CBAFF7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0CE896F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51F41D7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1D1ACCE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14:paraId="2834552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r>
      <w:tr w:rsidR="00531EA9" w:rsidRPr="00A72115" w14:paraId="7048B0D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1161F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E949E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0FC4193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710798E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4B82054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561043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48FDBB7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490CB1B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070BC21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692257D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6591426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10AE2F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14:paraId="056434C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r>
      <w:tr w:rsidR="00531EA9" w:rsidRPr="00A72115" w14:paraId="7078EDD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B53B6A"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6B52F8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7FEDBFC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5EE274A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30A127C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317F7DE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030D7F0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37CFECC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3EBBDDC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4837BDF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1D804A3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5DABAF0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1E67000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r>
      <w:tr w:rsidR="00531EA9" w:rsidRPr="00A72115" w14:paraId="4CA39A5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A4A825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4777270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41215F8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385AC76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0D9FF8C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4D17E60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28DF639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1CFB9C2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7BA23BE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19E15F3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760FA24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50D0F54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7B5D7D7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14:paraId="6297F6C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65FB77"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26CCC9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2F2685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899D27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02CA2B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B6AD46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C63DE7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5A740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F218FC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9676D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85A58B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D0973C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EABDF0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14:paraId="5F5B2F9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E3AF1F"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BC22F4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339B6EC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6CF6DCC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557FC4F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21B4CE8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3064598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14CC52C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7D8FC2D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0F321D8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10A2934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47F944E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40D5A65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14:paraId="22606BF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3CD752"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611D321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8186DC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C3782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897EAE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71AB88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72586A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5AC9C2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9F0319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EABD7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16DD19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D0FA80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CAD609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14:paraId="29004CE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1A78D5"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5A9A739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7252785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60DFC32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034E7A5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74B77CB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3E3986E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3FF827E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2E1F8B4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0B3006A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4C7B196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298AE9E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513CEA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14:paraId="3096559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929CD9"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97F8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6B20D9B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664CFC9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32835F9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74F5D2F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15AACAF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5438FDA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2967078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709840B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1BF7D70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0E009E2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48C1098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14:paraId="171D14D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25E060E"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1B012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3082C9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BA3FE5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D60325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E77B69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1A515F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548DE2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78053B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178F7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FE8C35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F9BCAE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6C322D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14:paraId="7A7C4E9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B5111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A5D4D7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70905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5F0EF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CEB32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BC0F0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3993EE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1023E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3F116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8BF2F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F3BC7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916AC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EB96C4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1887203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DFCC6D"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DB235D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C8FE9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DC574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0DFA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4BAAD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E6C6A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95F39B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3563B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40301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81A17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1B6A0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BBE8F2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3EED38D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2EABACA"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20C99B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7111F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CBE5F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41DA0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56C35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91D22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37F65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BF1343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6D74C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24E83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3EDEA4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41DDF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717ABC3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DAAE128"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F8C8CD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037DE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02CFE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EFA75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1F3923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83C369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083CE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C15BDF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25883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E79DF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A2F8F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363AC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38AD2DF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C93597C"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DC92E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27FBC1B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00436C9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35AA826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695A5CB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4AA323B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6F9E9B9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32C2F35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7BFD957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4A5CAA2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5FF9BBE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14:paraId="0AAA0C7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14:paraId="303E2A1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CA06F1"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F79490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1AF4817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3116A07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4C17F6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4E6458C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7AAE0A7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01D3E74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395C27E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1F73504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25DB038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5E239FD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14:paraId="17B9069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r>
      <w:tr w:rsidR="00531EA9" w:rsidRPr="00A72115" w14:paraId="1DA3056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BE0A0E5"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53895F6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581E206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16CDE06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732729E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407F9C9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7AA7620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0268E5E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0D48F23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427FED6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40C3BB0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2FEB3A6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14:paraId="6E2BB3F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r>
      <w:tr w:rsidR="00531EA9" w:rsidRPr="00A72115" w14:paraId="5C63ADB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21447EC"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17DEF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41D2308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379B9F3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6838502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5367F17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55A6268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62212F3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2E1DE5F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4C0D08E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2B1B78A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57EFBC3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231449E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r>
      <w:tr w:rsidR="00531EA9" w:rsidRPr="00A72115" w14:paraId="234F43C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70BD89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C80D8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160035A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2115E88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6086861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23D314A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73CBD42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6D97EB8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7833C64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754B68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68F842F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172EF7E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14:paraId="7FE8DC1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r>
      <w:tr w:rsidR="00531EA9" w:rsidRPr="00A72115" w14:paraId="0F4F2BE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E80DC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0B652EA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43BBD90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1882580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5B7901D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4C48F03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25338C8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45A1D84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6CF2E41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3D2577C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617138A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4F97485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14:paraId="79BE299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r>
      <w:tr w:rsidR="00531EA9" w:rsidRPr="00A72115" w14:paraId="1A986FC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5300EC"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A5741B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307FE2C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352B4D4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594048A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122F05E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3103533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679BC0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5D2BCA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7400486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49E75F3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4C3D27F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14:paraId="6133C84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r>
      <w:tr w:rsidR="00531EA9" w:rsidRPr="00A72115" w14:paraId="5C1A952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5048FB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7B0A2D5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5079E52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6F58E9E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4112098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6C03518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565BCD0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1AD5AB3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1216016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7140642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4E4FB5B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62FAFD2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14:paraId="51CDB80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r>
      <w:tr w:rsidR="00531EA9" w:rsidRPr="00A72115" w14:paraId="3E89C9B9" w14:textId="77777777" w:rsidTr="00531EA9">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2D7D4A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Котельная № 19 (с. Сугаш)</w:t>
            </w:r>
          </w:p>
        </w:tc>
        <w:tc>
          <w:tcPr>
            <w:tcW w:w="275" w:type="pct"/>
            <w:tcBorders>
              <w:top w:val="single" w:sz="4" w:space="0" w:color="auto"/>
              <w:left w:val="nil"/>
              <w:bottom w:val="nil"/>
              <w:right w:val="single" w:sz="4" w:space="0" w:color="auto"/>
            </w:tcBorders>
            <w:shd w:val="clear" w:color="auto" w:fill="DAEEF3"/>
            <w:noWrap/>
            <w:vAlign w:val="center"/>
            <w:hideMark/>
          </w:tcPr>
          <w:p w14:paraId="2D04DC76"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14:paraId="2E8A68A6"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14:paraId="0EDD6141"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14:paraId="5DE8AFE3"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14:paraId="42B076EC"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14:paraId="06CF2550"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14:paraId="53D71EEA"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14:paraId="7EC9E154"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14:paraId="21D64A0E"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14:paraId="34E3BC59"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14:paraId="1FBD8431"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14:paraId="448507D2" w14:textId="77777777"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2032</w:t>
            </w:r>
          </w:p>
        </w:tc>
      </w:tr>
      <w:tr w:rsidR="00531EA9" w:rsidRPr="00A72115" w14:paraId="00A0F91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70C8E28"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7B6671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B9E30B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EC0391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F5A37C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31B087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F208D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ED4F05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A15BA6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E9C2DF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89B8FC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2E7B09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D6E6EE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r>
      <w:tr w:rsidR="00531EA9" w:rsidRPr="00A72115" w14:paraId="4FF342A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A80E682"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E17EC6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D6302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01E2C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65659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F87E9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1D74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0CE4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B3FEF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3495B6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43E95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5C6D2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CD3446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71E84B3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5220B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3BF0B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33350EE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158922F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490FF57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0447A60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4BB81F7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719B434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6C703BE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28B7E42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31B8FC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20C8BF4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505F450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r>
      <w:tr w:rsidR="00531EA9" w:rsidRPr="00A72115" w14:paraId="70D0E74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79ACB8E"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87FFE8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3155135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27D4636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19F5212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6C04E53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12DAADA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6A4583F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07E4647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5FEED28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680EEF0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1FF436D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76E9578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r>
      <w:tr w:rsidR="00531EA9" w:rsidRPr="00A72115" w14:paraId="41AB9E7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945A95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07F70D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54198F7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73A1EF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267B17F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5B53718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2B36A86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6AE81E6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65E3808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63C79C5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7BC52D0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565EA3E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14:paraId="07C23D0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r>
      <w:tr w:rsidR="00531EA9" w:rsidRPr="00A72115" w14:paraId="42C4EBB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FEB172A"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8E4A19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6617F71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406F3A5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061F228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737BA07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68C76A1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453CE59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4C41B7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10206F8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4762DD3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36CC6A2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14:paraId="5B1153B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r>
      <w:tr w:rsidR="00531EA9" w:rsidRPr="00A72115" w14:paraId="3CB556E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792D433"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6E3556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0A506F6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4ACF206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071BFD8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57D99DD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52887E9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596C757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30E41D1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3A3BFB2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2A1EE9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7EE42D4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14:paraId="12AAC78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r>
      <w:tr w:rsidR="00531EA9" w:rsidRPr="00A72115" w14:paraId="492C92F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3D3424C"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2AA30C7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4C2112A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2BD68FE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615C547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2E20F2C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410EBA2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6D0909D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0ECA7CF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09296BF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151EF6B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5FEA744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407AFC4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531EA9" w:rsidRPr="00A72115" w14:paraId="7E5DB3E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0E2A60"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107C84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3EABA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F04C17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47EDC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1D1A46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29CFF8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C02A3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C4907B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8BA4A8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DCAF74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E7D933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285B42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14:paraId="498416C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CAABE8"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931D62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67F134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2B83F49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004A32D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398C7B7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5D68F0D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1DEBB52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769185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47BEC55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7CA4E87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5D777CA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14:paraId="4BF678C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r>
      <w:tr w:rsidR="00531EA9" w:rsidRPr="00A72115" w14:paraId="18F7411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6B8C43"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17F0E5B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0FA9959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77DCA23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6647E21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6EB9323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51C777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6C43A40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79F7DDD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350701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68D4A80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413F6B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390F3F2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r>
      <w:tr w:rsidR="00531EA9" w:rsidRPr="00A72115" w14:paraId="5F79753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089F656"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27BC244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77C956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020431E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75FBB3F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5433583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50CCB00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5789687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4D795CF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43F16C3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1FD1620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3EAB98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5801FDF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531EA9" w:rsidRPr="00A72115" w14:paraId="1E83914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931340"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566EA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18DF751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4F9C330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365E391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57C0B48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16DB112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6D2D40F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7C22D22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5EE4C41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09444AF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1BFC31E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35126A4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531EA9" w:rsidRPr="00A72115" w14:paraId="592C700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8689A05" w14:textId="77777777"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lastRenderedPageBreak/>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FE9942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E44F1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7BAF96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AFF9CC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B2EFBA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47807D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BD166F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B691EC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ACE7F7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EFD346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2CF248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FB9778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14:paraId="2731F42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8D3B164"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C48F6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3146D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78095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0C0B6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1E475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A45F3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E50C0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0A727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D5C22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862F3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CEB4F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021D7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2D877A2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6FD7AE"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7B1F67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482AC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9E43C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9AEC3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64689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0D8A0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74FD3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0231C8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E0ADA2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6127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28A49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400EE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2A86385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66B8C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CCCBA5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15469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42D8E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B8867C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02A7F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F2AB0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985F4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8CB71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587D9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D7D9E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CF8C5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48F25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3868D46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2D4789"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1E475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A460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0A6A5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9DD30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B5D4C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B11F0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001AA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0A1FC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70E85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8EE29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E96CA0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D0C02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76D5F79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8A8BE98"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CA4A4E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03565FE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23A8CBE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1DA300E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1165BF2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07625D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63B59B9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491F2EC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4C5234E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08C3522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4832DD9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14:paraId="626C7BC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531EA9" w:rsidRPr="00A72115" w14:paraId="386DE90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87EAF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E4EE06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73047A6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0DD7D1B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2B94A09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7FE25FA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2A7D7C5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2B17DF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4DDCD60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2C0B5F0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4B484D0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2FBFF11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14:paraId="718FE5C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r>
      <w:tr w:rsidR="00531EA9" w:rsidRPr="00A72115" w14:paraId="50935E3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911871"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386386A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5D31D28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5B66ED7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16B0FFA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1F4D0C4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69DBD7E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31F5AA6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38971F3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1894524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0D24249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3E9D59D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14:paraId="358BD5B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r>
      <w:tr w:rsidR="00531EA9" w:rsidRPr="00A72115" w14:paraId="3D5655D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926AC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17255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2F014F2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0467A5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0AD10A8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108E384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3B120E6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3EC0577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73E96C3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CE8717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C5597C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AAD8EC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4F4C4DE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r>
      <w:tr w:rsidR="00531EA9" w:rsidRPr="00A72115" w14:paraId="02EE5A2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426E8CD"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3BDCAF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331FBB3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635F3A1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5744C59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045D435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08EE3D4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36B07A6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2B544CB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5C108C2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01DEB04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571D7F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14:paraId="21ACF2E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r>
      <w:tr w:rsidR="00531EA9" w:rsidRPr="00A72115" w14:paraId="55BE5DB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05A81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2D0F5C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4169A20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0C7AA44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57FD07F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2127763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01EEA3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3AF6B99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263B5B5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4E2CA00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2105057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58AE770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14:paraId="3819EDA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r>
      <w:tr w:rsidR="00531EA9" w:rsidRPr="00A72115" w14:paraId="7214C51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1EAEC5"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B237B4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2B3C559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44AC5EB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23B9882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1FA981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44D09E3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12516FC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593A050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21E0A2C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41D2A5E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4934874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14:paraId="7F36BD9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r>
      <w:tr w:rsidR="00531EA9" w:rsidRPr="00A72115" w14:paraId="36D44E9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D9DED8"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3E46D61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3E8F1C9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1348EBE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6F8FD4D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7BE50B9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1CFB088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65823CE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5067C71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384E387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2BD8148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1B9851D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14:paraId="3D8873E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r>
      <w:tr w:rsidR="00531EA9" w:rsidRPr="00A72115" w14:paraId="43A94E3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D814F5"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Талдинское сельское поселение</w:t>
            </w:r>
          </w:p>
        </w:tc>
        <w:tc>
          <w:tcPr>
            <w:tcW w:w="275" w:type="pct"/>
            <w:tcBorders>
              <w:top w:val="nil"/>
              <w:left w:val="nil"/>
              <w:bottom w:val="single" w:sz="4" w:space="0" w:color="auto"/>
              <w:right w:val="single" w:sz="4" w:space="0" w:color="auto"/>
            </w:tcBorders>
            <w:shd w:val="clear" w:color="auto" w:fill="auto"/>
            <w:noWrap/>
            <w:vAlign w:val="center"/>
            <w:hideMark/>
          </w:tcPr>
          <w:p w14:paraId="41A8B88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14:paraId="00BBA50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14:paraId="39B6C7C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14:paraId="341BB7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14:paraId="264F050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14:paraId="4080A28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14:paraId="21E8E03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14:paraId="7DEEE53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14:paraId="50DC482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14:paraId="2DC8934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14:paraId="02C6CA7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14:paraId="1F52B9A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2032</w:t>
            </w:r>
          </w:p>
        </w:tc>
      </w:tr>
      <w:tr w:rsidR="00531EA9" w:rsidRPr="00A72115" w14:paraId="06A916A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2B0300"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A1F017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12885D1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1467346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565274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3458332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36AED54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6C38DF8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5CE43CF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3B03EAE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2057A6F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5DAC2B2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3100CC4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r>
      <w:tr w:rsidR="00531EA9" w:rsidRPr="00A72115" w14:paraId="0D1D0B4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D70F9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87DBE3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F6295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9C58F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0D4F8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B09B1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3A081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55FCB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CC59D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09F356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D1191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BBA13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25182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20FB1FA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458A1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CF672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7BB511F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6C801A6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0981FF9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5B372EC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6F0A69D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7D8B96B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6F214E6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6BC8DB1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138A0B4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31E04BE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14:paraId="04CBFE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r>
      <w:tr w:rsidR="00531EA9" w:rsidRPr="00A72115" w14:paraId="2F21410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CF9CB9D"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6053B9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41CC363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5247FF4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2F19C60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0ACDBB1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118FAAC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4F96DE4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69D9D85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654CF17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53D96CF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5735A1F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14:paraId="3F94161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r>
      <w:tr w:rsidR="00531EA9" w:rsidRPr="00A72115" w14:paraId="49621B5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C7C7D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04A3BF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6AEBBA7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705E312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689002E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77CD17A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1210A46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237EE0E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5586B23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2B6FDFF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7DEEF2F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52EC0CC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14:paraId="44B4064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r>
      <w:tr w:rsidR="00531EA9" w:rsidRPr="00A72115" w14:paraId="50A0496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C016B3"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33A40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5729441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6525F72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7C867F7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4ED5915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7236640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2BA8C9D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05553BC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31E29A2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5D41B79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3D2D16B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14:paraId="05CE264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r>
      <w:tr w:rsidR="00531EA9" w:rsidRPr="00A72115" w14:paraId="45230AE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2D417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33684B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6D8F648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3110AAB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6773263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478F15F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574A0E0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4F08FAF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26906FB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0E1B33E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44A2C5A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3385CCB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14:paraId="2F0A9C8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r>
      <w:tr w:rsidR="00531EA9" w:rsidRPr="00A72115" w14:paraId="4E84A83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6549E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04D11FE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65C1937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4E4439E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2A6EAA7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728F472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7DA8FFB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57675FB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33CF743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38A9B36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6153447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527653D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207BF57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531EA9" w:rsidRPr="00A72115" w14:paraId="074DB09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35A1CA"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6E8CA67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4DBD6A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0C6F5B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BCD9C5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9F473A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06902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0D5465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0F8627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3E5D6B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36B8E9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0490C5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6A6FB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14:paraId="36D4A04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7BEE7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F7816C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0D0DEDE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6A6CF0E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70622E3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019420E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2ABF938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128BE98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1C89CD1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6D8D0D8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574C0DE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1BBD444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14:paraId="46F16C4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r>
      <w:tr w:rsidR="00531EA9" w:rsidRPr="00A72115" w14:paraId="641CE10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14FF7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3E99128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1168BBE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79FC83B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67563A0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71FC247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7110870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221829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13F067E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08CF10D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0AC5CE9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619433F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14:paraId="0D99E61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r>
      <w:tr w:rsidR="00531EA9" w:rsidRPr="00A72115" w14:paraId="5C36BBB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F11611"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5E86C2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308B110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62191E1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78A475C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5847452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4135F98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4EB1DD7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188A3E5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0A86E2E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73BB9A7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7F21022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305C33A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531EA9" w:rsidRPr="00A72115" w14:paraId="2DDA9E1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ACCA689"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1DB90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0750F50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47D5B89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6D17033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26E2718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582B06B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05AD61D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678E3F6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572340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7E652F1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0ACD778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076E4F0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531EA9" w:rsidRPr="00A72115" w14:paraId="7CBA4EF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F02E20"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72663E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6D4874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256F5F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2663D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4D0EC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E0F8E9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5DE785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2BABBA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0BCE12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16BB4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81BADD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8E8240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14:paraId="778690B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2737B40"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34BF7E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73295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0604B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EEA71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8DA87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98518D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17367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905F5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A5B79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7FE30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34997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EF7C7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3C8464B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6B5C49"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1C003D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60D0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22684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083EE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612B4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C6586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3B1D5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1E0B6D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D25CA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39154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F2683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94BF8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5AF950F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E180BE2"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B8CA34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61EF1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1EBDB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362012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D435C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1FD4A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2D0D5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864AB5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0D735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0E581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56973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F3F48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252798F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A4C13E"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0963E5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EE363A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71FC4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E7A24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4A6FD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B24F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ADF42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7C381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816FF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B2841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8178E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0767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79F5253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B24313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8103F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0E82E83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4F14322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54D481F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7789E5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004393D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3B8C83F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18B060A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41796D9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6A6E222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1E212C6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14:paraId="79B0428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531EA9" w:rsidRPr="00A72115" w14:paraId="77034A0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CA15F4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5D239A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4CFBBC3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706FD14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0CBBBDE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1971E4C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416231D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6F1E912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02B401D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4EB6E85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59FD73D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6B52864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14:paraId="57F5427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r>
      <w:tr w:rsidR="00531EA9" w:rsidRPr="00A72115" w14:paraId="5543E1E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3D0D32"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453018C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6134179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2679A84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2439EDB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5D6115E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70919D3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1D48916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03FF219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6DB788E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350BB58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1D3EB02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14:paraId="08F90BB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r>
      <w:tr w:rsidR="00531EA9" w:rsidRPr="00A72115" w14:paraId="37CEA22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83EDE2C"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EDE03B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76426DF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6D822DD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3625947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5ABD100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221C362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2F575C8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45865EE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4EF3509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6767325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7D0398C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14:paraId="0E0A2F8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r>
      <w:tr w:rsidR="00531EA9" w:rsidRPr="00A72115" w14:paraId="397C179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3007B8"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6A4C4E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7A21DDE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004BC66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7607609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1412694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215D0BB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0997B6F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1C53C84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553700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3A16E9C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1C141F6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14:paraId="4B05D2F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r>
      <w:tr w:rsidR="00531EA9" w:rsidRPr="00A72115" w14:paraId="3210CD3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A0DF7A"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7EAA484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65A48AE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7471FDD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5424CC5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22C11E4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65B31B0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2320AC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3793910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332F294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334F9F6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10A2E9A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14:paraId="54EA0D6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r>
      <w:tr w:rsidR="00531EA9" w:rsidRPr="00A72115" w14:paraId="4F011C5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9D4B3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5B321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6F9E075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1C8C135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44CE7A6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403B533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3EF3E72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2DF7A74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10D8F5A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6E55F87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7329C86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24FA8CF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3AFE75F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r>
      <w:tr w:rsidR="00531EA9" w:rsidRPr="00A72115" w14:paraId="10182A4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A9F120"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2A94548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177CB63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2666FB4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57C38FF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0476CC2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5C82AA5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1BCDB1F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3D30E27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176DB12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6630D8B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7AF5BD6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14:paraId="406F7CE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r>
      <w:tr w:rsidR="00531EA9" w:rsidRPr="00A72115" w14:paraId="45AB806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199BCA"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auto"/>
            <w:noWrap/>
            <w:vAlign w:val="center"/>
            <w:hideMark/>
          </w:tcPr>
          <w:p w14:paraId="137A534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14:paraId="56D880E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14:paraId="4AD743F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14:paraId="3F5821B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14:paraId="33125D6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14:paraId="6295C57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14:paraId="26C4E43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14:paraId="6A73A2C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14:paraId="7138070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14:paraId="0D73735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14:paraId="211D712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14:paraId="018AD21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2032</w:t>
            </w:r>
          </w:p>
        </w:tc>
      </w:tr>
      <w:tr w:rsidR="00531EA9" w:rsidRPr="00A72115" w14:paraId="4B2F844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F6A7990"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C675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62A260A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A62304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3E2A5D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59016D6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26CF77D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0344D8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18E8A7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4628B9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5392D77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4361748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CC05FF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r>
      <w:tr w:rsidR="00531EA9" w:rsidRPr="00A72115" w14:paraId="6D06B98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F1FB3E"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64071D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5CD3F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3CC33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19BA9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183A1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79D77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4BD47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23743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2EFD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CBCA2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1675A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AD93A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561F1A5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091311"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lastRenderedPageBreak/>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52D398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030505C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2BA6D7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50567F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B72261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52C964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A8DEBB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199E2F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7A4083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ADD4AC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368A91B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D0579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r>
      <w:tr w:rsidR="00531EA9" w:rsidRPr="00A72115" w14:paraId="1AF4091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2419C13"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A0D480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14:paraId="5A9177E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19B0F83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352E102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432F2D7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03EF308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0A24804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355A259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5E601C9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2835C2C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317EBBD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65F8F5A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r>
      <w:tr w:rsidR="00531EA9" w:rsidRPr="00A72115" w14:paraId="2D04D25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0E7F65"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A3A01B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14:paraId="6E6069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03BE16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2E6568A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036BCFB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5A0D6B0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4FD02F4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00B1BB8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3D74585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336D550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0463A99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7E6CBFB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r>
      <w:tr w:rsidR="00531EA9" w:rsidRPr="00A72115" w14:paraId="0E76BBA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D05FFE4"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A368EB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4,7908</w:t>
            </w:r>
          </w:p>
        </w:tc>
        <w:tc>
          <w:tcPr>
            <w:tcW w:w="275" w:type="pct"/>
            <w:tcBorders>
              <w:top w:val="nil"/>
              <w:left w:val="nil"/>
              <w:bottom w:val="single" w:sz="4" w:space="0" w:color="auto"/>
              <w:right w:val="single" w:sz="4" w:space="0" w:color="auto"/>
            </w:tcBorders>
            <w:shd w:val="clear" w:color="auto" w:fill="auto"/>
            <w:noWrap/>
            <w:vAlign w:val="center"/>
            <w:hideMark/>
          </w:tcPr>
          <w:p w14:paraId="7A0DE7D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0284B3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37E8C66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7810D86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394BD17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2CAFDCC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71B6C07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0B02C28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03EE073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5D97B61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2030E2B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r>
      <w:tr w:rsidR="00531EA9" w:rsidRPr="00A72115" w14:paraId="2AD2887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09FDC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65AEFF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1,5815</w:t>
            </w:r>
          </w:p>
        </w:tc>
        <w:tc>
          <w:tcPr>
            <w:tcW w:w="275" w:type="pct"/>
            <w:tcBorders>
              <w:top w:val="nil"/>
              <w:left w:val="nil"/>
              <w:bottom w:val="single" w:sz="4" w:space="0" w:color="auto"/>
              <w:right w:val="single" w:sz="4" w:space="0" w:color="auto"/>
            </w:tcBorders>
            <w:shd w:val="clear" w:color="auto" w:fill="auto"/>
            <w:noWrap/>
            <w:vAlign w:val="center"/>
            <w:hideMark/>
          </w:tcPr>
          <w:p w14:paraId="09B5146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02DB767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385BEFD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3A0E0C8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4803E26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58113B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2831B0A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1553A33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44A8F13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203B617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2117D85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r>
      <w:tr w:rsidR="00531EA9" w:rsidRPr="00A72115" w14:paraId="7FA6A8B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9C96244"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DCBB74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3B42D9D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EABC5A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ECB5D0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ABBE36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510B45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CE4904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780DA7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54A418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CBFBAE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272A70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37EB9B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531EA9" w:rsidRPr="00A72115" w14:paraId="248192A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7A295F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73612FA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14:paraId="726EEA1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4178A7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626BDE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07514C1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4E11F7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B81F8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423097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6F2E0A3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44ADBD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6E0845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7E4126F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r>
      <w:tr w:rsidR="00531EA9" w:rsidRPr="00A72115" w14:paraId="33AF64A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9E3C2F3"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1BA932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14:paraId="7DAD40A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7A96F51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0C44DE0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490588D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745F1D4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7FF24A8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0D234B3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1E09027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5AAFD99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273B00D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1D9D39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r>
      <w:tr w:rsidR="00531EA9" w:rsidRPr="00A72115" w14:paraId="4048896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AB544C4"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471BF4D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14:paraId="168C833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2792CE2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5FB09E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AB7C00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064FAA7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394B2E6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143F445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5A2C7B5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7783AC7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117D1DF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07F4400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r>
      <w:tr w:rsidR="00531EA9" w:rsidRPr="00A72115" w14:paraId="5248BDA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CC3E3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B7B78E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7AD932B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97B94B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505CCB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A8A2E1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216098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277971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0EB550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F29859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6F6FDD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C7446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3CD9E9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531EA9" w:rsidRPr="00A72115" w14:paraId="0E45878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BA154A3"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738D34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2A0EDB8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708D0D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84099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14141B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F82F8A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E8ACD9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DFE752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5E1E5D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63C10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95F2C3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32F726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531EA9" w:rsidRPr="00A72115" w14:paraId="255B049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6D2E45"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394D9F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79DA5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B991F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20CB0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1A9F5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5FC2D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C2A41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1D2AF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0548A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C1E89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B05D21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5963E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4613CB7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CCD77F"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074028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918AE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8B5B1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31AB7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08CAE1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000178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E93681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0D1BB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ED76D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F4E42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EE29CE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A9AB0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51BCC0C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727C5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318C7B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B33EA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7688C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6AB99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5E108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ADA40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7A656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90F77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732C6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47C76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E6F7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A875D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29FC6D5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3C2A58"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C31579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F9619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20D63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C79E7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1790A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142FF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8077B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7D535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F207D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924A7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3675B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A4E541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748933C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FC6A6A"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58B585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C9212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08BD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66B1B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BBF16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28B9F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E71E48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59260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148E3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A1C71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5FFD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8EBA2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14:paraId="01F490F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9434A1"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6B3EE8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5FD1F24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447793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501DF0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3D654F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086EC9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32E1FC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B873DA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E565B9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2044A7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9A9307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AB5F7E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531EA9" w:rsidRPr="00A72115" w14:paraId="273FECD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694B9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88591C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10,4107</w:t>
            </w:r>
          </w:p>
        </w:tc>
        <w:tc>
          <w:tcPr>
            <w:tcW w:w="275" w:type="pct"/>
            <w:tcBorders>
              <w:top w:val="nil"/>
              <w:left w:val="nil"/>
              <w:bottom w:val="single" w:sz="4" w:space="0" w:color="auto"/>
              <w:right w:val="single" w:sz="4" w:space="0" w:color="auto"/>
            </w:tcBorders>
            <w:shd w:val="clear" w:color="auto" w:fill="auto"/>
            <w:noWrap/>
            <w:vAlign w:val="center"/>
            <w:hideMark/>
          </w:tcPr>
          <w:p w14:paraId="4735AF4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7191C43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0020EC7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0A1B4DB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54824FA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2637D6B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4735E9F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7A5DE31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7EDD462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09D89ED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56521D6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r>
      <w:tr w:rsidR="00531EA9" w:rsidRPr="00A72115" w14:paraId="400272B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6CB7F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17DA2E6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68,48</w:t>
            </w:r>
          </w:p>
        </w:tc>
        <w:tc>
          <w:tcPr>
            <w:tcW w:w="275" w:type="pct"/>
            <w:tcBorders>
              <w:top w:val="nil"/>
              <w:left w:val="nil"/>
              <w:bottom w:val="single" w:sz="4" w:space="0" w:color="auto"/>
              <w:right w:val="single" w:sz="4" w:space="0" w:color="auto"/>
            </w:tcBorders>
            <w:shd w:val="clear" w:color="auto" w:fill="auto"/>
            <w:noWrap/>
            <w:vAlign w:val="center"/>
            <w:hideMark/>
          </w:tcPr>
          <w:p w14:paraId="2832538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2DBB011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7A24A44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6ABFB72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57E207D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1553B7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47B533A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0D8C481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59B5944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2607764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0750C0D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r>
      <w:tr w:rsidR="00531EA9" w:rsidRPr="00A72115" w14:paraId="632C38E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8F786F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0152D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14:paraId="4CD4339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03CCCD4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62EBDBF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0D62249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09218AF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66DE149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70C8579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50D5364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1E90873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29A0ADD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1438D41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r>
      <w:tr w:rsidR="00531EA9" w:rsidRPr="00A72115" w14:paraId="5367C76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9121D6"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4CBCFA2"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14:paraId="19E938D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23376D4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2067DAF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4B48FD7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4A30AB1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4820DB5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2F8C4D3D"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347BD77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0E05631F"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7FB857E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5E11293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r>
      <w:tr w:rsidR="00531EA9" w:rsidRPr="00A72115" w14:paraId="026AE27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F5A7843"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5CC4901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14:paraId="7BD95FF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5D4409E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163CEE8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3A96DA47"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4840A29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72AA820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124B141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654EB68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17BE5DA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7D1A762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7B33846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r>
      <w:tr w:rsidR="00531EA9" w:rsidRPr="00A72115" w14:paraId="46C6C0D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7DFB77"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124EC1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3,8637</w:t>
            </w:r>
          </w:p>
        </w:tc>
        <w:tc>
          <w:tcPr>
            <w:tcW w:w="275" w:type="pct"/>
            <w:tcBorders>
              <w:top w:val="nil"/>
              <w:left w:val="nil"/>
              <w:bottom w:val="single" w:sz="4" w:space="0" w:color="auto"/>
              <w:right w:val="single" w:sz="4" w:space="0" w:color="auto"/>
            </w:tcBorders>
            <w:shd w:val="clear" w:color="auto" w:fill="auto"/>
            <w:noWrap/>
            <w:vAlign w:val="center"/>
            <w:hideMark/>
          </w:tcPr>
          <w:p w14:paraId="1081C90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5E0A04D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4169344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7C0859A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6763E97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7EFFF12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3BD3B2E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4383D97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343B240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5BE2841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1BF2A59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r>
      <w:tr w:rsidR="00531EA9" w:rsidRPr="00A72115" w14:paraId="09D8A03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E18433" w14:textId="77777777"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53996EE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46,54</w:t>
            </w:r>
          </w:p>
        </w:tc>
        <w:tc>
          <w:tcPr>
            <w:tcW w:w="275" w:type="pct"/>
            <w:tcBorders>
              <w:top w:val="nil"/>
              <w:left w:val="nil"/>
              <w:bottom w:val="single" w:sz="4" w:space="0" w:color="auto"/>
              <w:right w:val="single" w:sz="4" w:space="0" w:color="auto"/>
            </w:tcBorders>
            <w:shd w:val="clear" w:color="auto" w:fill="auto"/>
            <w:noWrap/>
            <w:vAlign w:val="center"/>
            <w:hideMark/>
          </w:tcPr>
          <w:p w14:paraId="404117C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1C39B7B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6D497E1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3777CC7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09EBD869"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37D9EC3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3E46E88C"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4154070B"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4F9F1613"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251EB204"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25A01880"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r>
    </w:tbl>
    <w:p w14:paraId="568672C2" w14:textId="77777777" w:rsidR="00BF5EBE" w:rsidRPr="00EE04E8" w:rsidRDefault="00BF5EBE" w:rsidP="00BF5EBE">
      <w:pPr>
        <w:pStyle w:val="-f0"/>
        <w:spacing w:before="0"/>
      </w:pPr>
    </w:p>
    <w:p w14:paraId="7EED5916" w14:textId="54DAA795" w:rsidR="00BF5EBE" w:rsidRDefault="00BF5EBE" w:rsidP="002D47FE">
      <w:pPr>
        <w:pStyle w:val="-f0"/>
        <w:spacing w:before="0"/>
      </w:pPr>
      <w:bookmarkStart w:id="88" w:name="_Toc34809858"/>
      <w:bookmarkStart w:id="89" w:name="_Toc34909898"/>
      <w:bookmarkStart w:id="90" w:name="_Toc35331060"/>
      <w:r w:rsidRPr="002D47FE">
        <w:t>Таблица</w:t>
      </w:r>
      <w:r w:rsidRPr="000F17A5">
        <w:t xml:space="preserve"> </w:t>
      </w:r>
      <w:r w:rsidR="00B94401">
        <w:fldChar w:fldCharType="begin"/>
      </w:r>
      <w:r w:rsidR="00B94401">
        <w:instrText xml:space="preserve"> STYLEREF  \s "СТ - 1 заголовок" </w:instrText>
      </w:r>
      <w:r w:rsidR="00B94401">
        <w:fldChar w:fldCharType="separate"/>
      </w:r>
      <w:r w:rsidR="00B94401">
        <w:rPr>
          <w:noProof/>
        </w:rPr>
        <w:t>3</w:t>
      </w:r>
      <w:r w:rsidR="00B94401">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B94401">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88"/>
      <w:bookmarkEnd w:id="89"/>
      <w:bookmarkEnd w:id="90"/>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531EA9" w:rsidRPr="009D4EBB" w14:paraId="1E028D58" w14:textId="77777777" w:rsidTr="00531EA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27F8E4F"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2836D81"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70CAAA2"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BFAC83E"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EE0BFA0"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F243372"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AD6597B"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C339EF3"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3658CE6"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9DB0501"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25BF313"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C88CF1B"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77E2948"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531EA9" w:rsidRPr="009D4EBB" w14:paraId="15744AF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62F528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Котельная мощностью 0,3 Гкал/ч для школы (с. Сугаш)</w:t>
            </w:r>
          </w:p>
        </w:tc>
        <w:tc>
          <w:tcPr>
            <w:tcW w:w="275" w:type="pct"/>
            <w:tcBorders>
              <w:top w:val="nil"/>
              <w:left w:val="nil"/>
              <w:bottom w:val="single" w:sz="4" w:space="0" w:color="auto"/>
              <w:right w:val="single" w:sz="4" w:space="0" w:color="auto"/>
            </w:tcBorders>
            <w:shd w:val="clear" w:color="auto" w:fill="DAEEF3"/>
            <w:noWrap/>
            <w:vAlign w:val="center"/>
            <w:hideMark/>
          </w:tcPr>
          <w:p w14:paraId="722B5DB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4B84C58"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D558B6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5D2F56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91CF5E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711E94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52ED3D0"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0807AA6"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BEE12F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75A4D7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E5BCAB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27CB68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14:paraId="5CA4E6B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6CB65B"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A9C85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BEDF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A280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28F8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D541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4074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BE2D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D2DD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28793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56314F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CD67E3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0BB5E87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531EA9" w:rsidRPr="009D4EBB" w14:paraId="5B5472D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32E1A1"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406A2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8F07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1BB0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4CB7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2A16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BA99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AD54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8BD8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F1DBD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8BB3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75F5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5393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304A594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C5A425"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6370B0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AF522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F076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FE9A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692C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ED8D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59C4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E2EF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FB08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618D198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7D1847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27883A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531EA9" w:rsidRPr="009D4EBB" w14:paraId="0146593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4F4924"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FB5AF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2782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CE04B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96B0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0B57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2EDEA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1FF0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65BD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D1E91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58B7E0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213BD9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101E9B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r>
      <w:tr w:rsidR="00531EA9" w:rsidRPr="009D4EBB" w14:paraId="4FBDFE4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2DA77D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3539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DA45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AC23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DB01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C87C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61F4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E1F5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936F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212A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575E8D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6174AB4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53DC91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r>
      <w:tr w:rsidR="00531EA9" w:rsidRPr="009D4EBB" w14:paraId="062AEE0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D0A716"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A6C0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3F28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0A40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59AC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3676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71C83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1ADB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767C5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8CB9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30BAD70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0AD799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0C3271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r>
      <w:tr w:rsidR="00531EA9" w:rsidRPr="009D4EBB" w14:paraId="2F88D5B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7FA8A17"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905E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81C1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DAB53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6657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42E0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B18C0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560A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DF1E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2FB09A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251DFE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0AB6A1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1B588F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r>
      <w:tr w:rsidR="00531EA9" w:rsidRPr="009D4EBB" w14:paraId="45DDD35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7C9D9C"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5AB73D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BA14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BF5AB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0734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7725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E7FA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896E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53D9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BED1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67A48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C4498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EA408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61E44C2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A02C5F7"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77188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8E3B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9F45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40DA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0F67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04F7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A329F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8D04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FD14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1005E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63486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825EC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4606B1D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E4A6158"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685130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37FE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2125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B9D98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DB12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69EE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E777B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E91B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D1AE6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21BC3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E18FD6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FBD8E3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7FB733B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E0A234"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09BB61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92D0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4DF7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1EFDD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FD19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CB92B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C76C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8D55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0CA2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5B6E3C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44D292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F2F96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4F6EE72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46F561"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74049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47133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B9CF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62A7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BCE0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0DBB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CF36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78065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97F3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86447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A23F5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07F51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1E3959C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A748F7"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8A71E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4D98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E3BD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F775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52E6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5B77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FC2A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E40C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5DCDF2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0E269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8F816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07A48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1300371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9355181"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D8476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B5FA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6575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6BF08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F75C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AF5A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306F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3014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96D7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2E611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F35D3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F030C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5DDBF37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4D6AFC"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70DF6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C6B0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6CEB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9903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1678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1096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5E35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378B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DE4E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841F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0B164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5AFE5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42ACC22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192933"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4E701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2F88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A149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7DDE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DD45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B369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D796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BA74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1FE6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D199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0C7B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F2CCF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0903AAA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A1C130"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07D38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FD20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E14B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1253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243FA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AB8F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AE63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355C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1FB5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7A0B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1C16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9BA4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3F66173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B7B4AB"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9AED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9D9C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9B2D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3DF5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0E7A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73D3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8478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13E6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821A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4367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E3A68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7757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167E968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95306F"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6FE6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EC42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C4F6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2029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D9EA4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FED5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60ECD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6AB9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5AD1E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232FD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93FA9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A666D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7B44FC2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626C2D"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7DCC2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27453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9836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5DE1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98D4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2FA0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1E46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9612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453A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40F038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5ABA4E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3874FE1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r>
      <w:tr w:rsidR="00531EA9" w:rsidRPr="009D4EBB" w14:paraId="16C5143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089E2F9"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64D521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7425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C75B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0593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E549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42BAC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042C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18CF5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D6560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20AF31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7BFF1F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055B33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r>
      <w:tr w:rsidR="00531EA9" w:rsidRPr="009D4EBB" w14:paraId="2FA3009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A44CC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7234C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4390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00E9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02D5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C4DD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7EB1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5C4C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F9E8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762D6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65D1BA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9F6622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C1FEBB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14:paraId="43642CF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B5A2EF2"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DC7B3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2E1D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21F4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A34D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E8DD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79736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4C2DA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7F9C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B0705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05D1C4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5B6ED3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45A76F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r>
      <w:tr w:rsidR="00531EA9" w:rsidRPr="009D4EBB" w14:paraId="090A60D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51EC2F8"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382A94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9DA3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A952F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DFB13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9E06F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7CE00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AA82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53F1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6E09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6164AB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6E16CE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7BEB32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r>
      <w:tr w:rsidR="00531EA9" w:rsidRPr="009D4EBB" w14:paraId="5BED1A2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30C508"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003A9F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9C05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7D96C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0D6D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21B2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BD8B5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967EE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8EA9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16CC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58ADC0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1CAC90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2324F5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r>
      <w:tr w:rsidR="00531EA9" w:rsidRPr="009D4EBB" w14:paraId="58E2D26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124F7F"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03808D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C099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CABA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5220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AD43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109F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C65F4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4327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459C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3881F0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6BE216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5B75FF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r>
      <w:tr w:rsidR="00531EA9" w:rsidRPr="009D4EBB" w14:paraId="2D64F25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AEBA73"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Талдинское сельское поселение</w:t>
            </w:r>
          </w:p>
        </w:tc>
        <w:tc>
          <w:tcPr>
            <w:tcW w:w="275" w:type="pct"/>
            <w:tcBorders>
              <w:top w:val="nil"/>
              <w:left w:val="nil"/>
              <w:bottom w:val="single" w:sz="4" w:space="0" w:color="auto"/>
              <w:right w:val="single" w:sz="4" w:space="0" w:color="auto"/>
            </w:tcBorders>
            <w:shd w:val="clear" w:color="auto" w:fill="auto"/>
            <w:noWrap/>
            <w:vAlign w:val="center"/>
            <w:hideMark/>
          </w:tcPr>
          <w:p w14:paraId="1A33790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B63A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EF85F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F213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E571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339A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B9E6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D089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2C28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1C2D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FBC2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6DD3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14:paraId="62BA4C5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B1CA86"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3B345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6FE3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7D16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E5176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BEAE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2D72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88DD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B027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D80EB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0EBA7F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23AE51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71764E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531EA9" w:rsidRPr="009D4EBB" w14:paraId="4815A13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00F8A3D"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F36F7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C057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EEE6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FB5D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4E4C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C930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5B14A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355E0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6443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8CB7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659C4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2914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6ECFE5A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D6AD40"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6C123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8748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E661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2E5A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5B50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1B3C0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DA6D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9D02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7B2CB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21701C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65029C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048AA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531EA9" w:rsidRPr="009D4EBB" w14:paraId="06B9659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8AA4429"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705A2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39C3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1D56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82AD3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3BFA6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0269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957DA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0183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20679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31326A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7638838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7119D2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r>
      <w:tr w:rsidR="00531EA9" w:rsidRPr="009D4EBB" w14:paraId="2CB543D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7ACDE3"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393F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3C66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35E8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1A4F0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56E9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592B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DCFD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ED94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6657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6B32E14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19FA48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31BFF8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r>
      <w:tr w:rsidR="00531EA9" w:rsidRPr="009D4EBB" w14:paraId="3B4B651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F98F1D"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0F421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C38B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D054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423D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2EA77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DB9A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B207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E0CDA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3D9B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3F748A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74F2C1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200357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r>
      <w:tr w:rsidR="00531EA9" w:rsidRPr="009D4EBB" w14:paraId="48078D0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672814B"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D6F4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7B80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F893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2E69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8150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FFAE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E46E3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6410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D0B8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7F46B2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564462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18852C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r>
      <w:tr w:rsidR="00531EA9" w:rsidRPr="009D4EBB" w14:paraId="08D7540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B9F712"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4D4849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4601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B9DB6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23BF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6A5F1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CDE5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F295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6A41F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71DF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397F6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7D8BE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106B1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739B763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7BE9104"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74CE1A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D9790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0403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FF05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793A2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B88B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D593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8948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B157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B71543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5B89C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64A18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68274A9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120168"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3CCB0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AB31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8E8D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CA87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C40E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7F74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B17A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BA19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807B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8041E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10F80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ACC3C0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5B33C7A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65FE64"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51DD13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385E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9530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78184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497D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7262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45CF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47B05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45A8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46B1D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C61C3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A8AE4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2748065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7FC316"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7C6C06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3978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DD4F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3757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14262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0987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B276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83C5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35E5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EBFE13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22EFE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FE460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770D9BE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26F385"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E59019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9EFA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011D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C512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6A80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D30EF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F227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D680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1093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2EAE9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8FF8C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EAFBD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7BB8342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0239E66"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1809E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3B26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3CBE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7229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A572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2E90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6F22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7E8F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5437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DF62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5D4F27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567D73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2BA26EC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B631A2"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9AEF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EDED5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B76E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21EDB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AA218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D54F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4E12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3635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B9BB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4AD96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8387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FBE5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1C8AA36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7F8063"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36D18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436C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A176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3F1A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ED3F2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9C52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0932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ED0F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69FF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7C2A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689F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BA2E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1E29B5E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AAA612"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B1AE3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7679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0FFE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A0C01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F51A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086C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4710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5A2A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233C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D51A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54270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692E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52EFCF8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330FE4"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F57C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B784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5EA4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C787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977D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AE4F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2272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7E8B4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B311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BB86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1B21B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EA48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4AB1877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F84B00"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4620F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EFD25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64D6A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8C95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5D67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6B64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E911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5019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FDE5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45AE0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D6F0F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8A846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14:paraId="12ED6A9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7A7656F"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EB0E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95EA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636DA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737A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2726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0475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12D20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0FE5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DF92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5F0CD75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0AAE026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509F86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r>
      <w:tr w:rsidR="00531EA9" w:rsidRPr="009D4EBB" w14:paraId="12FA16E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1EDE93"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704D7E5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F416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1349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FCE7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4BF7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5AE7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7C02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6BB2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A960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3EF4A5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4A84663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545319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r>
      <w:tr w:rsidR="00531EA9" w:rsidRPr="009D4EBB" w14:paraId="2E6E43F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4DC5A2"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5A39B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892B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5C10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F34F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40CB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D020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8064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A6250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E7E4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A2949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CECBB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0E00D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14:paraId="3A0DAC3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7313823"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64375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0F500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7EC5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6AF9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FEA3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D78BF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2132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9F672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4462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468CA8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1D3B612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0A09EE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r>
      <w:tr w:rsidR="00531EA9" w:rsidRPr="009D4EBB" w14:paraId="2BC02F7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9465D0"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0D12C0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6AADE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9DD23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95EE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EE8D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C538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255C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6AA3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12102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520262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407CAF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0A604E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r>
      <w:tr w:rsidR="00531EA9" w:rsidRPr="009D4EBB" w14:paraId="24BF519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6E9B483"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EBEB5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4A58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3D61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C8B7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3889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03C0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EB63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60886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5E15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6563762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33B867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446654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r>
      <w:tr w:rsidR="00531EA9" w:rsidRPr="009D4EBB" w14:paraId="09B9BA4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AA1DF1"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4B4B8B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3B5A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0AA4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642C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FF652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D7985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FB93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4BEC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C312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30A48D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33D40EF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694EA9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r>
      <w:tr w:rsidR="00531EA9" w:rsidRPr="009D4EBB" w14:paraId="2DEF29B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52B6D30"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auto"/>
            <w:noWrap/>
            <w:vAlign w:val="center"/>
            <w:hideMark/>
          </w:tcPr>
          <w:p w14:paraId="5E08A3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84AA1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7EE2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B757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B6C8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42E0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A002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892F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F480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E2B4F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4553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B190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14:paraId="66F5FF6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B205521"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6EB2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BAE9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2C92F5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1CDB1A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1C961D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45FEB9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581CF4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69D2162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3BA9DC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7E8FE6E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7199CB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3416BA4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r>
      <w:tr w:rsidR="00531EA9" w:rsidRPr="009D4EBB" w14:paraId="647D1AD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653EDAF"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CD20F3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9DA2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745CB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16BA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0128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8839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91EB0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966643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20390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3966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2731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9A82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5B3A3E0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7AD729"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99D16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80F80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20B76B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37AD64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11F025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44E6A6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5F9605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1960F5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37C391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64B35E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504DBD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51739C2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r>
      <w:tr w:rsidR="00531EA9" w:rsidRPr="009D4EBB" w14:paraId="411C785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69DB9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1B372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1EDB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14:paraId="79C6A1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14:paraId="5438DB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14:paraId="245554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14:paraId="7899F3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14:paraId="4516B1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14:paraId="12B3AC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14:paraId="11FE014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14:paraId="5883B9F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14:paraId="508202E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14:paraId="26B677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r>
      <w:tr w:rsidR="00531EA9" w:rsidRPr="009D4EBB" w14:paraId="454A1B6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422E12"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1EE61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29BE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14:paraId="398C57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14:paraId="581768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14:paraId="1506B2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14:paraId="3CF5A1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14:paraId="3643A3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14:paraId="5BE504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14:paraId="7BE98A0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14:paraId="4960C9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14:paraId="211FB5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14:paraId="588D71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r>
      <w:tr w:rsidR="00531EA9" w:rsidRPr="009D4EBB" w14:paraId="134EDD1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709BE1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BCF69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04B8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14:paraId="331C60F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14:paraId="62C099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14:paraId="11D479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14:paraId="1F4C0C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14:paraId="4396EE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14:paraId="1041D72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14:paraId="48E77C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14:paraId="73B2A1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14:paraId="26EB3A3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14:paraId="292534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r>
      <w:tr w:rsidR="00531EA9" w:rsidRPr="009D4EBB" w14:paraId="025D7FF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8581AB"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3CC58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730A1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14:paraId="0555F5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14:paraId="4DB8531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14:paraId="3357A1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14:paraId="43C921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14:paraId="161AA9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14:paraId="17F1C2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14:paraId="30CBAA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14:paraId="105839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14:paraId="23AB76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14:paraId="03FC55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r>
      <w:tr w:rsidR="00531EA9" w:rsidRPr="009D4EBB" w14:paraId="67F2FE1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02D290"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7F54C2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A7E7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516E6A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13F4B3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2D9A1D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0C6B28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05F3C3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73ABF4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26E202A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478D510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136A83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7851749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14:paraId="1067F21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0A1FB4"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4F6F1F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1637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05630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58F1F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EBD0C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59465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907071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A8CA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F5BA7B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A3D04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1ECE0B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776B7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5D52D5E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EBE60B8"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68917E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A691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0130A8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42C743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716791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2D345D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4D03AA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20BE6D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446954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17D6AE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21F17D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486B74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14:paraId="0DCDFCC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E4D66F"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5F0340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C124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EA5511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7253E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AE0FE8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4908E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8B3E2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80CF2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3C798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B38913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427D4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71222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271D8D3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67EE5C"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583007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9CAF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270BD1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0B6CD1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68BB80F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7C4E9B3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6EA50B2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4CAAD6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50E571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0D4205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38DD43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1B7D0B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14:paraId="0AE7155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3BF9096"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71A8B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760C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3BD27C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14F5B7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318068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264150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32AE72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695FAE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16B433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1A33A7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4AA208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453485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14:paraId="5291505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2AE207"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E2E19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9755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C42F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4F11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64B8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0E18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4C6E5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6D29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D821E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99B4A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B4F9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E147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0D9DFA4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C44CE9"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4C753A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E1BCD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161E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3AD6B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EFC1B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C4A6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3FD9F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98D9B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E593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475B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9987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F178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127F851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981C6A"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86CA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0324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929F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F987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D536A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9DA4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ACEB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E21B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4C05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6B8C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EEB3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5900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61C2C77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21C967"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8384C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DCEE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BB35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F51E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9567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A0DD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5509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4C6D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E1506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AA5B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970A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84DA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01120AB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6A2C2C"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C2D399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0783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4B40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02BB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D6E6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5BBB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3EDD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C6C0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CBD5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B99C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A880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4729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2E5C97B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C312DE6"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5BAA5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616A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784A98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60DBA7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65B9B7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20C7736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1EA352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7AA653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59CD85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3C93B0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08EB63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4950731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14:paraId="5C1BBE1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36320F"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72B41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84E2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14:paraId="01E9544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14:paraId="6F52C7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14:paraId="55C759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14:paraId="5BBC32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14:paraId="5DEC4F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14:paraId="4DAEBF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14:paraId="43F22A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14:paraId="3C5B777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14:paraId="1C0354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14:paraId="46C3AEF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r>
      <w:tr w:rsidR="00531EA9" w:rsidRPr="009D4EBB" w14:paraId="6F1E6DC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57CD46"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566ABF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3836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14:paraId="7F801E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14:paraId="712D16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14:paraId="69D5215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14:paraId="306CFD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14:paraId="603555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14:paraId="7924F2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14:paraId="197C5B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14:paraId="52C6C8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14:paraId="2F150C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14:paraId="558F22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r>
      <w:tr w:rsidR="00531EA9" w:rsidRPr="009D4EBB" w14:paraId="7A9CFE4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D66B1A0"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7B93F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D2C0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582414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7B3855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3B4285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14:paraId="020B62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14:paraId="09CE72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14:paraId="501B27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14:paraId="3CB980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14:paraId="337F2B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14:paraId="30AA6B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14:paraId="14E6F0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r>
      <w:tr w:rsidR="00531EA9" w:rsidRPr="009D4EBB" w14:paraId="685B9BB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3D2E65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CDC8D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3009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14:paraId="31F32A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14:paraId="58BACD7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14:paraId="1169AC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14:paraId="1DFBE85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14:paraId="640D20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14:paraId="669F19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14:paraId="00979B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14:paraId="5337C6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14:paraId="1DD322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14:paraId="47D242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r>
      <w:tr w:rsidR="00531EA9" w:rsidRPr="009D4EBB" w14:paraId="496B0EB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D723C69"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42845C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CCBC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14:paraId="4B65DA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14:paraId="1D7745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14:paraId="03B7FB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14:paraId="4425E9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14:paraId="7D7AAE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14:paraId="66744C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14:paraId="16B69F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14:paraId="771C13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14:paraId="0B1EFB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14:paraId="3EA134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r>
      <w:tr w:rsidR="00531EA9" w:rsidRPr="009D4EBB" w14:paraId="66F4602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218E54"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15DF7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E4DC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14:paraId="02F4954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14:paraId="7C107A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14:paraId="1F3D02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14:paraId="02A23A2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14:paraId="249D10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14:paraId="388568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14:paraId="710CB3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14:paraId="0F58818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14:paraId="516CE0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14:paraId="58EF14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r>
      <w:tr w:rsidR="00531EA9" w:rsidRPr="009D4EBB" w14:paraId="1C6F2B3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1AA152"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40ABB4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2970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14:paraId="4ECF13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14:paraId="79399B7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14:paraId="320DF5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14:paraId="5C7FD9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14:paraId="2FD390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14:paraId="624813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14:paraId="0221555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14:paraId="53D2DE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14:paraId="5BA5A8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14:paraId="7D395B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r>
    </w:tbl>
    <w:p w14:paraId="6FDA1CB8" w14:textId="77777777" w:rsidR="002D47FE" w:rsidRPr="002D47FE" w:rsidRDefault="002D47FE" w:rsidP="002D47FE">
      <w:pPr>
        <w:pStyle w:val="-4"/>
      </w:pPr>
    </w:p>
    <w:p w14:paraId="1D8CB815" w14:textId="1DE4F463" w:rsidR="00BF5EBE" w:rsidRPr="000F17A5" w:rsidRDefault="00BF5EBE" w:rsidP="002D47FE">
      <w:pPr>
        <w:pStyle w:val="-f0"/>
        <w:spacing w:before="0"/>
      </w:pPr>
      <w:bookmarkStart w:id="91" w:name="_Toc34809859"/>
      <w:bookmarkStart w:id="92" w:name="_Toc34909899"/>
      <w:bookmarkStart w:id="93" w:name="_Toc35331061"/>
      <w:r w:rsidRPr="002D47FE">
        <w:t>Таблица</w:t>
      </w:r>
      <w:r w:rsidRPr="000F17A5">
        <w:t xml:space="preserve"> </w:t>
      </w:r>
      <w:r w:rsidR="00B94401">
        <w:fldChar w:fldCharType="begin"/>
      </w:r>
      <w:r w:rsidR="00B94401">
        <w:instrText xml:space="preserve"> STYLEREF  \s "СТ - 1 заголовок" </w:instrText>
      </w:r>
      <w:r w:rsidR="00B94401">
        <w:fldChar w:fldCharType="separate"/>
      </w:r>
      <w:r w:rsidR="00B94401">
        <w:rPr>
          <w:noProof/>
        </w:rPr>
        <w:t>3</w:t>
      </w:r>
      <w:r w:rsidR="00B94401">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B94401">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1"/>
      <w:bookmarkEnd w:id="92"/>
      <w:bookmarkEnd w:id="93"/>
    </w:p>
    <w:tbl>
      <w:tblPr>
        <w:tblW w:w="5000" w:type="pct"/>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531EA9" w:rsidRPr="009D4EBB" w14:paraId="7877D43C" w14:textId="77777777" w:rsidTr="00531EA9">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A7EAD36"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Талдинское сельское поселение</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8C7B135"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FE607C3"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6C47E96"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B39038E"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54A27DE"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8E83BD9"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04CE99E"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1AB40EC"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1E64E24"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B507B99"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9A24FC1"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2DAA1A3"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531EA9" w:rsidRPr="009D4EBB" w14:paraId="7ECBD787"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81602D3"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F772A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49A26B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76FF8B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44A191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056731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62E861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0800C8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211466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26A412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14:paraId="7F6868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14:paraId="637E59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14:paraId="01463E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r>
      <w:tr w:rsidR="00531EA9" w:rsidRPr="009D4EBB" w14:paraId="5727F792"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D184310"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6D1AD4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4F16F5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D49EBD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7E9AB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77DF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3CFB6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29CCA2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403E0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3DADA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DFC0C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987D5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1888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5F4F726F"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3517342"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6BF6E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090FBD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3BE059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28E5A07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0C4A2C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149D15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695AA3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5541540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14:paraId="464086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14:paraId="34840B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14:paraId="48C9A1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14:paraId="7A4FB7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r>
      <w:tr w:rsidR="00531EA9" w:rsidRPr="009D4EBB" w14:paraId="0D50FD0F"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5E5F1DB"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17C16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14:paraId="7081CC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14:paraId="3E9A6A0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14:paraId="44E35A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14:paraId="6115A7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14:paraId="16BFBA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14:paraId="546064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14:paraId="1109FD4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14:paraId="474741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278" w:type="pct"/>
            <w:tcBorders>
              <w:top w:val="nil"/>
              <w:left w:val="nil"/>
              <w:bottom w:val="single" w:sz="4" w:space="0" w:color="auto"/>
              <w:right w:val="single" w:sz="4" w:space="0" w:color="auto"/>
            </w:tcBorders>
            <w:shd w:val="clear" w:color="auto" w:fill="auto"/>
            <w:noWrap/>
            <w:vAlign w:val="center"/>
            <w:hideMark/>
          </w:tcPr>
          <w:p w14:paraId="13A2CD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278" w:type="pct"/>
            <w:tcBorders>
              <w:top w:val="nil"/>
              <w:left w:val="nil"/>
              <w:bottom w:val="single" w:sz="4" w:space="0" w:color="auto"/>
              <w:right w:val="single" w:sz="4" w:space="0" w:color="auto"/>
            </w:tcBorders>
            <w:shd w:val="clear" w:color="auto" w:fill="auto"/>
            <w:noWrap/>
            <w:vAlign w:val="center"/>
            <w:hideMark/>
          </w:tcPr>
          <w:p w14:paraId="67A022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278" w:type="pct"/>
            <w:tcBorders>
              <w:top w:val="nil"/>
              <w:left w:val="nil"/>
              <w:bottom w:val="single" w:sz="4" w:space="0" w:color="auto"/>
              <w:right w:val="single" w:sz="4" w:space="0" w:color="auto"/>
            </w:tcBorders>
            <w:shd w:val="clear" w:color="auto" w:fill="auto"/>
            <w:noWrap/>
            <w:vAlign w:val="center"/>
            <w:hideMark/>
          </w:tcPr>
          <w:p w14:paraId="05684C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r>
      <w:tr w:rsidR="00531EA9" w:rsidRPr="009D4EBB" w14:paraId="6B450737"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708D4E1"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8DBB0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14:paraId="0F1F513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14:paraId="3F7C3C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14:paraId="1C1D218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14:paraId="249B0A3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14:paraId="6AE383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14:paraId="3546DC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14:paraId="7A75AB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14:paraId="0F461A7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278" w:type="pct"/>
            <w:tcBorders>
              <w:top w:val="nil"/>
              <w:left w:val="nil"/>
              <w:bottom w:val="single" w:sz="4" w:space="0" w:color="auto"/>
              <w:right w:val="single" w:sz="4" w:space="0" w:color="auto"/>
            </w:tcBorders>
            <w:shd w:val="clear" w:color="auto" w:fill="auto"/>
            <w:noWrap/>
            <w:vAlign w:val="center"/>
            <w:hideMark/>
          </w:tcPr>
          <w:p w14:paraId="0F719B6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278" w:type="pct"/>
            <w:tcBorders>
              <w:top w:val="nil"/>
              <w:left w:val="nil"/>
              <w:bottom w:val="single" w:sz="4" w:space="0" w:color="auto"/>
              <w:right w:val="single" w:sz="4" w:space="0" w:color="auto"/>
            </w:tcBorders>
            <w:shd w:val="clear" w:color="auto" w:fill="auto"/>
            <w:noWrap/>
            <w:vAlign w:val="center"/>
            <w:hideMark/>
          </w:tcPr>
          <w:p w14:paraId="146367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278" w:type="pct"/>
            <w:tcBorders>
              <w:top w:val="nil"/>
              <w:left w:val="nil"/>
              <w:bottom w:val="single" w:sz="4" w:space="0" w:color="auto"/>
              <w:right w:val="single" w:sz="4" w:space="0" w:color="auto"/>
            </w:tcBorders>
            <w:shd w:val="clear" w:color="auto" w:fill="auto"/>
            <w:noWrap/>
            <w:vAlign w:val="center"/>
            <w:hideMark/>
          </w:tcPr>
          <w:p w14:paraId="4496E1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r>
      <w:tr w:rsidR="00531EA9" w:rsidRPr="009D4EBB" w14:paraId="61A753B6"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232B21B"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DE789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14:paraId="3698AF5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14:paraId="1A8ACD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14:paraId="59EB695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14:paraId="3735E5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14:paraId="29B191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14:paraId="1C2A91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14:paraId="2829AB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14:paraId="61B7DC4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278" w:type="pct"/>
            <w:tcBorders>
              <w:top w:val="nil"/>
              <w:left w:val="nil"/>
              <w:bottom w:val="single" w:sz="4" w:space="0" w:color="auto"/>
              <w:right w:val="single" w:sz="4" w:space="0" w:color="auto"/>
            </w:tcBorders>
            <w:shd w:val="clear" w:color="auto" w:fill="auto"/>
            <w:noWrap/>
            <w:vAlign w:val="center"/>
            <w:hideMark/>
          </w:tcPr>
          <w:p w14:paraId="658B7C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278" w:type="pct"/>
            <w:tcBorders>
              <w:top w:val="nil"/>
              <w:left w:val="nil"/>
              <w:bottom w:val="single" w:sz="4" w:space="0" w:color="auto"/>
              <w:right w:val="single" w:sz="4" w:space="0" w:color="auto"/>
            </w:tcBorders>
            <w:shd w:val="clear" w:color="auto" w:fill="auto"/>
            <w:noWrap/>
            <w:vAlign w:val="center"/>
            <w:hideMark/>
          </w:tcPr>
          <w:p w14:paraId="3335C3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278" w:type="pct"/>
            <w:tcBorders>
              <w:top w:val="nil"/>
              <w:left w:val="nil"/>
              <w:bottom w:val="single" w:sz="4" w:space="0" w:color="auto"/>
              <w:right w:val="single" w:sz="4" w:space="0" w:color="auto"/>
            </w:tcBorders>
            <w:shd w:val="clear" w:color="auto" w:fill="auto"/>
            <w:noWrap/>
            <w:vAlign w:val="center"/>
            <w:hideMark/>
          </w:tcPr>
          <w:p w14:paraId="3087B7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r>
      <w:tr w:rsidR="00531EA9" w:rsidRPr="009D4EBB" w14:paraId="7E4EC6CF"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B4366CC"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3CB9F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14:paraId="05BAEF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14:paraId="6F900C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14:paraId="0439C5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14:paraId="3757F55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14:paraId="446BBF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14:paraId="748D5B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14:paraId="6E00ACF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14:paraId="2AF76C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278" w:type="pct"/>
            <w:tcBorders>
              <w:top w:val="nil"/>
              <w:left w:val="nil"/>
              <w:bottom w:val="single" w:sz="4" w:space="0" w:color="auto"/>
              <w:right w:val="single" w:sz="4" w:space="0" w:color="auto"/>
            </w:tcBorders>
            <w:shd w:val="clear" w:color="auto" w:fill="auto"/>
            <w:noWrap/>
            <w:vAlign w:val="center"/>
            <w:hideMark/>
          </w:tcPr>
          <w:p w14:paraId="7115A07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278" w:type="pct"/>
            <w:tcBorders>
              <w:top w:val="nil"/>
              <w:left w:val="nil"/>
              <w:bottom w:val="single" w:sz="4" w:space="0" w:color="auto"/>
              <w:right w:val="single" w:sz="4" w:space="0" w:color="auto"/>
            </w:tcBorders>
            <w:shd w:val="clear" w:color="auto" w:fill="auto"/>
            <w:noWrap/>
            <w:vAlign w:val="center"/>
            <w:hideMark/>
          </w:tcPr>
          <w:p w14:paraId="65B973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278" w:type="pct"/>
            <w:tcBorders>
              <w:top w:val="nil"/>
              <w:left w:val="nil"/>
              <w:bottom w:val="single" w:sz="4" w:space="0" w:color="auto"/>
              <w:right w:val="single" w:sz="4" w:space="0" w:color="auto"/>
            </w:tcBorders>
            <w:shd w:val="clear" w:color="auto" w:fill="auto"/>
            <w:noWrap/>
            <w:vAlign w:val="center"/>
            <w:hideMark/>
          </w:tcPr>
          <w:p w14:paraId="169F74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r>
      <w:tr w:rsidR="00531EA9" w:rsidRPr="009D4EBB" w14:paraId="73FAA6E5"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2DE3F8"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0E8F62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DCE5E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60FE54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180578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4FEF00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634A20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DC987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76D82C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F3EB1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133912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0F7F9FE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2E259C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531EA9" w:rsidRPr="009D4EBB" w14:paraId="1D6AC459"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1E18DC8"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750935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D600FF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95080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06CA94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3A6E0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3FDD6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C12195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D6202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410872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91D78F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AB6BC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F76D8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2CFC836C"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3FB3BF0"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7837231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14:paraId="764A90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14:paraId="2588539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14:paraId="79FB05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14:paraId="2E1088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14:paraId="4B5EE7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14:paraId="12E94D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14:paraId="1B4585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14:paraId="552B56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278" w:type="pct"/>
            <w:tcBorders>
              <w:top w:val="nil"/>
              <w:left w:val="nil"/>
              <w:bottom w:val="single" w:sz="4" w:space="0" w:color="auto"/>
              <w:right w:val="single" w:sz="4" w:space="0" w:color="auto"/>
            </w:tcBorders>
            <w:shd w:val="clear" w:color="auto" w:fill="auto"/>
            <w:noWrap/>
            <w:vAlign w:val="center"/>
            <w:hideMark/>
          </w:tcPr>
          <w:p w14:paraId="7A95DF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278" w:type="pct"/>
            <w:tcBorders>
              <w:top w:val="nil"/>
              <w:left w:val="nil"/>
              <w:bottom w:val="single" w:sz="4" w:space="0" w:color="auto"/>
              <w:right w:val="single" w:sz="4" w:space="0" w:color="auto"/>
            </w:tcBorders>
            <w:shd w:val="clear" w:color="auto" w:fill="auto"/>
            <w:noWrap/>
            <w:vAlign w:val="center"/>
            <w:hideMark/>
          </w:tcPr>
          <w:p w14:paraId="62AB31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278" w:type="pct"/>
            <w:tcBorders>
              <w:top w:val="nil"/>
              <w:left w:val="nil"/>
              <w:bottom w:val="single" w:sz="4" w:space="0" w:color="auto"/>
              <w:right w:val="single" w:sz="4" w:space="0" w:color="auto"/>
            </w:tcBorders>
            <w:shd w:val="clear" w:color="auto" w:fill="auto"/>
            <w:noWrap/>
            <w:vAlign w:val="center"/>
            <w:hideMark/>
          </w:tcPr>
          <w:p w14:paraId="5C8673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r>
      <w:tr w:rsidR="00531EA9" w:rsidRPr="009D4EBB" w14:paraId="24C6355E"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E4AA16B"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401F88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14BAB4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59B7D7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7CD7C7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7D1ACE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08809C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490F54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6C2F80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756590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54618E0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3D921E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299A6FF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r>
      <w:tr w:rsidR="00531EA9" w:rsidRPr="009D4EBB" w14:paraId="63F0E76E"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2FA1A6F"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2FD4F2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17684B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17228B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34EDE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3AE70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761A72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6FA5F34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4C73DA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1390ED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39E32C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5B2FBC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515FD1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531EA9" w:rsidRPr="009D4EBB" w14:paraId="31917887"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BEB5BB3"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F29BB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7F13459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16120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624B6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697E32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953CD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0F0390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16D796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67A7B2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277207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5C8E0D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50B4579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531EA9" w:rsidRPr="009D4EBB" w14:paraId="0D835A6D"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4C994C2" w14:textId="77777777"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45C956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EDCF3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D774A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47A7C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A02D25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94CD8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41D98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E7823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1FCBDF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80FC5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01AAD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A8C90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14:paraId="033A86FE"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330BFCC"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03AB1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6B584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CB88E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F48F0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C310B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08FAA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297D3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59CF0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0D32F8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0D324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F3800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267CD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172ECA6B"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7597737"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E3F7A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45DE5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13FCB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76CD2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4E086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48835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7B4D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D6544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10E8D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65827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022A3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11A40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7BFA8DD4"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91821A4"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DCF885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DAD49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BD9E4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10CBC6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0A389B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CE604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F466B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B9ABE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A7BA60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9DA9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F739B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1224D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22F4878E"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1FE856"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12121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F1C96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CBE1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6920A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BB7F5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B5371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B36D2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13A75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BE60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49BFE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F7ED1F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49880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44F05B1F"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A01149A"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6800C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69685E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63F3A1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147DE7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3D2105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36E33DC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46C5A7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27C339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14:paraId="0778BE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3E396A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3BBB03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14:paraId="10771F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531EA9" w:rsidRPr="009D4EBB" w14:paraId="5BDFD764"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3E47CB7"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F916B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14:paraId="08C75A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14:paraId="62EDA3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14:paraId="51987A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14:paraId="619462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14:paraId="149A35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14:paraId="7AF5FCB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14:paraId="49EE14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14:paraId="4D9899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278" w:type="pct"/>
            <w:tcBorders>
              <w:top w:val="nil"/>
              <w:left w:val="nil"/>
              <w:bottom w:val="single" w:sz="4" w:space="0" w:color="auto"/>
              <w:right w:val="single" w:sz="4" w:space="0" w:color="auto"/>
            </w:tcBorders>
            <w:shd w:val="clear" w:color="auto" w:fill="auto"/>
            <w:noWrap/>
            <w:vAlign w:val="center"/>
            <w:hideMark/>
          </w:tcPr>
          <w:p w14:paraId="723B44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278" w:type="pct"/>
            <w:tcBorders>
              <w:top w:val="nil"/>
              <w:left w:val="nil"/>
              <w:bottom w:val="single" w:sz="4" w:space="0" w:color="auto"/>
              <w:right w:val="single" w:sz="4" w:space="0" w:color="auto"/>
            </w:tcBorders>
            <w:shd w:val="clear" w:color="auto" w:fill="auto"/>
            <w:noWrap/>
            <w:vAlign w:val="center"/>
            <w:hideMark/>
          </w:tcPr>
          <w:p w14:paraId="66D2DF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278" w:type="pct"/>
            <w:tcBorders>
              <w:top w:val="nil"/>
              <w:left w:val="nil"/>
              <w:bottom w:val="single" w:sz="4" w:space="0" w:color="auto"/>
              <w:right w:val="single" w:sz="4" w:space="0" w:color="auto"/>
            </w:tcBorders>
            <w:shd w:val="clear" w:color="auto" w:fill="auto"/>
            <w:noWrap/>
            <w:vAlign w:val="center"/>
            <w:hideMark/>
          </w:tcPr>
          <w:p w14:paraId="42CD5F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r>
      <w:tr w:rsidR="00531EA9" w:rsidRPr="009D4EBB" w14:paraId="7E66FE3A"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556F477"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63ED4A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14:paraId="2153D9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14:paraId="28D852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14:paraId="0DDC84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14:paraId="5FC24D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14:paraId="3C2B8C3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14:paraId="6DAFF3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14:paraId="121F379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14:paraId="52A3C3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278" w:type="pct"/>
            <w:tcBorders>
              <w:top w:val="nil"/>
              <w:left w:val="nil"/>
              <w:bottom w:val="single" w:sz="4" w:space="0" w:color="auto"/>
              <w:right w:val="single" w:sz="4" w:space="0" w:color="auto"/>
            </w:tcBorders>
            <w:shd w:val="clear" w:color="auto" w:fill="auto"/>
            <w:noWrap/>
            <w:vAlign w:val="center"/>
            <w:hideMark/>
          </w:tcPr>
          <w:p w14:paraId="6F9632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278" w:type="pct"/>
            <w:tcBorders>
              <w:top w:val="nil"/>
              <w:left w:val="nil"/>
              <w:bottom w:val="single" w:sz="4" w:space="0" w:color="auto"/>
              <w:right w:val="single" w:sz="4" w:space="0" w:color="auto"/>
            </w:tcBorders>
            <w:shd w:val="clear" w:color="auto" w:fill="auto"/>
            <w:noWrap/>
            <w:vAlign w:val="center"/>
            <w:hideMark/>
          </w:tcPr>
          <w:p w14:paraId="702093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278" w:type="pct"/>
            <w:tcBorders>
              <w:top w:val="nil"/>
              <w:left w:val="nil"/>
              <w:bottom w:val="single" w:sz="4" w:space="0" w:color="auto"/>
              <w:right w:val="single" w:sz="4" w:space="0" w:color="auto"/>
            </w:tcBorders>
            <w:shd w:val="clear" w:color="auto" w:fill="auto"/>
            <w:noWrap/>
            <w:vAlign w:val="center"/>
            <w:hideMark/>
          </w:tcPr>
          <w:p w14:paraId="2CC4366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r>
      <w:tr w:rsidR="00531EA9" w:rsidRPr="009D4EBB" w14:paraId="2FCDBBD6"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033F2DA"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3F871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14:paraId="1D2FF9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14:paraId="547B44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14:paraId="17F275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14:paraId="4B9EB1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14:paraId="21FD65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14:paraId="1126E46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14:paraId="1C15E73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14:paraId="0F5302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278" w:type="pct"/>
            <w:tcBorders>
              <w:top w:val="nil"/>
              <w:left w:val="nil"/>
              <w:bottom w:val="single" w:sz="4" w:space="0" w:color="auto"/>
              <w:right w:val="single" w:sz="4" w:space="0" w:color="auto"/>
            </w:tcBorders>
            <w:shd w:val="clear" w:color="auto" w:fill="auto"/>
            <w:noWrap/>
            <w:vAlign w:val="center"/>
            <w:hideMark/>
          </w:tcPr>
          <w:p w14:paraId="7E84FF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278" w:type="pct"/>
            <w:tcBorders>
              <w:top w:val="nil"/>
              <w:left w:val="nil"/>
              <w:bottom w:val="single" w:sz="4" w:space="0" w:color="auto"/>
              <w:right w:val="single" w:sz="4" w:space="0" w:color="auto"/>
            </w:tcBorders>
            <w:shd w:val="clear" w:color="auto" w:fill="auto"/>
            <w:noWrap/>
            <w:vAlign w:val="center"/>
            <w:hideMark/>
          </w:tcPr>
          <w:p w14:paraId="4F38B0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278" w:type="pct"/>
            <w:tcBorders>
              <w:top w:val="nil"/>
              <w:left w:val="nil"/>
              <w:bottom w:val="single" w:sz="4" w:space="0" w:color="auto"/>
              <w:right w:val="single" w:sz="4" w:space="0" w:color="auto"/>
            </w:tcBorders>
            <w:shd w:val="clear" w:color="auto" w:fill="auto"/>
            <w:noWrap/>
            <w:vAlign w:val="center"/>
            <w:hideMark/>
          </w:tcPr>
          <w:p w14:paraId="4CD203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r>
      <w:tr w:rsidR="00531EA9" w:rsidRPr="009D4EBB" w14:paraId="557A21A4"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2ABCDD9"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404AD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14:paraId="128BDB7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14:paraId="1A6EBD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14:paraId="255728E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14:paraId="1BC94B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14:paraId="145A04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14:paraId="5C7687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14:paraId="4A4B96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14:paraId="50E42E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278" w:type="pct"/>
            <w:tcBorders>
              <w:top w:val="nil"/>
              <w:left w:val="nil"/>
              <w:bottom w:val="single" w:sz="4" w:space="0" w:color="auto"/>
              <w:right w:val="single" w:sz="4" w:space="0" w:color="auto"/>
            </w:tcBorders>
            <w:shd w:val="clear" w:color="auto" w:fill="auto"/>
            <w:noWrap/>
            <w:vAlign w:val="center"/>
            <w:hideMark/>
          </w:tcPr>
          <w:p w14:paraId="5CC6A5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278" w:type="pct"/>
            <w:tcBorders>
              <w:top w:val="nil"/>
              <w:left w:val="nil"/>
              <w:bottom w:val="single" w:sz="4" w:space="0" w:color="auto"/>
              <w:right w:val="single" w:sz="4" w:space="0" w:color="auto"/>
            </w:tcBorders>
            <w:shd w:val="clear" w:color="auto" w:fill="auto"/>
            <w:noWrap/>
            <w:vAlign w:val="center"/>
            <w:hideMark/>
          </w:tcPr>
          <w:p w14:paraId="4BC03D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278" w:type="pct"/>
            <w:tcBorders>
              <w:top w:val="nil"/>
              <w:left w:val="nil"/>
              <w:bottom w:val="single" w:sz="4" w:space="0" w:color="auto"/>
              <w:right w:val="single" w:sz="4" w:space="0" w:color="auto"/>
            </w:tcBorders>
            <w:shd w:val="clear" w:color="auto" w:fill="auto"/>
            <w:noWrap/>
            <w:vAlign w:val="center"/>
            <w:hideMark/>
          </w:tcPr>
          <w:p w14:paraId="2912E8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r>
      <w:tr w:rsidR="00531EA9" w:rsidRPr="009D4EBB" w14:paraId="03D7B303"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69859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7037CD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14:paraId="27D740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14:paraId="07C6A1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14:paraId="6A269F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14:paraId="66D4ED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14:paraId="1198D4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14:paraId="2F2720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14:paraId="0B0DD25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14:paraId="2C4AC37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278" w:type="pct"/>
            <w:tcBorders>
              <w:top w:val="nil"/>
              <w:left w:val="nil"/>
              <w:bottom w:val="single" w:sz="4" w:space="0" w:color="auto"/>
              <w:right w:val="single" w:sz="4" w:space="0" w:color="auto"/>
            </w:tcBorders>
            <w:shd w:val="clear" w:color="auto" w:fill="auto"/>
            <w:noWrap/>
            <w:vAlign w:val="center"/>
            <w:hideMark/>
          </w:tcPr>
          <w:p w14:paraId="4B3AB6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278" w:type="pct"/>
            <w:tcBorders>
              <w:top w:val="nil"/>
              <w:left w:val="nil"/>
              <w:bottom w:val="single" w:sz="4" w:space="0" w:color="auto"/>
              <w:right w:val="single" w:sz="4" w:space="0" w:color="auto"/>
            </w:tcBorders>
            <w:shd w:val="clear" w:color="auto" w:fill="auto"/>
            <w:noWrap/>
            <w:vAlign w:val="center"/>
            <w:hideMark/>
          </w:tcPr>
          <w:p w14:paraId="268983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278" w:type="pct"/>
            <w:tcBorders>
              <w:top w:val="nil"/>
              <w:left w:val="nil"/>
              <w:bottom w:val="single" w:sz="4" w:space="0" w:color="auto"/>
              <w:right w:val="single" w:sz="4" w:space="0" w:color="auto"/>
            </w:tcBorders>
            <w:shd w:val="clear" w:color="auto" w:fill="auto"/>
            <w:noWrap/>
            <w:vAlign w:val="center"/>
            <w:hideMark/>
          </w:tcPr>
          <w:p w14:paraId="049930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r>
      <w:tr w:rsidR="00531EA9" w:rsidRPr="009D4EBB" w14:paraId="126CB8E3"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FB31D7"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3B3BD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118BF47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412F42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4D29CD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57AE85E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5D5414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7D9829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518CEF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26BD33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278" w:type="pct"/>
            <w:tcBorders>
              <w:top w:val="nil"/>
              <w:left w:val="nil"/>
              <w:bottom w:val="single" w:sz="4" w:space="0" w:color="auto"/>
              <w:right w:val="single" w:sz="4" w:space="0" w:color="auto"/>
            </w:tcBorders>
            <w:shd w:val="clear" w:color="auto" w:fill="auto"/>
            <w:noWrap/>
            <w:vAlign w:val="center"/>
            <w:hideMark/>
          </w:tcPr>
          <w:p w14:paraId="43706F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278" w:type="pct"/>
            <w:tcBorders>
              <w:top w:val="nil"/>
              <w:left w:val="nil"/>
              <w:bottom w:val="single" w:sz="4" w:space="0" w:color="auto"/>
              <w:right w:val="single" w:sz="4" w:space="0" w:color="auto"/>
            </w:tcBorders>
            <w:shd w:val="clear" w:color="auto" w:fill="auto"/>
            <w:noWrap/>
            <w:vAlign w:val="center"/>
            <w:hideMark/>
          </w:tcPr>
          <w:p w14:paraId="4B7877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278" w:type="pct"/>
            <w:tcBorders>
              <w:top w:val="nil"/>
              <w:left w:val="nil"/>
              <w:bottom w:val="single" w:sz="4" w:space="0" w:color="auto"/>
              <w:right w:val="single" w:sz="4" w:space="0" w:color="auto"/>
            </w:tcBorders>
            <w:shd w:val="clear" w:color="auto" w:fill="auto"/>
            <w:noWrap/>
            <w:vAlign w:val="center"/>
            <w:hideMark/>
          </w:tcPr>
          <w:p w14:paraId="67891EB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r>
      <w:tr w:rsidR="00531EA9" w:rsidRPr="009D4EBB" w14:paraId="7E92B07E"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FFDA4D8"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70A9DE2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14:paraId="3FBBE5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14:paraId="26669B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14:paraId="4974CB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14:paraId="20A2D8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14:paraId="224979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14:paraId="77C4EA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14:paraId="587817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14:paraId="122FFB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278" w:type="pct"/>
            <w:tcBorders>
              <w:top w:val="nil"/>
              <w:left w:val="nil"/>
              <w:bottom w:val="single" w:sz="4" w:space="0" w:color="auto"/>
              <w:right w:val="single" w:sz="4" w:space="0" w:color="auto"/>
            </w:tcBorders>
            <w:shd w:val="clear" w:color="auto" w:fill="auto"/>
            <w:noWrap/>
            <w:vAlign w:val="center"/>
            <w:hideMark/>
          </w:tcPr>
          <w:p w14:paraId="55BFAB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278" w:type="pct"/>
            <w:tcBorders>
              <w:top w:val="nil"/>
              <w:left w:val="nil"/>
              <w:bottom w:val="single" w:sz="4" w:space="0" w:color="auto"/>
              <w:right w:val="single" w:sz="4" w:space="0" w:color="auto"/>
            </w:tcBorders>
            <w:shd w:val="clear" w:color="auto" w:fill="auto"/>
            <w:noWrap/>
            <w:vAlign w:val="center"/>
            <w:hideMark/>
          </w:tcPr>
          <w:p w14:paraId="351485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278" w:type="pct"/>
            <w:tcBorders>
              <w:top w:val="nil"/>
              <w:left w:val="nil"/>
              <w:bottom w:val="single" w:sz="4" w:space="0" w:color="auto"/>
              <w:right w:val="single" w:sz="4" w:space="0" w:color="auto"/>
            </w:tcBorders>
            <w:shd w:val="clear" w:color="auto" w:fill="auto"/>
            <w:noWrap/>
            <w:vAlign w:val="center"/>
            <w:hideMark/>
          </w:tcPr>
          <w:p w14:paraId="6F6486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r>
      <w:tr w:rsidR="00531EA9" w:rsidRPr="009D4EBB" w14:paraId="0B412608"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14:paraId="5C89C0E4" w14:textId="77777777" w:rsidR="00531EA9" w:rsidRPr="009D4EBB" w:rsidRDefault="00531EA9" w:rsidP="00531EA9">
            <w:pPr>
              <w:spacing w:after="0" w:line="240" w:lineRule="auto"/>
              <w:rPr>
                <w:rFonts w:ascii="Arial" w:eastAsia="Times New Roman" w:hAnsi="Arial" w:cs="Arial"/>
                <w:b/>
                <w:bCs/>
                <w:sz w:val="16"/>
                <w:szCs w:val="16"/>
                <w:lang w:eastAsia="ru-RU"/>
              </w:rPr>
            </w:pPr>
            <w:r w:rsidRPr="009D4EBB">
              <w:rPr>
                <w:rFonts w:ascii="Arial" w:eastAsia="Times New Roman" w:hAnsi="Arial" w:cs="Arial"/>
                <w:b/>
                <w:bCs/>
                <w:sz w:val="16"/>
                <w:szCs w:val="16"/>
                <w:lang w:eastAsia="ru-RU"/>
              </w:rPr>
              <w:t>МО "Усть-Коксинский район" (Сущ. + Перспект.)</w:t>
            </w:r>
          </w:p>
        </w:tc>
        <w:tc>
          <w:tcPr>
            <w:tcW w:w="278" w:type="pct"/>
            <w:tcBorders>
              <w:top w:val="nil"/>
              <w:left w:val="nil"/>
              <w:bottom w:val="single" w:sz="4" w:space="0" w:color="auto"/>
              <w:right w:val="single" w:sz="4" w:space="0" w:color="auto"/>
            </w:tcBorders>
            <w:shd w:val="clear" w:color="auto" w:fill="DAEEF3"/>
            <w:noWrap/>
            <w:vAlign w:val="center"/>
            <w:hideMark/>
          </w:tcPr>
          <w:p w14:paraId="2BB9D30E"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2021</w:t>
            </w:r>
          </w:p>
        </w:tc>
        <w:tc>
          <w:tcPr>
            <w:tcW w:w="278" w:type="pct"/>
            <w:tcBorders>
              <w:top w:val="nil"/>
              <w:left w:val="nil"/>
              <w:bottom w:val="single" w:sz="4" w:space="0" w:color="auto"/>
              <w:right w:val="single" w:sz="4" w:space="0" w:color="auto"/>
            </w:tcBorders>
            <w:shd w:val="clear" w:color="auto" w:fill="DAEEF3"/>
            <w:noWrap/>
            <w:vAlign w:val="center"/>
            <w:hideMark/>
          </w:tcPr>
          <w:p w14:paraId="12E28CF7"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DAEEF3"/>
            <w:noWrap/>
            <w:vAlign w:val="center"/>
            <w:hideMark/>
          </w:tcPr>
          <w:p w14:paraId="1846A125"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2023</w:t>
            </w:r>
          </w:p>
        </w:tc>
        <w:tc>
          <w:tcPr>
            <w:tcW w:w="278" w:type="pct"/>
            <w:tcBorders>
              <w:top w:val="nil"/>
              <w:left w:val="nil"/>
              <w:bottom w:val="single" w:sz="4" w:space="0" w:color="auto"/>
              <w:right w:val="single" w:sz="4" w:space="0" w:color="auto"/>
            </w:tcBorders>
            <w:shd w:val="clear" w:color="auto" w:fill="DAEEF3"/>
            <w:noWrap/>
            <w:vAlign w:val="center"/>
            <w:hideMark/>
          </w:tcPr>
          <w:p w14:paraId="68A0D1DE"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DAEEF3"/>
            <w:noWrap/>
            <w:vAlign w:val="center"/>
            <w:hideMark/>
          </w:tcPr>
          <w:p w14:paraId="7CA03226"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2025</w:t>
            </w:r>
          </w:p>
        </w:tc>
        <w:tc>
          <w:tcPr>
            <w:tcW w:w="278" w:type="pct"/>
            <w:tcBorders>
              <w:top w:val="nil"/>
              <w:left w:val="nil"/>
              <w:bottom w:val="single" w:sz="4" w:space="0" w:color="auto"/>
              <w:right w:val="single" w:sz="4" w:space="0" w:color="auto"/>
            </w:tcBorders>
            <w:shd w:val="clear" w:color="auto" w:fill="DAEEF3"/>
            <w:noWrap/>
            <w:vAlign w:val="center"/>
            <w:hideMark/>
          </w:tcPr>
          <w:p w14:paraId="28B0C95A"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DAEEF3"/>
            <w:noWrap/>
            <w:vAlign w:val="center"/>
            <w:hideMark/>
          </w:tcPr>
          <w:p w14:paraId="21294AC1"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DAEEF3"/>
            <w:noWrap/>
            <w:vAlign w:val="center"/>
            <w:hideMark/>
          </w:tcPr>
          <w:p w14:paraId="48258569"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DAEEF3"/>
            <w:noWrap/>
            <w:vAlign w:val="center"/>
            <w:hideMark/>
          </w:tcPr>
          <w:p w14:paraId="627BE8EE"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2029</w:t>
            </w:r>
          </w:p>
        </w:tc>
        <w:tc>
          <w:tcPr>
            <w:tcW w:w="278" w:type="pct"/>
            <w:tcBorders>
              <w:top w:val="nil"/>
              <w:left w:val="nil"/>
              <w:bottom w:val="single" w:sz="4" w:space="0" w:color="auto"/>
              <w:right w:val="single" w:sz="4" w:space="0" w:color="auto"/>
            </w:tcBorders>
            <w:shd w:val="clear" w:color="auto" w:fill="DAEEF3"/>
            <w:noWrap/>
            <w:vAlign w:val="center"/>
            <w:hideMark/>
          </w:tcPr>
          <w:p w14:paraId="46A3DFDB"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2030</w:t>
            </w:r>
          </w:p>
        </w:tc>
        <w:tc>
          <w:tcPr>
            <w:tcW w:w="278" w:type="pct"/>
            <w:tcBorders>
              <w:top w:val="nil"/>
              <w:left w:val="nil"/>
              <w:bottom w:val="single" w:sz="4" w:space="0" w:color="auto"/>
              <w:right w:val="single" w:sz="4" w:space="0" w:color="auto"/>
            </w:tcBorders>
            <w:shd w:val="clear" w:color="auto" w:fill="DAEEF3"/>
            <w:noWrap/>
            <w:vAlign w:val="center"/>
            <w:hideMark/>
          </w:tcPr>
          <w:p w14:paraId="17CFB5E5"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2031</w:t>
            </w:r>
          </w:p>
        </w:tc>
        <w:tc>
          <w:tcPr>
            <w:tcW w:w="278" w:type="pct"/>
            <w:tcBorders>
              <w:top w:val="nil"/>
              <w:left w:val="nil"/>
              <w:bottom w:val="single" w:sz="4" w:space="0" w:color="auto"/>
              <w:right w:val="single" w:sz="4" w:space="0" w:color="auto"/>
            </w:tcBorders>
            <w:shd w:val="clear" w:color="auto" w:fill="DAEEF3"/>
            <w:noWrap/>
            <w:vAlign w:val="center"/>
            <w:hideMark/>
          </w:tcPr>
          <w:p w14:paraId="1681C3CC"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2032</w:t>
            </w:r>
          </w:p>
        </w:tc>
      </w:tr>
      <w:tr w:rsidR="00531EA9" w:rsidRPr="009D4EBB" w14:paraId="327B8E1F"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D5CA7D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6A0DA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15,3800</w:t>
            </w:r>
          </w:p>
        </w:tc>
        <w:tc>
          <w:tcPr>
            <w:tcW w:w="278" w:type="pct"/>
            <w:tcBorders>
              <w:top w:val="nil"/>
              <w:left w:val="nil"/>
              <w:bottom w:val="single" w:sz="4" w:space="0" w:color="auto"/>
              <w:right w:val="single" w:sz="4" w:space="0" w:color="auto"/>
            </w:tcBorders>
            <w:shd w:val="clear" w:color="auto" w:fill="auto"/>
            <w:noWrap/>
            <w:vAlign w:val="center"/>
            <w:hideMark/>
          </w:tcPr>
          <w:p w14:paraId="23F974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14:paraId="33E6FF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14:paraId="3FEA82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14:paraId="228D465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14:paraId="20D0EC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14:paraId="09FB69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14:paraId="0D02FD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14:paraId="46D035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14:paraId="3C933D0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14:paraId="77983F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14:paraId="26CA1B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r>
      <w:tr w:rsidR="00531EA9" w:rsidRPr="009D4EBB" w14:paraId="02F7DB6C"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08060A"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3DC92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FDE2C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954FC5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C61E5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2B80D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9F958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DD108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74E0D4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8614F5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2C922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0EF66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36DE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1C4CE4C1"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9A96B6A"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38AAF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15,3800</w:t>
            </w:r>
          </w:p>
        </w:tc>
        <w:tc>
          <w:tcPr>
            <w:tcW w:w="278" w:type="pct"/>
            <w:tcBorders>
              <w:top w:val="nil"/>
              <w:left w:val="nil"/>
              <w:bottom w:val="single" w:sz="4" w:space="0" w:color="auto"/>
              <w:right w:val="single" w:sz="4" w:space="0" w:color="auto"/>
            </w:tcBorders>
            <w:shd w:val="clear" w:color="auto" w:fill="auto"/>
            <w:noWrap/>
            <w:vAlign w:val="center"/>
            <w:hideMark/>
          </w:tcPr>
          <w:p w14:paraId="2A818B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14:paraId="46BFAB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14:paraId="421DF9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14:paraId="12F8D6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14:paraId="6F5163E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14:paraId="207244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14:paraId="5AB4E3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14:paraId="68857EF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14:paraId="64640C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14:paraId="6D40EE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14:paraId="6F07E0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r>
      <w:tr w:rsidR="00531EA9" w:rsidRPr="009D4EBB" w14:paraId="77B7EE2F"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CF06EF1"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EDD01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0,1786</w:t>
            </w:r>
          </w:p>
        </w:tc>
        <w:tc>
          <w:tcPr>
            <w:tcW w:w="278" w:type="pct"/>
            <w:tcBorders>
              <w:top w:val="nil"/>
              <w:left w:val="nil"/>
              <w:bottom w:val="single" w:sz="4" w:space="0" w:color="auto"/>
              <w:right w:val="single" w:sz="4" w:space="0" w:color="auto"/>
            </w:tcBorders>
            <w:shd w:val="clear" w:color="auto" w:fill="auto"/>
            <w:noWrap/>
            <w:vAlign w:val="center"/>
            <w:hideMark/>
          </w:tcPr>
          <w:p w14:paraId="3F91243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278" w:type="pct"/>
            <w:tcBorders>
              <w:top w:val="nil"/>
              <w:left w:val="nil"/>
              <w:bottom w:val="single" w:sz="4" w:space="0" w:color="auto"/>
              <w:right w:val="single" w:sz="4" w:space="0" w:color="auto"/>
            </w:tcBorders>
            <w:shd w:val="clear" w:color="auto" w:fill="auto"/>
            <w:noWrap/>
            <w:vAlign w:val="center"/>
            <w:hideMark/>
          </w:tcPr>
          <w:p w14:paraId="3E2708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278" w:type="pct"/>
            <w:tcBorders>
              <w:top w:val="nil"/>
              <w:left w:val="nil"/>
              <w:bottom w:val="single" w:sz="4" w:space="0" w:color="auto"/>
              <w:right w:val="single" w:sz="4" w:space="0" w:color="auto"/>
            </w:tcBorders>
            <w:shd w:val="clear" w:color="auto" w:fill="auto"/>
            <w:noWrap/>
            <w:vAlign w:val="center"/>
            <w:hideMark/>
          </w:tcPr>
          <w:p w14:paraId="7A9045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278" w:type="pct"/>
            <w:tcBorders>
              <w:top w:val="nil"/>
              <w:left w:val="nil"/>
              <w:bottom w:val="single" w:sz="4" w:space="0" w:color="auto"/>
              <w:right w:val="single" w:sz="4" w:space="0" w:color="auto"/>
            </w:tcBorders>
            <w:shd w:val="clear" w:color="auto" w:fill="auto"/>
            <w:noWrap/>
            <w:vAlign w:val="center"/>
            <w:hideMark/>
          </w:tcPr>
          <w:p w14:paraId="0BB7A7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278" w:type="pct"/>
            <w:tcBorders>
              <w:top w:val="nil"/>
              <w:left w:val="nil"/>
              <w:bottom w:val="single" w:sz="4" w:space="0" w:color="auto"/>
              <w:right w:val="single" w:sz="4" w:space="0" w:color="auto"/>
            </w:tcBorders>
            <w:shd w:val="clear" w:color="auto" w:fill="auto"/>
            <w:noWrap/>
            <w:vAlign w:val="center"/>
            <w:hideMark/>
          </w:tcPr>
          <w:p w14:paraId="1FA5786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278" w:type="pct"/>
            <w:tcBorders>
              <w:top w:val="nil"/>
              <w:left w:val="nil"/>
              <w:bottom w:val="single" w:sz="4" w:space="0" w:color="auto"/>
              <w:right w:val="single" w:sz="4" w:space="0" w:color="auto"/>
            </w:tcBorders>
            <w:shd w:val="clear" w:color="auto" w:fill="auto"/>
            <w:noWrap/>
            <w:vAlign w:val="center"/>
            <w:hideMark/>
          </w:tcPr>
          <w:p w14:paraId="2A0960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278" w:type="pct"/>
            <w:tcBorders>
              <w:top w:val="nil"/>
              <w:left w:val="nil"/>
              <w:bottom w:val="single" w:sz="4" w:space="0" w:color="auto"/>
              <w:right w:val="single" w:sz="4" w:space="0" w:color="auto"/>
            </w:tcBorders>
            <w:shd w:val="clear" w:color="auto" w:fill="auto"/>
            <w:noWrap/>
            <w:vAlign w:val="center"/>
            <w:hideMark/>
          </w:tcPr>
          <w:p w14:paraId="44CA36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278" w:type="pct"/>
            <w:tcBorders>
              <w:top w:val="nil"/>
              <w:left w:val="nil"/>
              <w:bottom w:val="single" w:sz="4" w:space="0" w:color="auto"/>
              <w:right w:val="single" w:sz="4" w:space="0" w:color="auto"/>
            </w:tcBorders>
            <w:shd w:val="clear" w:color="auto" w:fill="auto"/>
            <w:noWrap/>
            <w:vAlign w:val="center"/>
            <w:hideMark/>
          </w:tcPr>
          <w:p w14:paraId="1CA9E7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278" w:type="pct"/>
            <w:tcBorders>
              <w:top w:val="nil"/>
              <w:left w:val="nil"/>
              <w:bottom w:val="single" w:sz="4" w:space="0" w:color="auto"/>
              <w:right w:val="single" w:sz="4" w:space="0" w:color="auto"/>
            </w:tcBorders>
            <w:shd w:val="clear" w:color="auto" w:fill="auto"/>
            <w:noWrap/>
            <w:vAlign w:val="center"/>
            <w:hideMark/>
          </w:tcPr>
          <w:p w14:paraId="3D337A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278" w:type="pct"/>
            <w:tcBorders>
              <w:top w:val="nil"/>
              <w:left w:val="nil"/>
              <w:bottom w:val="single" w:sz="4" w:space="0" w:color="auto"/>
              <w:right w:val="single" w:sz="4" w:space="0" w:color="auto"/>
            </w:tcBorders>
            <w:shd w:val="clear" w:color="auto" w:fill="auto"/>
            <w:noWrap/>
            <w:vAlign w:val="center"/>
            <w:hideMark/>
          </w:tcPr>
          <w:p w14:paraId="7AEB1B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278" w:type="pct"/>
            <w:tcBorders>
              <w:top w:val="nil"/>
              <w:left w:val="nil"/>
              <w:bottom w:val="single" w:sz="4" w:space="0" w:color="auto"/>
              <w:right w:val="single" w:sz="4" w:space="0" w:color="auto"/>
            </w:tcBorders>
            <w:shd w:val="clear" w:color="auto" w:fill="auto"/>
            <w:noWrap/>
            <w:vAlign w:val="center"/>
            <w:hideMark/>
          </w:tcPr>
          <w:p w14:paraId="288B01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r>
      <w:tr w:rsidR="00531EA9" w:rsidRPr="009D4EBB" w14:paraId="36D295F0"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6398A0B"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871A35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15,2014</w:t>
            </w:r>
          </w:p>
        </w:tc>
        <w:tc>
          <w:tcPr>
            <w:tcW w:w="278" w:type="pct"/>
            <w:tcBorders>
              <w:top w:val="nil"/>
              <w:left w:val="nil"/>
              <w:bottom w:val="single" w:sz="4" w:space="0" w:color="auto"/>
              <w:right w:val="single" w:sz="4" w:space="0" w:color="auto"/>
            </w:tcBorders>
            <w:shd w:val="clear" w:color="auto" w:fill="auto"/>
            <w:noWrap/>
            <w:vAlign w:val="center"/>
            <w:hideMark/>
          </w:tcPr>
          <w:p w14:paraId="4A93DD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278" w:type="pct"/>
            <w:tcBorders>
              <w:top w:val="nil"/>
              <w:left w:val="nil"/>
              <w:bottom w:val="single" w:sz="4" w:space="0" w:color="auto"/>
              <w:right w:val="single" w:sz="4" w:space="0" w:color="auto"/>
            </w:tcBorders>
            <w:shd w:val="clear" w:color="auto" w:fill="auto"/>
            <w:noWrap/>
            <w:vAlign w:val="center"/>
            <w:hideMark/>
          </w:tcPr>
          <w:p w14:paraId="25B1E1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278" w:type="pct"/>
            <w:tcBorders>
              <w:top w:val="nil"/>
              <w:left w:val="nil"/>
              <w:bottom w:val="single" w:sz="4" w:space="0" w:color="auto"/>
              <w:right w:val="single" w:sz="4" w:space="0" w:color="auto"/>
            </w:tcBorders>
            <w:shd w:val="clear" w:color="auto" w:fill="auto"/>
            <w:noWrap/>
            <w:vAlign w:val="center"/>
            <w:hideMark/>
          </w:tcPr>
          <w:p w14:paraId="342CD8D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278" w:type="pct"/>
            <w:tcBorders>
              <w:top w:val="nil"/>
              <w:left w:val="nil"/>
              <w:bottom w:val="single" w:sz="4" w:space="0" w:color="auto"/>
              <w:right w:val="single" w:sz="4" w:space="0" w:color="auto"/>
            </w:tcBorders>
            <w:shd w:val="clear" w:color="auto" w:fill="auto"/>
            <w:noWrap/>
            <w:vAlign w:val="center"/>
            <w:hideMark/>
          </w:tcPr>
          <w:p w14:paraId="37875B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278" w:type="pct"/>
            <w:tcBorders>
              <w:top w:val="nil"/>
              <w:left w:val="nil"/>
              <w:bottom w:val="single" w:sz="4" w:space="0" w:color="auto"/>
              <w:right w:val="single" w:sz="4" w:space="0" w:color="auto"/>
            </w:tcBorders>
            <w:shd w:val="clear" w:color="auto" w:fill="auto"/>
            <w:noWrap/>
            <w:vAlign w:val="center"/>
            <w:hideMark/>
          </w:tcPr>
          <w:p w14:paraId="5ED92A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278" w:type="pct"/>
            <w:tcBorders>
              <w:top w:val="nil"/>
              <w:left w:val="nil"/>
              <w:bottom w:val="single" w:sz="4" w:space="0" w:color="auto"/>
              <w:right w:val="single" w:sz="4" w:space="0" w:color="auto"/>
            </w:tcBorders>
            <w:shd w:val="clear" w:color="auto" w:fill="auto"/>
            <w:noWrap/>
            <w:vAlign w:val="center"/>
            <w:hideMark/>
          </w:tcPr>
          <w:p w14:paraId="4C36B9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278" w:type="pct"/>
            <w:tcBorders>
              <w:top w:val="nil"/>
              <w:left w:val="nil"/>
              <w:bottom w:val="single" w:sz="4" w:space="0" w:color="auto"/>
              <w:right w:val="single" w:sz="4" w:space="0" w:color="auto"/>
            </w:tcBorders>
            <w:shd w:val="clear" w:color="auto" w:fill="auto"/>
            <w:noWrap/>
            <w:vAlign w:val="center"/>
            <w:hideMark/>
          </w:tcPr>
          <w:p w14:paraId="6A6D00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278" w:type="pct"/>
            <w:tcBorders>
              <w:top w:val="nil"/>
              <w:left w:val="nil"/>
              <w:bottom w:val="single" w:sz="4" w:space="0" w:color="auto"/>
              <w:right w:val="single" w:sz="4" w:space="0" w:color="auto"/>
            </w:tcBorders>
            <w:shd w:val="clear" w:color="auto" w:fill="auto"/>
            <w:noWrap/>
            <w:vAlign w:val="center"/>
            <w:hideMark/>
          </w:tcPr>
          <w:p w14:paraId="72B60F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278" w:type="pct"/>
            <w:tcBorders>
              <w:top w:val="nil"/>
              <w:left w:val="nil"/>
              <w:bottom w:val="single" w:sz="4" w:space="0" w:color="auto"/>
              <w:right w:val="single" w:sz="4" w:space="0" w:color="auto"/>
            </w:tcBorders>
            <w:shd w:val="clear" w:color="auto" w:fill="auto"/>
            <w:noWrap/>
            <w:vAlign w:val="center"/>
            <w:hideMark/>
          </w:tcPr>
          <w:p w14:paraId="4D8F63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278" w:type="pct"/>
            <w:tcBorders>
              <w:top w:val="nil"/>
              <w:left w:val="nil"/>
              <w:bottom w:val="single" w:sz="4" w:space="0" w:color="auto"/>
              <w:right w:val="single" w:sz="4" w:space="0" w:color="auto"/>
            </w:tcBorders>
            <w:shd w:val="clear" w:color="auto" w:fill="auto"/>
            <w:noWrap/>
            <w:vAlign w:val="center"/>
            <w:hideMark/>
          </w:tcPr>
          <w:p w14:paraId="10EFC1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278" w:type="pct"/>
            <w:tcBorders>
              <w:top w:val="nil"/>
              <w:left w:val="nil"/>
              <w:bottom w:val="single" w:sz="4" w:space="0" w:color="auto"/>
              <w:right w:val="single" w:sz="4" w:space="0" w:color="auto"/>
            </w:tcBorders>
            <w:shd w:val="clear" w:color="auto" w:fill="auto"/>
            <w:noWrap/>
            <w:vAlign w:val="center"/>
            <w:hideMark/>
          </w:tcPr>
          <w:p w14:paraId="58EDD3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r>
      <w:tr w:rsidR="00531EA9" w:rsidRPr="009D4EBB" w14:paraId="4EEA7416"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7CEFB64"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A8F18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4,7908</w:t>
            </w:r>
          </w:p>
        </w:tc>
        <w:tc>
          <w:tcPr>
            <w:tcW w:w="278" w:type="pct"/>
            <w:tcBorders>
              <w:top w:val="nil"/>
              <w:left w:val="nil"/>
              <w:bottom w:val="single" w:sz="4" w:space="0" w:color="auto"/>
              <w:right w:val="single" w:sz="4" w:space="0" w:color="auto"/>
            </w:tcBorders>
            <w:shd w:val="clear" w:color="auto" w:fill="auto"/>
            <w:noWrap/>
            <w:vAlign w:val="center"/>
            <w:hideMark/>
          </w:tcPr>
          <w:p w14:paraId="0E9A73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278" w:type="pct"/>
            <w:tcBorders>
              <w:top w:val="nil"/>
              <w:left w:val="nil"/>
              <w:bottom w:val="single" w:sz="4" w:space="0" w:color="auto"/>
              <w:right w:val="single" w:sz="4" w:space="0" w:color="auto"/>
            </w:tcBorders>
            <w:shd w:val="clear" w:color="auto" w:fill="auto"/>
            <w:noWrap/>
            <w:vAlign w:val="center"/>
            <w:hideMark/>
          </w:tcPr>
          <w:p w14:paraId="565597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278" w:type="pct"/>
            <w:tcBorders>
              <w:top w:val="nil"/>
              <w:left w:val="nil"/>
              <w:bottom w:val="single" w:sz="4" w:space="0" w:color="auto"/>
              <w:right w:val="single" w:sz="4" w:space="0" w:color="auto"/>
            </w:tcBorders>
            <w:shd w:val="clear" w:color="auto" w:fill="auto"/>
            <w:noWrap/>
            <w:vAlign w:val="center"/>
            <w:hideMark/>
          </w:tcPr>
          <w:p w14:paraId="2C91E0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278" w:type="pct"/>
            <w:tcBorders>
              <w:top w:val="nil"/>
              <w:left w:val="nil"/>
              <w:bottom w:val="single" w:sz="4" w:space="0" w:color="auto"/>
              <w:right w:val="single" w:sz="4" w:space="0" w:color="auto"/>
            </w:tcBorders>
            <w:shd w:val="clear" w:color="auto" w:fill="auto"/>
            <w:noWrap/>
            <w:vAlign w:val="center"/>
            <w:hideMark/>
          </w:tcPr>
          <w:p w14:paraId="735FD4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278" w:type="pct"/>
            <w:tcBorders>
              <w:top w:val="nil"/>
              <w:left w:val="nil"/>
              <w:bottom w:val="single" w:sz="4" w:space="0" w:color="auto"/>
              <w:right w:val="single" w:sz="4" w:space="0" w:color="auto"/>
            </w:tcBorders>
            <w:shd w:val="clear" w:color="auto" w:fill="auto"/>
            <w:noWrap/>
            <w:vAlign w:val="center"/>
            <w:hideMark/>
          </w:tcPr>
          <w:p w14:paraId="3E732E3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278" w:type="pct"/>
            <w:tcBorders>
              <w:top w:val="nil"/>
              <w:left w:val="nil"/>
              <w:bottom w:val="single" w:sz="4" w:space="0" w:color="auto"/>
              <w:right w:val="single" w:sz="4" w:space="0" w:color="auto"/>
            </w:tcBorders>
            <w:shd w:val="clear" w:color="auto" w:fill="auto"/>
            <w:noWrap/>
            <w:vAlign w:val="center"/>
            <w:hideMark/>
          </w:tcPr>
          <w:p w14:paraId="63C1A0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278" w:type="pct"/>
            <w:tcBorders>
              <w:top w:val="nil"/>
              <w:left w:val="nil"/>
              <w:bottom w:val="single" w:sz="4" w:space="0" w:color="auto"/>
              <w:right w:val="single" w:sz="4" w:space="0" w:color="auto"/>
            </w:tcBorders>
            <w:shd w:val="clear" w:color="auto" w:fill="auto"/>
            <w:noWrap/>
            <w:vAlign w:val="center"/>
            <w:hideMark/>
          </w:tcPr>
          <w:p w14:paraId="1637D74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278" w:type="pct"/>
            <w:tcBorders>
              <w:top w:val="nil"/>
              <w:left w:val="nil"/>
              <w:bottom w:val="single" w:sz="4" w:space="0" w:color="auto"/>
              <w:right w:val="single" w:sz="4" w:space="0" w:color="auto"/>
            </w:tcBorders>
            <w:shd w:val="clear" w:color="auto" w:fill="auto"/>
            <w:noWrap/>
            <w:vAlign w:val="center"/>
            <w:hideMark/>
          </w:tcPr>
          <w:p w14:paraId="774B55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278" w:type="pct"/>
            <w:tcBorders>
              <w:top w:val="nil"/>
              <w:left w:val="nil"/>
              <w:bottom w:val="single" w:sz="4" w:space="0" w:color="auto"/>
              <w:right w:val="single" w:sz="4" w:space="0" w:color="auto"/>
            </w:tcBorders>
            <w:shd w:val="clear" w:color="auto" w:fill="auto"/>
            <w:noWrap/>
            <w:vAlign w:val="center"/>
            <w:hideMark/>
          </w:tcPr>
          <w:p w14:paraId="20144A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278" w:type="pct"/>
            <w:tcBorders>
              <w:top w:val="nil"/>
              <w:left w:val="nil"/>
              <w:bottom w:val="single" w:sz="4" w:space="0" w:color="auto"/>
              <w:right w:val="single" w:sz="4" w:space="0" w:color="auto"/>
            </w:tcBorders>
            <w:shd w:val="clear" w:color="auto" w:fill="auto"/>
            <w:noWrap/>
            <w:vAlign w:val="center"/>
            <w:hideMark/>
          </w:tcPr>
          <w:p w14:paraId="458986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278" w:type="pct"/>
            <w:tcBorders>
              <w:top w:val="nil"/>
              <w:left w:val="nil"/>
              <w:bottom w:val="single" w:sz="4" w:space="0" w:color="auto"/>
              <w:right w:val="single" w:sz="4" w:space="0" w:color="auto"/>
            </w:tcBorders>
            <w:shd w:val="clear" w:color="auto" w:fill="auto"/>
            <w:noWrap/>
            <w:vAlign w:val="center"/>
            <w:hideMark/>
          </w:tcPr>
          <w:p w14:paraId="4803A5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r>
      <w:tr w:rsidR="00531EA9" w:rsidRPr="009D4EBB" w14:paraId="7C5F01D7"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3745167"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06394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1,5815</w:t>
            </w:r>
          </w:p>
        </w:tc>
        <w:tc>
          <w:tcPr>
            <w:tcW w:w="278" w:type="pct"/>
            <w:tcBorders>
              <w:top w:val="nil"/>
              <w:left w:val="nil"/>
              <w:bottom w:val="single" w:sz="4" w:space="0" w:color="auto"/>
              <w:right w:val="single" w:sz="4" w:space="0" w:color="auto"/>
            </w:tcBorders>
            <w:shd w:val="clear" w:color="auto" w:fill="auto"/>
            <w:noWrap/>
            <w:vAlign w:val="center"/>
            <w:hideMark/>
          </w:tcPr>
          <w:p w14:paraId="37578D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278" w:type="pct"/>
            <w:tcBorders>
              <w:top w:val="nil"/>
              <w:left w:val="nil"/>
              <w:bottom w:val="single" w:sz="4" w:space="0" w:color="auto"/>
              <w:right w:val="single" w:sz="4" w:space="0" w:color="auto"/>
            </w:tcBorders>
            <w:shd w:val="clear" w:color="auto" w:fill="auto"/>
            <w:noWrap/>
            <w:vAlign w:val="center"/>
            <w:hideMark/>
          </w:tcPr>
          <w:p w14:paraId="34CBB9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278" w:type="pct"/>
            <w:tcBorders>
              <w:top w:val="nil"/>
              <w:left w:val="nil"/>
              <w:bottom w:val="single" w:sz="4" w:space="0" w:color="auto"/>
              <w:right w:val="single" w:sz="4" w:space="0" w:color="auto"/>
            </w:tcBorders>
            <w:shd w:val="clear" w:color="auto" w:fill="auto"/>
            <w:noWrap/>
            <w:vAlign w:val="center"/>
            <w:hideMark/>
          </w:tcPr>
          <w:p w14:paraId="069400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278" w:type="pct"/>
            <w:tcBorders>
              <w:top w:val="nil"/>
              <w:left w:val="nil"/>
              <w:bottom w:val="single" w:sz="4" w:space="0" w:color="auto"/>
              <w:right w:val="single" w:sz="4" w:space="0" w:color="auto"/>
            </w:tcBorders>
            <w:shd w:val="clear" w:color="auto" w:fill="auto"/>
            <w:noWrap/>
            <w:vAlign w:val="center"/>
            <w:hideMark/>
          </w:tcPr>
          <w:p w14:paraId="76E7F4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278" w:type="pct"/>
            <w:tcBorders>
              <w:top w:val="nil"/>
              <w:left w:val="nil"/>
              <w:bottom w:val="single" w:sz="4" w:space="0" w:color="auto"/>
              <w:right w:val="single" w:sz="4" w:space="0" w:color="auto"/>
            </w:tcBorders>
            <w:shd w:val="clear" w:color="auto" w:fill="auto"/>
            <w:noWrap/>
            <w:vAlign w:val="center"/>
            <w:hideMark/>
          </w:tcPr>
          <w:p w14:paraId="3B9CBE0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278" w:type="pct"/>
            <w:tcBorders>
              <w:top w:val="nil"/>
              <w:left w:val="nil"/>
              <w:bottom w:val="single" w:sz="4" w:space="0" w:color="auto"/>
              <w:right w:val="single" w:sz="4" w:space="0" w:color="auto"/>
            </w:tcBorders>
            <w:shd w:val="clear" w:color="auto" w:fill="auto"/>
            <w:noWrap/>
            <w:vAlign w:val="center"/>
            <w:hideMark/>
          </w:tcPr>
          <w:p w14:paraId="0733DE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278" w:type="pct"/>
            <w:tcBorders>
              <w:top w:val="nil"/>
              <w:left w:val="nil"/>
              <w:bottom w:val="single" w:sz="4" w:space="0" w:color="auto"/>
              <w:right w:val="single" w:sz="4" w:space="0" w:color="auto"/>
            </w:tcBorders>
            <w:shd w:val="clear" w:color="auto" w:fill="auto"/>
            <w:noWrap/>
            <w:vAlign w:val="center"/>
            <w:hideMark/>
          </w:tcPr>
          <w:p w14:paraId="6BF91AC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278" w:type="pct"/>
            <w:tcBorders>
              <w:top w:val="nil"/>
              <w:left w:val="nil"/>
              <w:bottom w:val="single" w:sz="4" w:space="0" w:color="auto"/>
              <w:right w:val="single" w:sz="4" w:space="0" w:color="auto"/>
            </w:tcBorders>
            <w:shd w:val="clear" w:color="auto" w:fill="auto"/>
            <w:noWrap/>
            <w:vAlign w:val="center"/>
            <w:hideMark/>
          </w:tcPr>
          <w:p w14:paraId="4E85060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278" w:type="pct"/>
            <w:tcBorders>
              <w:top w:val="nil"/>
              <w:left w:val="nil"/>
              <w:bottom w:val="single" w:sz="4" w:space="0" w:color="auto"/>
              <w:right w:val="single" w:sz="4" w:space="0" w:color="auto"/>
            </w:tcBorders>
            <w:shd w:val="clear" w:color="auto" w:fill="auto"/>
            <w:noWrap/>
            <w:vAlign w:val="center"/>
            <w:hideMark/>
          </w:tcPr>
          <w:p w14:paraId="604439B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278" w:type="pct"/>
            <w:tcBorders>
              <w:top w:val="nil"/>
              <w:left w:val="nil"/>
              <w:bottom w:val="single" w:sz="4" w:space="0" w:color="auto"/>
              <w:right w:val="single" w:sz="4" w:space="0" w:color="auto"/>
            </w:tcBorders>
            <w:shd w:val="clear" w:color="auto" w:fill="auto"/>
            <w:noWrap/>
            <w:vAlign w:val="center"/>
            <w:hideMark/>
          </w:tcPr>
          <w:p w14:paraId="3467FE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278" w:type="pct"/>
            <w:tcBorders>
              <w:top w:val="nil"/>
              <w:left w:val="nil"/>
              <w:bottom w:val="single" w:sz="4" w:space="0" w:color="auto"/>
              <w:right w:val="single" w:sz="4" w:space="0" w:color="auto"/>
            </w:tcBorders>
            <w:shd w:val="clear" w:color="auto" w:fill="auto"/>
            <w:noWrap/>
            <w:vAlign w:val="center"/>
            <w:hideMark/>
          </w:tcPr>
          <w:p w14:paraId="14A0EA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r>
      <w:tr w:rsidR="00531EA9" w:rsidRPr="009D4EBB" w14:paraId="692E15F1"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3D681F9"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37452A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14:paraId="738842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4D7E73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072A40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7AF07C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76E5D1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69B298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03841F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7EB984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2E0C186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21100E7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0008B5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531EA9" w:rsidRPr="009D4EBB" w14:paraId="241BF73F"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80CC0E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0C522D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0,2093</w:t>
            </w:r>
          </w:p>
        </w:tc>
        <w:tc>
          <w:tcPr>
            <w:tcW w:w="278" w:type="pct"/>
            <w:tcBorders>
              <w:top w:val="nil"/>
              <w:left w:val="nil"/>
              <w:bottom w:val="single" w:sz="4" w:space="0" w:color="auto"/>
              <w:right w:val="single" w:sz="4" w:space="0" w:color="auto"/>
            </w:tcBorders>
            <w:shd w:val="clear" w:color="auto" w:fill="auto"/>
            <w:noWrap/>
            <w:vAlign w:val="center"/>
            <w:hideMark/>
          </w:tcPr>
          <w:p w14:paraId="47AEF6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1E3B1B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5C951B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5F5AFB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4060CE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5CE095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2EC58BF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6B9699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0B9B2E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5B5B65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5C542B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r>
      <w:tr w:rsidR="00531EA9" w:rsidRPr="009D4EBB" w14:paraId="43B42730"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FE8E13C"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0415A1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2,8891</w:t>
            </w:r>
          </w:p>
        </w:tc>
        <w:tc>
          <w:tcPr>
            <w:tcW w:w="278" w:type="pct"/>
            <w:tcBorders>
              <w:top w:val="nil"/>
              <w:left w:val="nil"/>
              <w:bottom w:val="single" w:sz="4" w:space="0" w:color="auto"/>
              <w:right w:val="single" w:sz="4" w:space="0" w:color="auto"/>
            </w:tcBorders>
            <w:shd w:val="clear" w:color="auto" w:fill="auto"/>
            <w:noWrap/>
            <w:vAlign w:val="center"/>
            <w:hideMark/>
          </w:tcPr>
          <w:p w14:paraId="4CD6ED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278" w:type="pct"/>
            <w:tcBorders>
              <w:top w:val="nil"/>
              <w:left w:val="nil"/>
              <w:bottom w:val="single" w:sz="4" w:space="0" w:color="auto"/>
              <w:right w:val="single" w:sz="4" w:space="0" w:color="auto"/>
            </w:tcBorders>
            <w:shd w:val="clear" w:color="auto" w:fill="auto"/>
            <w:noWrap/>
            <w:vAlign w:val="center"/>
            <w:hideMark/>
          </w:tcPr>
          <w:p w14:paraId="6C5515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278" w:type="pct"/>
            <w:tcBorders>
              <w:top w:val="nil"/>
              <w:left w:val="nil"/>
              <w:bottom w:val="single" w:sz="4" w:space="0" w:color="auto"/>
              <w:right w:val="single" w:sz="4" w:space="0" w:color="auto"/>
            </w:tcBorders>
            <w:shd w:val="clear" w:color="auto" w:fill="auto"/>
            <w:noWrap/>
            <w:vAlign w:val="center"/>
            <w:hideMark/>
          </w:tcPr>
          <w:p w14:paraId="17261C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278" w:type="pct"/>
            <w:tcBorders>
              <w:top w:val="nil"/>
              <w:left w:val="nil"/>
              <w:bottom w:val="single" w:sz="4" w:space="0" w:color="auto"/>
              <w:right w:val="single" w:sz="4" w:space="0" w:color="auto"/>
            </w:tcBorders>
            <w:shd w:val="clear" w:color="auto" w:fill="auto"/>
            <w:noWrap/>
            <w:vAlign w:val="center"/>
            <w:hideMark/>
          </w:tcPr>
          <w:p w14:paraId="2C2D92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278" w:type="pct"/>
            <w:tcBorders>
              <w:top w:val="nil"/>
              <w:left w:val="nil"/>
              <w:bottom w:val="single" w:sz="4" w:space="0" w:color="auto"/>
              <w:right w:val="single" w:sz="4" w:space="0" w:color="auto"/>
            </w:tcBorders>
            <w:shd w:val="clear" w:color="auto" w:fill="auto"/>
            <w:noWrap/>
            <w:vAlign w:val="center"/>
            <w:hideMark/>
          </w:tcPr>
          <w:p w14:paraId="6B642C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278" w:type="pct"/>
            <w:tcBorders>
              <w:top w:val="nil"/>
              <w:left w:val="nil"/>
              <w:bottom w:val="single" w:sz="4" w:space="0" w:color="auto"/>
              <w:right w:val="single" w:sz="4" w:space="0" w:color="auto"/>
            </w:tcBorders>
            <w:shd w:val="clear" w:color="auto" w:fill="auto"/>
            <w:noWrap/>
            <w:vAlign w:val="center"/>
            <w:hideMark/>
          </w:tcPr>
          <w:p w14:paraId="7D0016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278" w:type="pct"/>
            <w:tcBorders>
              <w:top w:val="nil"/>
              <w:left w:val="nil"/>
              <w:bottom w:val="single" w:sz="4" w:space="0" w:color="auto"/>
              <w:right w:val="single" w:sz="4" w:space="0" w:color="auto"/>
            </w:tcBorders>
            <w:shd w:val="clear" w:color="auto" w:fill="auto"/>
            <w:noWrap/>
            <w:vAlign w:val="center"/>
            <w:hideMark/>
          </w:tcPr>
          <w:p w14:paraId="075D26F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278" w:type="pct"/>
            <w:tcBorders>
              <w:top w:val="nil"/>
              <w:left w:val="nil"/>
              <w:bottom w:val="single" w:sz="4" w:space="0" w:color="auto"/>
              <w:right w:val="single" w:sz="4" w:space="0" w:color="auto"/>
            </w:tcBorders>
            <w:shd w:val="clear" w:color="auto" w:fill="auto"/>
            <w:noWrap/>
            <w:vAlign w:val="center"/>
            <w:hideMark/>
          </w:tcPr>
          <w:p w14:paraId="1BAB74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278" w:type="pct"/>
            <w:tcBorders>
              <w:top w:val="nil"/>
              <w:left w:val="nil"/>
              <w:bottom w:val="single" w:sz="4" w:space="0" w:color="auto"/>
              <w:right w:val="single" w:sz="4" w:space="0" w:color="auto"/>
            </w:tcBorders>
            <w:shd w:val="clear" w:color="auto" w:fill="auto"/>
            <w:noWrap/>
            <w:vAlign w:val="center"/>
            <w:hideMark/>
          </w:tcPr>
          <w:p w14:paraId="1BB129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278" w:type="pct"/>
            <w:tcBorders>
              <w:top w:val="nil"/>
              <w:left w:val="nil"/>
              <w:bottom w:val="single" w:sz="4" w:space="0" w:color="auto"/>
              <w:right w:val="single" w:sz="4" w:space="0" w:color="auto"/>
            </w:tcBorders>
            <w:shd w:val="clear" w:color="auto" w:fill="auto"/>
            <w:noWrap/>
            <w:vAlign w:val="center"/>
            <w:hideMark/>
          </w:tcPr>
          <w:p w14:paraId="76A11D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278" w:type="pct"/>
            <w:tcBorders>
              <w:top w:val="nil"/>
              <w:left w:val="nil"/>
              <w:bottom w:val="single" w:sz="4" w:space="0" w:color="auto"/>
              <w:right w:val="single" w:sz="4" w:space="0" w:color="auto"/>
            </w:tcBorders>
            <w:shd w:val="clear" w:color="auto" w:fill="auto"/>
            <w:noWrap/>
            <w:vAlign w:val="center"/>
            <w:hideMark/>
          </w:tcPr>
          <w:p w14:paraId="1E01BC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r>
      <w:tr w:rsidR="00531EA9" w:rsidRPr="009D4EBB" w14:paraId="2127497C"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15030C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2C6D3C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0,1108</w:t>
            </w:r>
          </w:p>
        </w:tc>
        <w:tc>
          <w:tcPr>
            <w:tcW w:w="278" w:type="pct"/>
            <w:tcBorders>
              <w:top w:val="nil"/>
              <w:left w:val="nil"/>
              <w:bottom w:val="single" w:sz="4" w:space="0" w:color="auto"/>
              <w:right w:val="single" w:sz="4" w:space="0" w:color="auto"/>
            </w:tcBorders>
            <w:shd w:val="clear" w:color="auto" w:fill="auto"/>
            <w:noWrap/>
            <w:vAlign w:val="center"/>
            <w:hideMark/>
          </w:tcPr>
          <w:p w14:paraId="75C663A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56EAC4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07702F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75DF94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1D5B11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49B27D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5F91E7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7B78C5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633BC7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0761B4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4A545AA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r>
      <w:tr w:rsidR="00531EA9" w:rsidRPr="009D4EBB" w14:paraId="70DEA1FE"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B3ADB15"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1BF3A7F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14:paraId="6D7EB7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314D83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05C5B2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0C6E00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730581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354389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7B09FD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496203E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503C1D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2D37BE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4E88CAF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531EA9" w:rsidRPr="009D4EBB" w14:paraId="44D49D6A"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7F985AF"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A8A60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14:paraId="19A58E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7F6823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5931B7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634B30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567F2C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67C7EE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7C1800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3FC8AD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10B8C3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1B3BE3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63A17A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531EA9" w:rsidRPr="009D4EBB" w14:paraId="47039349"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BA7D10A"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00B24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690BB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97D7DF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E5678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69C9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36FB6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ACF4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2AD5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B52C3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12AA3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BD77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9F0E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78F40352"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F364271"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F9FCA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02C895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79D40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BB42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8FB7C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2E9535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C2F913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7E3C0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75A0B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7F1C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792C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B085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021390C4"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30475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B2EAE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DFA3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92D51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A0648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E07BD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FE6F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0FA40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90C2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783B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E9F11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76B08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03450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46494AAF"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A5720A"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D14C4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0BE60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278CA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F0B53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09BDA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60D48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69A05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DCC7E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9106EF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67CE6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09233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3D53B1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69BFC354"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C2E72E"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42B8D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5E9E7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71502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1C78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E3957E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8EE82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107AD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EA2DE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39C0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7ADD2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6E66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0640F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14:paraId="51887917"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B557C3"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3F4C3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14:paraId="6FF958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4BC334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1AC7D4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14:paraId="7F3764F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0B29295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45234E0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7674A26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14:paraId="738737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25574A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20D508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14:paraId="27BE7B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531EA9" w:rsidRPr="009D4EBB" w14:paraId="75BC095C"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B9A37FA"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6625C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10,4107</w:t>
            </w:r>
          </w:p>
        </w:tc>
        <w:tc>
          <w:tcPr>
            <w:tcW w:w="278" w:type="pct"/>
            <w:tcBorders>
              <w:top w:val="nil"/>
              <w:left w:val="nil"/>
              <w:bottom w:val="single" w:sz="4" w:space="0" w:color="auto"/>
              <w:right w:val="single" w:sz="4" w:space="0" w:color="auto"/>
            </w:tcBorders>
            <w:shd w:val="clear" w:color="auto" w:fill="auto"/>
            <w:noWrap/>
            <w:vAlign w:val="center"/>
            <w:hideMark/>
          </w:tcPr>
          <w:p w14:paraId="668CC6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278" w:type="pct"/>
            <w:tcBorders>
              <w:top w:val="nil"/>
              <w:left w:val="nil"/>
              <w:bottom w:val="single" w:sz="4" w:space="0" w:color="auto"/>
              <w:right w:val="single" w:sz="4" w:space="0" w:color="auto"/>
            </w:tcBorders>
            <w:shd w:val="clear" w:color="auto" w:fill="auto"/>
            <w:noWrap/>
            <w:vAlign w:val="center"/>
            <w:hideMark/>
          </w:tcPr>
          <w:p w14:paraId="41ADE8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278" w:type="pct"/>
            <w:tcBorders>
              <w:top w:val="nil"/>
              <w:left w:val="nil"/>
              <w:bottom w:val="single" w:sz="4" w:space="0" w:color="auto"/>
              <w:right w:val="single" w:sz="4" w:space="0" w:color="auto"/>
            </w:tcBorders>
            <w:shd w:val="clear" w:color="auto" w:fill="auto"/>
            <w:noWrap/>
            <w:vAlign w:val="center"/>
            <w:hideMark/>
          </w:tcPr>
          <w:p w14:paraId="47BD96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278" w:type="pct"/>
            <w:tcBorders>
              <w:top w:val="nil"/>
              <w:left w:val="nil"/>
              <w:bottom w:val="single" w:sz="4" w:space="0" w:color="auto"/>
              <w:right w:val="single" w:sz="4" w:space="0" w:color="auto"/>
            </w:tcBorders>
            <w:shd w:val="clear" w:color="auto" w:fill="auto"/>
            <w:noWrap/>
            <w:vAlign w:val="center"/>
            <w:hideMark/>
          </w:tcPr>
          <w:p w14:paraId="4F31330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278" w:type="pct"/>
            <w:tcBorders>
              <w:top w:val="nil"/>
              <w:left w:val="nil"/>
              <w:bottom w:val="single" w:sz="4" w:space="0" w:color="auto"/>
              <w:right w:val="single" w:sz="4" w:space="0" w:color="auto"/>
            </w:tcBorders>
            <w:shd w:val="clear" w:color="auto" w:fill="auto"/>
            <w:noWrap/>
            <w:vAlign w:val="center"/>
            <w:hideMark/>
          </w:tcPr>
          <w:p w14:paraId="2D7E8A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278" w:type="pct"/>
            <w:tcBorders>
              <w:top w:val="nil"/>
              <w:left w:val="nil"/>
              <w:bottom w:val="single" w:sz="4" w:space="0" w:color="auto"/>
              <w:right w:val="single" w:sz="4" w:space="0" w:color="auto"/>
            </w:tcBorders>
            <w:shd w:val="clear" w:color="auto" w:fill="auto"/>
            <w:noWrap/>
            <w:vAlign w:val="center"/>
            <w:hideMark/>
          </w:tcPr>
          <w:p w14:paraId="6A9421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278" w:type="pct"/>
            <w:tcBorders>
              <w:top w:val="nil"/>
              <w:left w:val="nil"/>
              <w:bottom w:val="single" w:sz="4" w:space="0" w:color="auto"/>
              <w:right w:val="single" w:sz="4" w:space="0" w:color="auto"/>
            </w:tcBorders>
            <w:shd w:val="clear" w:color="auto" w:fill="auto"/>
            <w:noWrap/>
            <w:vAlign w:val="center"/>
            <w:hideMark/>
          </w:tcPr>
          <w:p w14:paraId="4FE44BE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278" w:type="pct"/>
            <w:tcBorders>
              <w:top w:val="nil"/>
              <w:left w:val="nil"/>
              <w:bottom w:val="single" w:sz="4" w:space="0" w:color="auto"/>
              <w:right w:val="single" w:sz="4" w:space="0" w:color="auto"/>
            </w:tcBorders>
            <w:shd w:val="clear" w:color="auto" w:fill="auto"/>
            <w:noWrap/>
            <w:vAlign w:val="center"/>
            <w:hideMark/>
          </w:tcPr>
          <w:p w14:paraId="044048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278" w:type="pct"/>
            <w:tcBorders>
              <w:top w:val="nil"/>
              <w:left w:val="nil"/>
              <w:bottom w:val="single" w:sz="4" w:space="0" w:color="auto"/>
              <w:right w:val="single" w:sz="4" w:space="0" w:color="auto"/>
            </w:tcBorders>
            <w:shd w:val="clear" w:color="auto" w:fill="auto"/>
            <w:noWrap/>
            <w:vAlign w:val="center"/>
            <w:hideMark/>
          </w:tcPr>
          <w:p w14:paraId="312BA0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278" w:type="pct"/>
            <w:tcBorders>
              <w:top w:val="nil"/>
              <w:left w:val="nil"/>
              <w:bottom w:val="single" w:sz="4" w:space="0" w:color="auto"/>
              <w:right w:val="single" w:sz="4" w:space="0" w:color="auto"/>
            </w:tcBorders>
            <w:shd w:val="clear" w:color="auto" w:fill="auto"/>
            <w:noWrap/>
            <w:vAlign w:val="center"/>
            <w:hideMark/>
          </w:tcPr>
          <w:p w14:paraId="71B4D0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278" w:type="pct"/>
            <w:tcBorders>
              <w:top w:val="nil"/>
              <w:left w:val="nil"/>
              <w:bottom w:val="single" w:sz="4" w:space="0" w:color="auto"/>
              <w:right w:val="single" w:sz="4" w:space="0" w:color="auto"/>
            </w:tcBorders>
            <w:shd w:val="clear" w:color="auto" w:fill="auto"/>
            <w:noWrap/>
            <w:vAlign w:val="center"/>
            <w:hideMark/>
          </w:tcPr>
          <w:p w14:paraId="409D83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r>
      <w:tr w:rsidR="00531EA9" w:rsidRPr="009D4EBB" w14:paraId="550D5A8B"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C00B1A"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6776C7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68,48</w:t>
            </w:r>
          </w:p>
        </w:tc>
        <w:tc>
          <w:tcPr>
            <w:tcW w:w="278" w:type="pct"/>
            <w:tcBorders>
              <w:top w:val="nil"/>
              <w:left w:val="nil"/>
              <w:bottom w:val="single" w:sz="4" w:space="0" w:color="auto"/>
              <w:right w:val="single" w:sz="4" w:space="0" w:color="auto"/>
            </w:tcBorders>
            <w:shd w:val="clear" w:color="auto" w:fill="auto"/>
            <w:noWrap/>
            <w:vAlign w:val="center"/>
            <w:hideMark/>
          </w:tcPr>
          <w:p w14:paraId="52DEB7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278" w:type="pct"/>
            <w:tcBorders>
              <w:top w:val="nil"/>
              <w:left w:val="nil"/>
              <w:bottom w:val="single" w:sz="4" w:space="0" w:color="auto"/>
              <w:right w:val="single" w:sz="4" w:space="0" w:color="auto"/>
            </w:tcBorders>
            <w:shd w:val="clear" w:color="auto" w:fill="auto"/>
            <w:noWrap/>
            <w:vAlign w:val="center"/>
            <w:hideMark/>
          </w:tcPr>
          <w:p w14:paraId="4537CB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278" w:type="pct"/>
            <w:tcBorders>
              <w:top w:val="nil"/>
              <w:left w:val="nil"/>
              <w:bottom w:val="single" w:sz="4" w:space="0" w:color="auto"/>
              <w:right w:val="single" w:sz="4" w:space="0" w:color="auto"/>
            </w:tcBorders>
            <w:shd w:val="clear" w:color="auto" w:fill="auto"/>
            <w:noWrap/>
            <w:vAlign w:val="center"/>
            <w:hideMark/>
          </w:tcPr>
          <w:p w14:paraId="087B14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278" w:type="pct"/>
            <w:tcBorders>
              <w:top w:val="nil"/>
              <w:left w:val="nil"/>
              <w:bottom w:val="single" w:sz="4" w:space="0" w:color="auto"/>
              <w:right w:val="single" w:sz="4" w:space="0" w:color="auto"/>
            </w:tcBorders>
            <w:shd w:val="clear" w:color="auto" w:fill="auto"/>
            <w:noWrap/>
            <w:vAlign w:val="center"/>
            <w:hideMark/>
          </w:tcPr>
          <w:p w14:paraId="74E0B6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278" w:type="pct"/>
            <w:tcBorders>
              <w:top w:val="nil"/>
              <w:left w:val="nil"/>
              <w:bottom w:val="single" w:sz="4" w:space="0" w:color="auto"/>
              <w:right w:val="single" w:sz="4" w:space="0" w:color="auto"/>
            </w:tcBorders>
            <w:shd w:val="clear" w:color="auto" w:fill="auto"/>
            <w:noWrap/>
            <w:vAlign w:val="center"/>
            <w:hideMark/>
          </w:tcPr>
          <w:p w14:paraId="6BC72E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278" w:type="pct"/>
            <w:tcBorders>
              <w:top w:val="nil"/>
              <w:left w:val="nil"/>
              <w:bottom w:val="single" w:sz="4" w:space="0" w:color="auto"/>
              <w:right w:val="single" w:sz="4" w:space="0" w:color="auto"/>
            </w:tcBorders>
            <w:shd w:val="clear" w:color="auto" w:fill="auto"/>
            <w:noWrap/>
            <w:vAlign w:val="center"/>
            <w:hideMark/>
          </w:tcPr>
          <w:p w14:paraId="535401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278" w:type="pct"/>
            <w:tcBorders>
              <w:top w:val="nil"/>
              <w:left w:val="nil"/>
              <w:bottom w:val="single" w:sz="4" w:space="0" w:color="auto"/>
              <w:right w:val="single" w:sz="4" w:space="0" w:color="auto"/>
            </w:tcBorders>
            <w:shd w:val="clear" w:color="auto" w:fill="auto"/>
            <w:noWrap/>
            <w:vAlign w:val="center"/>
            <w:hideMark/>
          </w:tcPr>
          <w:p w14:paraId="58C286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278" w:type="pct"/>
            <w:tcBorders>
              <w:top w:val="nil"/>
              <w:left w:val="nil"/>
              <w:bottom w:val="single" w:sz="4" w:space="0" w:color="auto"/>
              <w:right w:val="single" w:sz="4" w:space="0" w:color="auto"/>
            </w:tcBorders>
            <w:shd w:val="clear" w:color="auto" w:fill="auto"/>
            <w:noWrap/>
            <w:vAlign w:val="center"/>
            <w:hideMark/>
          </w:tcPr>
          <w:p w14:paraId="39A9A2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278" w:type="pct"/>
            <w:tcBorders>
              <w:top w:val="nil"/>
              <w:left w:val="nil"/>
              <w:bottom w:val="single" w:sz="4" w:space="0" w:color="auto"/>
              <w:right w:val="single" w:sz="4" w:space="0" w:color="auto"/>
            </w:tcBorders>
            <w:shd w:val="clear" w:color="auto" w:fill="auto"/>
            <w:noWrap/>
            <w:vAlign w:val="center"/>
            <w:hideMark/>
          </w:tcPr>
          <w:p w14:paraId="3BBCDD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278" w:type="pct"/>
            <w:tcBorders>
              <w:top w:val="nil"/>
              <w:left w:val="nil"/>
              <w:bottom w:val="single" w:sz="4" w:space="0" w:color="auto"/>
              <w:right w:val="single" w:sz="4" w:space="0" w:color="auto"/>
            </w:tcBorders>
            <w:shd w:val="clear" w:color="auto" w:fill="auto"/>
            <w:noWrap/>
            <w:vAlign w:val="center"/>
            <w:hideMark/>
          </w:tcPr>
          <w:p w14:paraId="5789218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278" w:type="pct"/>
            <w:tcBorders>
              <w:top w:val="nil"/>
              <w:left w:val="nil"/>
              <w:bottom w:val="single" w:sz="4" w:space="0" w:color="auto"/>
              <w:right w:val="single" w:sz="4" w:space="0" w:color="auto"/>
            </w:tcBorders>
            <w:shd w:val="clear" w:color="auto" w:fill="auto"/>
            <w:noWrap/>
            <w:vAlign w:val="center"/>
            <w:hideMark/>
          </w:tcPr>
          <w:p w14:paraId="42D734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r>
      <w:tr w:rsidR="00531EA9" w:rsidRPr="009D4EBB" w14:paraId="0C4F7ED2"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576414"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FA74E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6,98</w:t>
            </w:r>
          </w:p>
        </w:tc>
        <w:tc>
          <w:tcPr>
            <w:tcW w:w="278" w:type="pct"/>
            <w:tcBorders>
              <w:top w:val="nil"/>
              <w:left w:val="nil"/>
              <w:bottom w:val="single" w:sz="4" w:space="0" w:color="auto"/>
              <w:right w:val="single" w:sz="4" w:space="0" w:color="auto"/>
            </w:tcBorders>
            <w:shd w:val="clear" w:color="auto" w:fill="auto"/>
            <w:noWrap/>
            <w:vAlign w:val="center"/>
            <w:hideMark/>
          </w:tcPr>
          <w:p w14:paraId="10795C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278" w:type="pct"/>
            <w:tcBorders>
              <w:top w:val="nil"/>
              <w:left w:val="nil"/>
              <w:bottom w:val="single" w:sz="4" w:space="0" w:color="auto"/>
              <w:right w:val="single" w:sz="4" w:space="0" w:color="auto"/>
            </w:tcBorders>
            <w:shd w:val="clear" w:color="auto" w:fill="auto"/>
            <w:noWrap/>
            <w:vAlign w:val="center"/>
            <w:hideMark/>
          </w:tcPr>
          <w:p w14:paraId="1AEEF7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278" w:type="pct"/>
            <w:tcBorders>
              <w:top w:val="nil"/>
              <w:left w:val="nil"/>
              <w:bottom w:val="single" w:sz="4" w:space="0" w:color="auto"/>
              <w:right w:val="single" w:sz="4" w:space="0" w:color="auto"/>
            </w:tcBorders>
            <w:shd w:val="clear" w:color="auto" w:fill="auto"/>
            <w:noWrap/>
            <w:vAlign w:val="center"/>
            <w:hideMark/>
          </w:tcPr>
          <w:p w14:paraId="5C969F5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278" w:type="pct"/>
            <w:tcBorders>
              <w:top w:val="nil"/>
              <w:left w:val="nil"/>
              <w:bottom w:val="single" w:sz="4" w:space="0" w:color="auto"/>
              <w:right w:val="single" w:sz="4" w:space="0" w:color="auto"/>
            </w:tcBorders>
            <w:shd w:val="clear" w:color="auto" w:fill="auto"/>
            <w:noWrap/>
            <w:vAlign w:val="center"/>
            <w:hideMark/>
          </w:tcPr>
          <w:p w14:paraId="196C5DF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278" w:type="pct"/>
            <w:tcBorders>
              <w:top w:val="nil"/>
              <w:left w:val="nil"/>
              <w:bottom w:val="single" w:sz="4" w:space="0" w:color="auto"/>
              <w:right w:val="single" w:sz="4" w:space="0" w:color="auto"/>
            </w:tcBorders>
            <w:shd w:val="clear" w:color="auto" w:fill="auto"/>
            <w:noWrap/>
            <w:vAlign w:val="center"/>
            <w:hideMark/>
          </w:tcPr>
          <w:p w14:paraId="6D5CD8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278" w:type="pct"/>
            <w:tcBorders>
              <w:top w:val="nil"/>
              <w:left w:val="nil"/>
              <w:bottom w:val="single" w:sz="4" w:space="0" w:color="auto"/>
              <w:right w:val="single" w:sz="4" w:space="0" w:color="auto"/>
            </w:tcBorders>
            <w:shd w:val="clear" w:color="auto" w:fill="auto"/>
            <w:noWrap/>
            <w:vAlign w:val="center"/>
            <w:hideMark/>
          </w:tcPr>
          <w:p w14:paraId="1DE564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278" w:type="pct"/>
            <w:tcBorders>
              <w:top w:val="nil"/>
              <w:left w:val="nil"/>
              <w:bottom w:val="single" w:sz="4" w:space="0" w:color="auto"/>
              <w:right w:val="single" w:sz="4" w:space="0" w:color="auto"/>
            </w:tcBorders>
            <w:shd w:val="clear" w:color="auto" w:fill="auto"/>
            <w:noWrap/>
            <w:vAlign w:val="center"/>
            <w:hideMark/>
          </w:tcPr>
          <w:p w14:paraId="0451CC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278" w:type="pct"/>
            <w:tcBorders>
              <w:top w:val="nil"/>
              <w:left w:val="nil"/>
              <w:bottom w:val="single" w:sz="4" w:space="0" w:color="auto"/>
              <w:right w:val="single" w:sz="4" w:space="0" w:color="auto"/>
            </w:tcBorders>
            <w:shd w:val="clear" w:color="auto" w:fill="auto"/>
            <w:noWrap/>
            <w:vAlign w:val="center"/>
            <w:hideMark/>
          </w:tcPr>
          <w:p w14:paraId="51211E2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278" w:type="pct"/>
            <w:tcBorders>
              <w:top w:val="nil"/>
              <w:left w:val="nil"/>
              <w:bottom w:val="single" w:sz="4" w:space="0" w:color="auto"/>
              <w:right w:val="single" w:sz="4" w:space="0" w:color="auto"/>
            </w:tcBorders>
            <w:shd w:val="clear" w:color="auto" w:fill="auto"/>
            <w:noWrap/>
            <w:vAlign w:val="center"/>
            <w:hideMark/>
          </w:tcPr>
          <w:p w14:paraId="7E8FA6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278" w:type="pct"/>
            <w:tcBorders>
              <w:top w:val="nil"/>
              <w:left w:val="nil"/>
              <w:bottom w:val="single" w:sz="4" w:space="0" w:color="auto"/>
              <w:right w:val="single" w:sz="4" w:space="0" w:color="auto"/>
            </w:tcBorders>
            <w:shd w:val="clear" w:color="auto" w:fill="auto"/>
            <w:noWrap/>
            <w:vAlign w:val="center"/>
            <w:hideMark/>
          </w:tcPr>
          <w:p w14:paraId="67E7C4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278" w:type="pct"/>
            <w:tcBorders>
              <w:top w:val="nil"/>
              <w:left w:val="nil"/>
              <w:bottom w:val="single" w:sz="4" w:space="0" w:color="auto"/>
              <w:right w:val="single" w:sz="4" w:space="0" w:color="auto"/>
            </w:tcBorders>
            <w:shd w:val="clear" w:color="auto" w:fill="auto"/>
            <w:noWrap/>
            <w:vAlign w:val="center"/>
            <w:hideMark/>
          </w:tcPr>
          <w:p w14:paraId="4158F2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r>
      <w:tr w:rsidR="00531EA9" w:rsidRPr="009D4EBB" w14:paraId="73CFFB68"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0C0E2ED"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2CE97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8,3015</w:t>
            </w:r>
          </w:p>
        </w:tc>
        <w:tc>
          <w:tcPr>
            <w:tcW w:w="278" w:type="pct"/>
            <w:tcBorders>
              <w:top w:val="nil"/>
              <w:left w:val="nil"/>
              <w:bottom w:val="single" w:sz="4" w:space="0" w:color="auto"/>
              <w:right w:val="single" w:sz="4" w:space="0" w:color="auto"/>
            </w:tcBorders>
            <w:shd w:val="clear" w:color="auto" w:fill="auto"/>
            <w:noWrap/>
            <w:vAlign w:val="center"/>
            <w:hideMark/>
          </w:tcPr>
          <w:p w14:paraId="2A962D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278" w:type="pct"/>
            <w:tcBorders>
              <w:top w:val="nil"/>
              <w:left w:val="nil"/>
              <w:bottom w:val="single" w:sz="4" w:space="0" w:color="auto"/>
              <w:right w:val="single" w:sz="4" w:space="0" w:color="auto"/>
            </w:tcBorders>
            <w:shd w:val="clear" w:color="auto" w:fill="auto"/>
            <w:noWrap/>
            <w:vAlign w:val="center"/>
            <w:hideMark/>
          </w:tcPr>
          <w:p w14:paraId="5E590C4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278" w:type="pct"/>
            <w:tcBorders>
              <w:top w:val="nil"/>
              <w:left w:val="nil"/>
              <w:bottom w:val="single" w:sz="4" w:space="0" w:color="auto"/>
              <w:right w:val="single" w:sz="4" w:space="0" w:color="auto"/>
            </w:tcBorders>
            <w:shd w:val="clear" w:color="auto" w:fill="auto"/>
            <w:noWrap/>
            <w:vAlign w:val="center"/>
            <w:hideMark/>
          </w:tcPr>
          <w:p w14:paraId="1938F8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278" w:type="pct"/>
            <w:tcBorders>
              <w:top w:val="nil"/>
              <w:left w:val="nil"/>
              <w:bottom w:val="single" w:sz="4" w:space="0" w:color="auto"/>
              <w:right w:val="single" w:sz="4" w:space="0" w:color="auto"/>
            </w:tcBorders>
            <w:shd w:val="clear" w:color="auto" w:fill="auto"/>
            <w:noWrap/>
            <w:vAlign w:val="center"/>
            <w:hideMark/>
          </w:tcPr>
          <w:p w14:paraId="39A7F7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278" w:type="pct"/>
            <w:tcBorders>
              <w:top w:val="nil"/>
              <w:left w:val="nil"/>
              <w:bottom w:val="single" w:sz="4" w:space="0" w:color="auto"/>
              <w:right w:val="single" w:sz="4" w:space="0" w:color="auto"/>
            </w:tcBorders>
            <w:shd w:val="clear" w:color="auto" w:fill="auto"/>
            <w:noWrap/>
            <w:vAlign w:val="center"/>
            <w:hideMark/>
          </w:tcPr>
          <w:p w14:paraId="7BE145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278" w:type="pct"/>
            <w:tcBorders>
              <w:top w:val="nil"/>
              <w:left w:val="nil"/>
              <w:bottom w:val="single" w:sz="4" w:space="0" w:color="auto"/>
              <w:right w:val="single" w:sz="4" w:space="0" w:color="auto"/>
            </w:tcBorders>
            <w:shd w:val="clear" w:color="auto" w:fill="auto"/>
            <w:noWrap/>
            <w:vAlign w:val="center"/>
            <w:hideMark/>
          </w:tcPr>
          <w:p w14:paraId="0C3FBF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278" w:type="pct"/>
            <w:tcBorders>
              <w:top w:val="nil"/>
              <w:left w:val="nil"/>
              <w:bottom w:val="single" w:sz="4" w:space="0" w:color="auto"/>
              <w:right w:val="single" w:sz="4" w:space="0" w:color="auto"/>
            </w:tcBorders>
            <w:shd w:val="clear" w:color="auto" w:fill="auto"/>
            <w:noWrap/>
            <w:vAlign w:val="center"/>
            <w:hideMark/>
          </w:tcPr>
          <w:p w14:paraId="04AA74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278" w:type="pct"/>
            <w:tcBorders>
              <w:top w:val="nil"/>
              <w:left w:val="nil"/>
              <w:bottom w:val="single" w:sz="4" w:space="0" w:color="auto"/>
              <w:right w:val="single" w:sz="4" w:space="0" w:color="auto"/>
            </w:tcBorders>
            <w:shd w:val="clear" w:color="auto" w:fill="auto"/>
            <w:noWrap/>
            <w:vAlign w:val="center"/>
            <w:hideMark/>
          </w:tcPr>
          <w:p w14:paraId="1A525A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278" w:type="pct"/>
            <w:tcBorders>
              <w:top w:val="nil"/>
              <w:left w:val="nil"/>
              <w:bottom w:val="single" w:sz="4" w:space="0" w:color="auto"/>
              <w:right w:val="single" w:sz="4" w:space="0" w:color="auto"/>
            </w:tcBorders>
            <w:shd w:val="clear" w:color="auto" w:fill="auto"/>
            <w:noWrap/>
            <w:vAlign w:val="center"/>
            <w:hideMark/>
          </w:tcPr>
          <w:p w14:paraId="64797C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278" w:type="pct"/>
            <w:tcBorders>
              <w:top w:val="nil"/>
              <w:left w:val="nil"/>
              <w:bottom w:val="single" w:sz="4" w:space="0" w:color="auto"/>
              <w:right w:val="single" w:sz="4" w:space="0" w:color="auto"/>
            </w:tcBorders>
            <w:shd w:val="clear" w:color="auto" w:fill="auto"/>
            <w:noWrap/>
            <w:vAlign w:val="center"/>
            <w:hideMark/>
          </w:tcPr>
          <w:p w14:paraId="23B54C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278" w:type="pct"/>
            <w:tcBorders>
              <w:top w:val="nil"/>
              <w:left w:val="nil"/>
              <w:bottom w:val="single" w:sz="4" w:space="0" w:color="auto"/>
              <w:right w:val="single" w:sz="4" w:space="0" w:color="auto"/>
            </w:tcBorders>
            <w:shd w:val="clear" w:color="auto" w:fill="auto"/>
            <w:noWrap/>
            <w:vAlign w:val="center"/>
            <w:hideMark/>
          </w:tcPr>
          <w:p w14:paraId="7D3BA2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r>
      <w:tr w:rsidR="00531EA9" w:rsidRPr="009D4EBB" w14:paraId="4248E14B"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CECC549"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725948C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2,8562</w:t>
            </w:r>
          </w:p>
        </w:tc>
        <w:tc>
          <w:tcPr>
            <w:tcW w:w="278" w:type="pct"/>
            <w:tcBorders>
              <w:top w:val="nil"/>
              <w:left w:val="nil"/>
              <w:bottom w:val="single" w:sz="4" w:space="0" w:color="auto"/>
              <w:right w:val="single" w:sz="4" w:space="0" w:color="auto"/>
            </w:tcBorders>
            <w:shd w:val="clear" w:color="auto" w:fill="auto"/>
            <w:noWrap/>
            <w:vAlign w:val="center"/>
            <w:hideMark/>
          </w:tcPr>
          <w:p w14:paraId="6649CA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278" w:type="pct"/>
            <w:tcBorders>
              <w:top w:val="nil"/>
              <w:left w:val="nil"/>
              <w:bottom w:val="single" w:sz="4" w:space="0" w:color="auto"/>
              <w:right w:val="single" w:sz="4" w:space="0" w:color="auto"/>
            </w:tcBorders>
            <w:shd w:val="clear" w:color="auto" w:fill="auto"/>
            <w:noWrap/>
            <w:vAlign w:val="center"/>
            <w:hideMark/>
          </w:tcPr>
          <w:p w14:paraId="37DD9F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278" w:type="pct"/>
            <w:tcBorders>
              <w:top w:val="nil"/>
              <w:left w:val="nil"/>
              <w:bottom w:val="single" w:sz="4" w:space="0" w:color="auto"/>
              <w:right w:val="single" w:sz="4" w:space="0" w:color="auto"/>
            </w:tcBorders>
            <w:shd w:val="clear" w:color="auto" w:fill="auto"/>
            <w:noWrap/>
            <w:vAlign w:val="center"/>
            <w:hideMark/>
          </w:tcPr>
          <w:p w14:paraId="4C37F1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278" w:type="pct"/>
            <w:tcBorders>
              <w:top w:val="nil"/>
              <w:left w:val="nil"/>
              <w:bottom w:val="single" w:sz="4" w:space="0" w:color="auto"/>
              <w:right w:val="single" w:sz="4" w:space="0" w:color="auto"/>
            </w:tcBorders>
            <w:shd w:val="clear" w:color="auto" w:fill="auto"/>
            <w:noWrap/>
            <w:vAlign w:val="center"/>
            <w:hideMark/>
          </w:tcPr>
          <w:p w14:paraId="194619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278" w:type="pct"/>
            <w:tcBorders>
              <w:top w:val="nil"/>
              <w:left w:val="nil"/>
              <w:bottom w:val="single" w:sz="4" w:space="0" w:color="auto"/>
              <w:right w:val="single" w:sz="4" w:space="0" w:color="auto"/>
            </w:tcBorders>
            <w:shd w:val="clear" w:color="auto" w:fill="auto"/>
            <w:noWrap/>
            <w:vAlign w:val="center"/>
            <w:hideMark/>
          </w:tcPr>
          <w:p w14:paraId="313CE8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278" w:type="pct"/>
            <w:tcBorders>
              <w:top w:val="nil"/>
              <w:left w:val="nil"/>
              <w:bottom w:val="single" w:sz="4" w:space="0" w:color="auto"/>
              <w:right w:val="single" w:sz="4" w:space="0" w:color="auto"/>
            </w:tcBorders>
            <w:shd w:val="clear" w:color="auto" w:fill="auto"/>
            <w:noWrap/>
            <w:vAlign w:val="center"/>
            <w:hideMark/>
          </w:tcPr>
          <w:p w14:paraId="08BB3C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278" w:type="pct"/>
            <w:tcBorders>
              <w:top w:val="nil"/>
              <w:left w:val="nil"/>
              <w:bottom w:val="single" w:sz="4" w:space="0" w:color="auto"/>
              <w:right w:val="single" w:sz="4" w:space="0" w:color="auto"/>
            </w:tcBorders>
            <w:shd w:val="clear" w:color="auto" w:fill="auto"/>
            <w:noWrap/>
            <w:vAlign w:val="center"/>
            <w:hideMark/>
          </w:tcPr>
          <w:p w14:paraId="121310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278" w:type="pct"/>
            <w:tcBorders>
              <w:top w:val="nil"/>
              <w:left w:val="nil"/>
              <w:bottom w:val="single" w:sz="4" w:space="0" w:color="auto"/>
              <w:right w:val="single" w:sz="4" w:space="0" w:color="auto"/>
            </w:tcBorders>
            <w:shd w:val="clear" w:color="auto" w:fill="auto"/>
            <w:noWrap/>
            <w:vAlign w:val="center"/>
            <w:hideMark/>
          </w:tcPr>
          <w:p w14:paraId="0079BB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278" w:type="pct"/>
            <w:tcBorders>
              <w:top w:val="nil"/>
              <w:left w:val="nil"/>
              <w:bottom w:val="single" w:sz="4" w:space="0" w:color="auto"/>
              <w:right w:val="single" w:sz="4" w:space="0" w:color="auto"/>
            </w:tcBorders>
            <w:shd w:val="clear" w:color="auto" w:fill="auto"/>
            <w:noWrap/>
            <w:vAlign w:val="center"/>
            <w:hideMark/>
          </w:tcPr>
          <w:p w14:paraId="5923D4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278" w:type="pct"/>
            <w:tcBorders>
              <w:top w:val="nil"/>
              <w:left w:val="nil"/>
              <w:bottom w:val="single" w:sz="4" w:space="0" w:color="auto"/>
              <w:right w:val="single" w:sz="4" w:space="0" w:color="auto"/>
            </w:tcBorders>
            <w:shd w:val="clear" w:color="auto" w:fill="auto"/>
            <w:noWrap/>
            <w:vAlign w:val="center"/>
            <w:hideMark/>
          </w:tcPr>
          <w:p w14:paraId="4E9DA9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278" w:type="pct"/>
            <w:tcBorders>
              <w:top w:val="nil"/>
              <w:left w:val="nil"/>
              <w:bottom w:val="single" w:sz="4" w:space="0" w:color="auto"/>
              <w:right w:val="single" w:sz="4" w:space="0" w:color="auto"/>
            </w:tcBorders>
            <w:shd w:val="clear" w:color="auto" w:fill="auto"/>
            <w:noWrap/>
            <w:vAlign w:val="center"/>
            <w:hideMark/>
          </w:tcPr>
          <w:p w14:paraId="1181F96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r>
      <w:tr w:rsidR="00531EA9" w:rsidRPr="009D4EBB" w14:paraId="3245E85B"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0F7D909"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F4DD92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3,8637</w:t>
            </w:r>
          </w:p>
        </w:tc>
        <w:tc>
          <w:tcPr>
            <w:tcW w:w="278" w:type="pct"/>
            <w:tcBorders>
              <w:top w:val="nil"/>
              <w:left w:val="nil"/>
              <w:bottom w:val="single" w:sz="4" w:space="0" w:color="auto"/>
              <w:right w:val="single" w:sz="4" w:space="0" w:color="auto"/>
            </w:tcBorders>
            <w:shd w:val="clear" w:color="auto" w:fill="auto"/>
            <w:noWrap/>
            <w:vAlign w:val="center"/>
            <w:hideMark/>
          </w:tcPr>
          <w:p w14:paraId="288F9C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278" w:type="pct"/>
            <w:tcBorders>
              <w:top w:val="nil"/>
              <w:left w:val="nil"/>
              <w:bottom w:val="single" w:sz="4" w:space="0" w:color="auto"/>
              <w:right w:val="single" w:sz="4" w:space="0" w:color="auto"/>
            </w:tcBorders>
            <w:shd w:val="clear" w:color="auto" w:fill="auto"/>
            <w:noWrap/>
            <w:vAlign w:val="center"/>
            <w:hideMark/>
          </w:tcPr>
          <w:p w14:paraId="288448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278" w:type="pct"/>
            <w:tcBorders>
              <w:top w:val="nil"/>
              <w:left w:val="nil"/>
              <w:bottom w:val="single" w:sz="4" w:space="0" w:color="auto"/>
              <w:right w:val="single" w:sz="4" w:space="0" w:color="auto"/>
            </w:tcBorders>
            <w:shd w:val="clear" w:color="auto" w:fill="auto"/>
            <w:noWrap/>
            <w:vAlign w:val="center"/>
            <w:hideMark/>
          </w:tcPr>
          <w:p w14:paraId="75ECA1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278" w:type="pct"/>
            <w:tcBorders>
              <w:top w:val="nil"/>
              <w:left w:val="nil"/>
              <w:bottom w:val="single" w:sz="4" w:space="0" w:color="auto"/>
              <w:right w:val="single" w:sz="4" w:space="0" w:color="auto"/>
            </w:tcBorders>
            <w:shd w:val="clear" w:color="auto" w:fill="auto"/>
            <w:noWrap/>
            <w:vAlign w:val="center"/>
            <w:hideMark/>
          </w:tcPr>
          <w:p w14:paraId="11F1FE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278" w:type="pct"/>
            <w:tcBorders>
              <w:top w:val="nil"/>
              <w:left w:val="nil"/>
              <w:bottom w:val="single" w:sz="4" w:space="0" w:color="auto"/>
              <w:right w:val="single" w:sz="4" w:space="0" w:color="auto"/>
            </w:tcBorders>
            <w:shd w:val="clear" w:color="auto" w:fill="auto"/>
            <w:noWrap/>
            <w:vAlign w:val="center"/>
            <w:hideMark/>
          </w:tcPr>
          <w:p w14:paraId="0BBC17B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278" w:type="pct"/>
            <w:tcBorders>
              <w:top w:val="nil"/>
              <w:left w:val="nil"/>
              <w:bottom w:val="single" w:sz="4" w:space="0" w:color="auto"/>
              <w:right w:val="single" w:sz="4" w:space="0" w:color="auto"/>
            </w:tcBorders>
            <w:shd w:val="clear" w:color="auto" w:fill="auto"/>
            <w:noWrap/>
            <w:vAlign w:val="center"/>
            <w:hideMark/>
          </w:tcPr>
          <w:p w14:paraId="49E5897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278" w:type="pct"/>
            <w:tcBorders>
              <w:top w:val="nil"/>
              <w:left w:val="nil"/>
              <w:bottom w:val="single" w:sz="4" w:space="0" w:color="auto"/>
              <w:right w:val="single" w:sz="4" w:space="0" w:color="auto"/>
            </w:tcBorders>
            <w:shd w:val="clear" w:color="auto" w:fill="auto"/>
            <w:noWrap/>
            <w:vAlign w:val="center"/>
            <w:hideMark/>
          </w:tcPr>
          <w:p w14:paraId="05D75B7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278" w:type="pct"/>
            <w:tcBorders>
              <w:top w:val="nil"/>
              <w:left w:val="nil"/>
              <w:bottom w:val="single" w:sz="4" w:space="0" w:color="auto"/>
              <w:right w:val="single" w:sz="4" w:space="0" w:color="auto"/>
            </w:tcBorders>
            <w:shd w:val="clear" w:color="auto" w:fill="auto"/>
            <w:noWrap/>
            <w:vAlign w:val="center"/>
            <w:hideMark/>
          </w:tcPr>
          <w:p w14:paraId="31DDD2A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278" w:type="pct"/>
            <w:tcBorders>
              <w:top w:val="nil"/>
              <w:left w:val="nil"/>
              <w:bottom w:val="single" w:sz="4" w:space="0" w:color="auto"/>
              <w:right w:val="single" w:sz="4" w:space="0" w:color="auto"/>
            </w:tcBorders>
            <w:shd w:val="clear" w:color="auto" w:fill="auto"/>
            <w:noWrap/>
            <w:vAlign w:val="center"/>
            <w:hideMark/>
          </w:tcPr>
          <w:p w14:paraId="25E64C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278" w:type="pct"/>
            <w:tcBorders>
              <w:top w:val="nil"/>
              <w:left w:val="nil"/>
              <w:bottom w:val="single" w:sz="4" w:space="0" w:color="auto"/>
              <w:right w:val="single" w:sz="4" w:space="0" w:color="auto"/>
            </w:tcBorders>
            <w:shd w:val="clear" w:color="auto" w:fill="auto"/>
            <w:noWrap/>
            <w:vAlign w:val="center"/>
            <w:hideMark/>
          </w:tcPr>
          <w:p w14:paraId="0F1FCD7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278" w:type="pct"/>
            <w:tcBorders>
              <w:top w:val="nil"/>
              <w:left w:val="nil"/>
              <w:bottom w:val="single" w:sz="4" w:space="0" w:color="auto"/>
              <w:right w:val="single" w:sz="4" w:space="0" w:color="auto"/>
            </w:tcBorders>
            <w:shd w:val="clear" w:color="auto" w:fill="auto"/>
            <w:noWrap/>
            <w:vAlign w:val="center"/>
            <w:hideMark/>
          </w:tcPr>
          <w:p w14:paraId="52195E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r>
      <w:tr w:rsidR="00531EA9" w:rsidRPr="009D4EBB" w14:paraId="72A6CEC1" w14:textId="77777777"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EEFCB58" w14:textId="77777777"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1058B2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46,54</w:t>
            </w:r>
          </w:p>
        </w:tc>
        <w:tc>
          <w:tcPr>
            <w:tcW w:w="278" w:type="pct"/>
            <w:tcBorders>
              <w:top w:val="nil"/>
              <w:left w:val="nil"/>
              <w:bottom w:val="single" w:sz="4" w:space="0" w:color="auto"/>
              <w:right w:val="single" w:sz="4" w:space="0" w:color="auto"/>
            </w:tcBorders>
            <w:shd w:val="clear" w:color="auto" w:fill="auto"/>
            <w:noWrap/>
            <w:vAlign w:val="center"/>
            <w:hideMark/>
          </w:tcPr>
          <w:p w14:paraId="35B586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278" w:type="pct"/>
            <w:tcBorders>
              <w:top w:val="nil"/>
              <w:left w:val="nil"/>
              <w:bottom w:val="single" w:sz="4" w:space="0" w:color="auto"/>
              <w:right w:val="single" w:sz="4" w:space="0" w:color="auto"/>
            </w:tcBorders>
            <w:shd w:val="clear" w:color="auto" w:fill="auto"/>
            <w:noWrap/>
            <w:vAlign w:val="center"/>
            <w:hideMark/>
          </w:tcPr>
          <w:p w14:paraId="0FE4B5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278" w:type="pct"/>
            <w:tcBorders>
              <w:top w:val="nil"/>
              <w:left w:val="nil"/>
              <w:bottom w:val="single" w:sz="4" w:space="0" w:color="auto"/>
              <w:right w:val="single" w:sz="4" w:space="0" w:color="auto"/>
            </w:tcBorders>
            <w:shd w:val="clear" w:color="auto" w:fill="auto"/>
            <w:noWrap/>
            <w:vAlign w:val="center"/>
            <w:hideMark/>
          </w:tcPr>
          <w:p w14:paraId="5414F23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278" w:type="pct"/>
            <w:tcBorders>
              <w:top w:val="nil"/>
              <w:left w:val="nil"/>
              <w:bottom w:val="single" w:sz="4" w:space="0" w:color="auto"/>
              <w:right w:val="single" w:sz="4" w:space="0" w:color="auto"/>
            </w:tcBorders>
            <w:shd w:val="clear" w:color="auto" w:fill="auto"/>
            <w:noWrap/>
            <w:vAlign w:val="center"/>
            <w:hideMark/>
          </w:tcPr>
          <w:p w14:paraId="429C9F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278" w:type="pct"/>
            <w:tcBorders>
              <w:top w:val="nil"/>
              <w:left w:val="nil"/>
              <w:bottom w:val="single" w:sz="4" w:space="0" w:color="auto"/>
              <w:right w:val="single" w:sz="4" w:space="0" w:color="auto"/>
            </w:tcBorders>
            <w:shd w:val="clear" w:color="auto" w:fill="auto"/>
            <w:noWrap/>
            <w:vAlign w:val="center"/>
            <w:hideMark/>
          </w:tcPr>
          <w:p w14:paraId="0DAEAF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278" w:type="pct"/>
            <w:tcBorders>
              <w:top w:val="nil"/>
              <w:left w:val="nil"/>
              <w:bottom w:val="single" w:sz="4" w:space="0" w:color="auto"/>
              <w:right w:val="single" w:sz="4" w:space="0" w:color="auto"/>
            </w:tcBorders>
            <w:shd w:val="clear" w:color="auto" w:fill="auto"/>
            <w:noWrap/>
            <w:vAlign w:val="center"/>
            <w:hideMark/>
          </w:tcPr>
          <w:p w14:paraId="01A265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278" w:type="pct"/>
            <w:tcBorders>
              <w:top w:val="nil"/>
              <w:left w:val="nil"/>
              <w:bottom w:val="single" w:sz="4" w:space="0" w:color="auto"/>
              <w:right w:val="single" w:sz="4" w:space="0" w:color="auto"/>
            </w:tcBorders>
            <w:shd w:val="clear" w:color="auto" w:fill="auto"/>
            <w:noWrap/>
            <w:vAlign w:val="center"/>
            <w:hideMark/>
          </w:tcPr>
          <w:p w14:paraId="4E22DB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278" w:type="pct"/>
            <w:tcBorders>
              <w:top w:val="nil"/>
              <w:left w:val="nil"/>
              <w:bottom w:val="single" w:sz="4" w:space="0" w:color="auto"/>
              <w:right w:val="single" w:sz="4" w:space="0" w:color="auto"/>
            </w:tcBorders>
            <w:shd w:val="clear" w:color="auto" w:fill="auto"/>
            <w:noWrap/>
            <w:vAlign w:val="center"/>
            <w:hideMark/>
          </w:tcPr>
          <w:p w14:paraId="2A52B9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278" w:type="pct"/>
            <w:tcBorders>
              <w:top w:val="nil"/>
              <w:left w:val="nil"/>
              <w:bottom w:val="single" w:sz="4" w:space="0" w:color="auto"/>
              <w:right w:val="single" w:sz="4" w:space="0" w:color="auto"/>
            </w:tcBorders>
            <w:shd w:val="clear" w:color="auto" w:fill="auto"/>
            <w:noWrap/>
            <w:vAlign w:val="center"/>
            <w:hideMark/>
          </w:tcPr>
          <w:p w14:paraId="42B151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278" w:type="pct"/>
            <w:tcBorders>
              <w:top w:val="nil"/>
              <w:left w:val="nil"/>
              <w:bottom w:val="single" w:sz="4" w:space="0" w:color="auto"/>
              <w:right w:val="single" w:sz="4" w:space="0" w:color="auto"/>
            </w:tcBorders>
            <w:shd w:val="clear" w:color="auto" w:fill="auto"/>
            <w:noWrap/>
            <w:vAlign w:val="center"/>
            <w:hideMark/>
          </w:tcPr>
          <w:p w14:paraId="278398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278" w:type="pct"/>
            <w:tcBorders>
              <w:top w:val="nil"/>
              <w:left w:val="nil"/>
              <w:bottom w:val="single" w:sz="4" w:space="0" w:color="auto"/>
              <w:right w:val="single" w:sz="4" w:space="0" w:color="auto"/>
            </w:tcBorders>
            <w:shd w:val="clear" w:color="auto" w:fill="auto"/>
            <w:noWrap/>
            <w:vAlign w:val="center"/>
            <w:hideMark/>
          </w:tcPr>
          <w:p w14:paraId="7E6E90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r>
    </w:tbl>
    <w:p w14:paraId="0456AE63" w14:textId="77777777" w:rsidR="00BF5EBE" w:rsidRDefault="00BF5EBE" w:rsidP="00BF5EBE">
      <w:pPr>
        <w:pStyle w:val="-4"/>
      </w:pPr>
    </w:p>
    <w:p w14:paraId="0C6CD194" w14:textId="77777777" w:rsidR="00BF5EBE" w:rsidRDefault="00BF5EBE" w:rsidP="00BF5EBE">
      <w:pPr>
        <w:pStyle w:val="-4"/>
        <w:sectPr w:rsidR="00BF5EBE" w:rsidSect="00545E53">
          <w:pgSz w:w="16838" w:h="11906" w:orient="landscape"/>
          <w:pgMar w:top="1418" w:right="851" w:bottom="851" w:left="851" w:header="709" w:footer="709" w:gutter="0"/>
          <w:cols w:space="708"/>
          <w:docGrid w:linePitch="360"/>
        </w:sectPr>
      </w:pPr>
    </w:p>
    <w:p w14:paraId="45B0C46D" w14:textId="77777777" w:rsidR="00BF5EBE" w:rsidRDefault="00BF5EBE" w:rsidP="00BF5EBE">
      <w:pPr>
        <w:pStyle w:val="-2"/>
        <w:numPr>
          <w:ilvl w:val="1"/>
          <w:numId w:val="1"/>
        </w:numPr>
        <w:tabs>
          <w:tab w:val="clear" w:pos="1277"/>
          <w:tab w:val="num" w:pos="1135"/>
        </w:tabs>
        <w:ind w:left="1135"/>
        <w:jc w:val="both"/>
      </w:pPr>
      <w:bookmarkStart w:id="94" w:name="Par99"/>
      <w:bookmarkStart w:id="95" w:name="_Toc34829682"/>
      <w:bookmarkStart w:id="96" w:name="_Toc35330986"/>
      <w:bookmarkEnd w:id="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5"/>
      <w:bookmarkEnd w:id="96"/>
    </w:p>
    <w:p w14:paraId="296C6323" w14:textId="77777777" w:rsidR="00BF5EBE" w:rsidRPr="006D11FF" w:rsidRDefault="00BF5EBE" w:rsidP="00BF5EBE">
      <w:pPr>
        <w:pStyle w:val="-4"/>
      </w:pPr>
      <w:r>
        <w:t>Зоны действия источников тепловой энергии, расположенные в границах двух или более поселений, отсутствуют.</w:t>
      </w:r>
    </w:p>
    <w:p w14:paraId="3E2411E1" w14:textId="77777777" w:rsidR="00BF5EBE" w:rsidRDefault="00BF5EBE" w:rsidP="00BF5EBE">
      <w:pPr>
        <w:pStyle w:val="-2"/>
        <w:numPr>
          <w:ilvl w:val="1"/>
          <w:numId w:val="1"/>
        </w:numPr>
        <w:tabs>
          <w:tab w:val="clear" w:pos="1277"/>
          <w:tab w:val="num" w:pos="1135"/>
        </w:tabs>
        <w:ind w:left="1135"/>
        <w:jc w:val="both"/>
      </w:pPr>
      <w:bookmarkStart w:id="97" w:name="_Toc34829683"/>
      <w:bookmarkStart w:id="98" w:name="_Toc35330987"/>
      <w:r>
        <w:t>Радиус эффективного теплоснабжения.</w:t>
      </w:r>
      <w:bookmarkEnd w:id="97"/>
      <w:bookmarkEnd w:id="98"/>
    </w:p>
    <w:p w14:paraId="08CEA841" w14:textId="77777777" w:rsidR="00BF5EBE" w:rsidRPr="006D11FF" w:rsidRDefault="00BF5EBE" w:rsidP="00BF5EBE">
      <w:pPr>
        <w:pStyle w:val="-4"/>
      </w:pPr>
      <w:r>
        <w:t>Радиус эффективного теплоснабжения приведён в таблице ниже.</w:t>
      </w:r>
    </w:p>
    <w:p w14:paraId="7B196BF9" w14:textId="35D6B062" w:rsidR="00BF5EBE" w:rsidRDefault="00BF5EBE" w:rsidP="00BF5EBE">
      <w:pPr>
        <w:pStyle w:val="-f0"/>
      </w:pPr>
      <w:bookmarkStart w:id="99" w:name="_Toc34809860"/>
      <w:bookmarkStart w:id="100" w:name="_Toc34909900"/>
      <w:bookmarkStart w:id="101" w:name="_Toc35331062"/>
      <w:r w:rsidRPr="002D47FE">
        <w:t>Таблица</w:t>
      </w:r>
      <w:r w:rsidRPr="00CA401B">
        <w:t xml:space="preserve"> </w:t>
      </w:r>
      <w:r w:rsidR="00B94401">
        <w:fldChar w:fldCharType="begin"/>
      </w:r>
      <w:r w:rsidR="00B94401">
        <w:instrText xml:space="preserve"> STYLEREF  \s "СТ - 1 заголовок" </w:instrText>
      </w:r>
      <w:r w:rsidR="00B94401">
        <w:fldChar w:fldCharType="separate"/>
      </w:r>
      <w:r w:rsidR="00B94401">
        <w:rPr>
          <w:noProof/>
        </w:rPr>
        <w:t>3</w:t>
      </w:r>
      <w:r w:rsidR="00B94401">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B94401">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99"/>
      <w:bookmarkEnd w:id="100"/>
      <w:bookmarkEnd w:id="101"/>
      <w:r w:rsidRPr="00CA401B">
        <w:t xml:space="preserve"> </w:t>
      </w:r>
    </w:p>
    <w:tbl>
      <w:tblPr>
        <w:tblStyle w:val="aff2"/>
        <w:tblW w:w="9633" w:type="dxa"/>
        <w:tblLook w:val="04A0" w:firstRow="1" w:lastRow="0" w:firstColumn="1" w:lastColumn="0" w:noHBand="0" w:noVBand="1"/>
      </w:tblPr>
      <w:tblGrid>
        <w:gridCol w:w="1569"/>
        <w:gridCol w:w="655"/>
        <w:gridCol w:w="726"/>
        <w:gridCol w:w="917"/>
        <w:gridCol w:w="524"/>
        <w:gridCol w:w="655"/>
        <w:gridCol w:w="570"/>
        <w:gridCol w:w="785"/>
        <w:gridCol w:w="1026"/>
        <w:gridCol w:w="692"/>
        <w:gridCol w:w="859"/>
        <w:gridCol w:w="655"/>
      </w:tblGrid>
      <w:tr w:rsidR="002D47FE" w:rsidRPr="002D47FE" w14:paraId="77985433" w14:textId="77777777" w:rsidTr="002D47FE">
        <w:trPr>
          <w:trHeight w:val="2773"/>
        </w:trPr>
        <w:tc>
          <w:tcPr>
            <w:tcW w:w="1569" w:type="dxa"/>
            <w:vMerge w:val="restart"/>
            <w:shd w:val="clear" w:color="auto" w:fill="DAEEF3"/>
            <w:noWrap/>
            <w:vAlign w:val="center"/>
            <w:hideMark/>
          </w:tcPr>
          <w:p w14:paraId="19502FA9" w14:textId="77777777" w:rsidR="002D47FE" w:rsidRPr="002D47FE" w:rsidRDefault="002D47FE" w:rsidP="00545E53">
            <w:pPr>
              <w:jc w:val="center"/>
              <w:rPr>
                <w:rFonts w:ascii="Arial" w:hAnsi="Arial" w:cs="Arial"/>
                <w:sz w:val="16"/>
                <w:szCs w:val="16"/>
              </w:rPr>
            </w:pPr>
          </w:p>
          <w:p w14:paraId="34413824"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Наименование котельной</w:t>
            </w:r>
          </w:p>
        </w:tc>
        <w:tc>
          <w:tcPr>
            <w:tcW w:w="655" w:type="dxa"/>
            <w:shd w:val="clear" w:color="auto" w:fill="DAEEF3"/>
            <w:textDirection w:val="btLr"/>
            <w:vAlign w:val="center"/>
            <w:hideMark/>
          </w:tcPr>
          <w:p w14:paraId="45139D70"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Площадь зоны действия источника</w:t>
            </w:r>
          </w:p>
        </w:tc>
        <w:tc>
          <w:tcPr>
            <w:tcW w:w="726" w:type="dxa"/>
            <w:shd w:val="clear" w:color="auto" w:fill="DAEEF3"/>
            <w:textDirection w:val="btLr"/>
            <w:vAlign w:val="center"/>
            <w:hideMark/>
          </w:tcPr>
          <w:p w14:paraId="1C8B9BCB"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Суммарная присоединенная нагрузка всех потребителей</w:t>
            </w:r>
          </w:p>
        </w:tc>
        <w:tc>
          <w:tcPr>
            <w:tcW w:w="917" w:type="dxa"/>
            <w:shd w:val="clear" w:color="auto" w:fill="DAEEF3"/>
            <w:textDirection w:val="btLr"/>
            <w:vAlign w:val="center"/>
            <w:hideMark/>
          </w:tcPr>
          <w:p w14:paraId="32E486E0"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Теплоплотность района</w:t>
            </w:r>
          </w:p>
        </w:tc>
        <w:tc>
          <w:tcPr>
            <w:tcW w:w="524" w:type="dxa"/>
            <w:shd w:val="clear" w:color="auto" w:fill="DAEEF3"/>
            <w:textDirection w:val="btLr"/>
            <w:vAlign w:val="center"/>
            <w:hideMark/>
          </w:tcPr>
          <w:p w14:paraId="041707D6"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Количество абонентов в зоне действия источника</w:t>
            </w:r>
          </w:p>
        </w:tc>
        <w:tc>
          <w:tcPr>
            <w:tcW w:w="655" w:type="dxa"/>
            <w:shd w:val="clear" w:color="auto" w:fill="DAEEF3"/>
            <w:textDirection w:val="btLr"/>
            <w:vAlign w:val="center"/>
            <w:hideMark/>
          </w:tcPr>
          <w:p w14:paraId="029442A9"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Отпуск тепловой энергии с коллекторов</w:t>
            </w:r>
          </w:p>
        </w:tc>
        <w:tc>
          <w:tcPr>
            <w:tcW w:w="570" w:type="dxa"/>
            <w:shd w:val="clear" w:color="auto" w:fill="DAEEF3"/>
            <w:textDirection w:val="btLr"/>
            <w:vAlign w:val="center"/>
            <w:hideMark/>
          </w:tcPr>
          <w:p w14:paraId="0CCDFD6D"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Потери тепловой энергии в тепловых сетях</w:t>
            </w:r>
          </w:p>
        </w:tc>
        <w:tc>
          <w:tcPr>
            <w:tcW w:w="785" w:type="dxa"/>
            <w:shd w:val="clear" w:color="auto" w:fill="DAEEF3"/>
            <w:textDirection w:val="btLr"/>
            <w:vAlign w:val="center"/>
            <w:hideMark/>
          </w:tcPr>
          <w:p w14:paraId="558002A2"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Материальная характеристика тепловой сети</w:t>
            </w:r>
          </w:p>
        </w:tc>
        <w:tc>
          <w:tcPr>
            <w:tcW w:w="1026" w:type="dxa"/>
            <w:shd w:val="clear" w:color="auto" w:fill="DAEEF3"/>
            <w:textDirection w:val="btLr"/>
            <w:vAlign w:val="center"/>
            <w:hideMark/>
          </w:tcPr>
          <w:p w14:paraId="2AF1EEFD"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Удельная стоимость материальной характеристики тепловой сети</w:t>
            </w:r>
          </w:p>
        </w:tc>
        <w:tc>
          <w:tcPr>
            <w:tcW w:w="692" w:type="dxa"/>
            <w:shd w:val="clear" w:color="auto" w:fill="DAEEF3"/>
            <w:textDirection w:val="btLr"/>
            <w:vAlign w:val="center"/>
            <w:hideMark/>
          </w:tcPr>
          <w:p w14:paraId="1E6A2AEA"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Расстояние от источника до наиболее удаленного потребителя</w:t>
            </w:r>
          </w:p>
        </w:tc>
        <w:tc>
          <w:tcPr>
            <w:tcW w:w="859" w:type="dxa"/>
            <w:shd w:val="clear" w:color="auto" w:fill="DAEEF3"/>
            <w:textDirection w:val="btLr"/>
            <w:vAlign w:val="center"/>
            <w:hideMark/>
          </w:tcPr>
          <w:p w14:paraId="69FD2607"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Потеря напора на трение при транспорте теплоносителя по тепловой магистрали</w:t>
            </w:r>
          </w:p>
        </w:tc>
        <w:tc>
          <w:tcPr>
            <w:tcW w:w="655" w:type="dxa"/>
            <w:shd w:val="clear" w:color="auto" w:fill="DAEEF3"/>
            <w:textDirection w:val="btLr"/>
            <w:vAlign w:val="center"/>
            <w:hideMark/>
          </w:tcPr>
          <w:p w14:paraId="2FA8BE46"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Эффективный радиус</w:t>
            </w:r>
          </w:p>
        </w:tc>
      </w:tr>
      <w:tr w:rsidR="002D47FE" w:rsidRPr="002D47FE" w14:paraId="09343129" w14:textId="77777777" w:rsidTr="002D47FE">
        <w:trPr>
          <w:trHeight w:val="21"/>
        </w:trPr>
        <w:tc>
          <w:tcPr>
            <w:tcW w:w="1569" w:type="dxa"/>
            <w:vMerge/>
            <w:shd w:val="clear" w:color="auto" w:fill="DAEEF3"/>
            <w:vAlign w:val="center"/>
            <w:hideMark/>
          </w:tcPr>
          <w:p w14:paraId="29E32163" w14:textId="77777777" w:rsidR="002D47FE" w:rsidRPr="002D47FE" w:rsidRDefault="002D47FE" w:rsidP="00545E53">
            <w:pPr>
              <w:jc w:val="center"/>
              <w:rPr>
                <w:rFonts w:ascii="Arial" w:hAnsi="Arial" w:cs="Arial"/>
                <w:sz w:val="16"/>
                <w:szCs w:val="16"/>
              </w:rPr>
            </w:pPr>
          </w:p>
        </w:tc>
        <w:tc>
          <w:tcPr>
            <w:tcW w:w="655" w:type="dxa"/>
            <w:shd w:val="clear" w:color="auto" w:fill="DAEEF3"/>
            <w:vAlign w:val="center"/>
            <w:hideMark/>
          </w:tcPr>
          <w:p w14:paraId="0984AC5C"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км²</w:t>
            </w:r>
          </w:p>
        </w:tc>
        <w:tc>
          <w:tcPr>
            <w:tcW w:w="726" w:type="dxa"/>
            <w:shd w:val="clear" w:color="auto" w:fill="DAEEF3"/>
            <w:vAlign w:val="center"/>
            <w:hideMark/>
          </w:tcPr>
          <w:p w14:paraId="41D4ED49"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Гкал/ч</w:t>
            </w:r>
          </w:p>
        </w:tc>
        <w:tc>
          <w:tcPr>
            <w:tcW w:w="917" w:type="dxa"/>
            <w:shd w:val="clear" w:color="auto" w:fill="DAEEF3"/>
            <w:vAlign w:val="center"/>
            <w:hideMark/>
          </w:tcPr>
          <w:p w14:paraId="209FD546"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Гкал/</w:t>
            </w:r>
          </w:p>
          <w:p w14:paraId="2EC5AA69"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(ч * км²)</w:t>
            </w:r>
          </w:p>
        </w:tc>
        <w:tc>
          <w:tcPr>
            <w:tcW w:w="524" w:type="dxa"/>
            <w:shd w:val="clear" w:color="auto" w:fill="DAEEF3"/>
            <w:vAlign w:val="center"/>
            <w:hideMark/>
          </w:tcPr>
          <w:p w14:paraId="702738A9"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ед.</w:t>
            </w:r>
          </w:p>
        </w:tc>
        <w:tc>
          <w:tcPr>
            <w:tcW w:w="655" w:type="dxa"/>
            <w:shd w:val="clear" w:color="auto" w:fill="DAEEF3"/>
            <w:vAlign w:val="center"/>
            <w:hideMark/>
          </w:tcPr>
          <w:p w14:paraId="2BB5A647"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Гкал</w:t>
            </w:r>
          </w:p>
        </w:tc>
        <w:tc>
          <w:tcPr>
            <w:tcW w:w="570" w:type="dxa"/>
            <w:shd w:val="clear" w:color="auto" w:fill="DAEEF3"/>
            <w:vAlign w:val="center"/>
            <w:hideMark/>
          </w:tcPr>
          <w:p w14:paraId="72B8C76F"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Гкал</w:t>
            </w:r>
          </w:p>
        </w:tc>
        <w:tc>
          <w:tcPr>
            <w:tcW w:w="785" w:type="dxa"/>
            <w:shd w:val="clear" w:color="auto" w:fill="DAEEF3"/>
            <w:vAlign w:val="center"/>
            <w:hideMark/>
          </w:tcPr>
          <w:p w14:paraId="35C7DEC4"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м²</w:t>
            </w:r>
          </w:p>
        </w:tc>
        <w:tc>
          <w:tcPr>
            <w:tcW w:w="1026" w:type="dxa"/>
            <w:shd w:val="clear" w:color="auto" w:fill="DAEEF3"/>
            <w:vAlign w:val="center"/>
            <w:hideMark/>
          </w:tcPr>
          <w:p w14:paraId="4FB9DF57"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тыс.руб/м²</w:t>
            </w:r>
          </w:p>
        </w:tc>
        <w:tc>
          <w:tcPr>
            <w:tcW w:w="692" w:type="dxa"/>
            <w:shd w:val="clear" w:color="auto" w:fill="DAEEF3"/>
            <w:vAlign w:val="center"/>
            <w:hideMark/>
          </w:tcPr>
          <w:p w14:paraId="28B9FA27"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м</w:t>
            </w:r>
          </w:p>
        </w:tc>
        <w:tc>
          <w:tcPr>
            <w:tcW w:w="859" w:type="dxa"/>
            <w:shd w:val="clear" w:color="auto" w:fill="DAEEF3"/>
            <w:vAlign w:val="center"/>
            <w:hideMark/>
          </w:tcPr>
          <w:p w14:paraId="01BE7314"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м.вод.ст</w:t>
            </w:r>
          </w:p>
        </w:tc>
        <w:tc>
          <w:tcPr>
            <w:tcW w:w="655" w:type="dxa"/>
            <w:shd w:val="clear" w:color="auto" w:fill="DAEEF3"/>
            <w:vAlign w:val="center"/>
            <w:hideMark/>
          </w:tcPr>
          <w:p w14:paraId="02516FA1" w14:textId="77777777" w:rsidR="002D47FE" w:rsidRPr="002D47FE" w:rsidRDefault="002D47FE" w:rsidP="00545E53">
            <w:pPr>
              <w:jc w:val="center"/>
              <w:rPr>
                <w:rFonts w:ascii="Arial" w:hAnsi="Arial" w:cs="Arial"/>
                <w:sz w:val="16"/>
                <w:szCs w:val="16"/>
              </w:rPr>
            </w:pPr>
            <w:r w:rsidRPr="002D47FE">
              <w:rPr>
                <w:rFonts w:ascii="Arial" w:hAnsi="Arial" w:cs="Arial"/>
                <w:sz w:val="16"/>
                <w:szCs w:val="16"/>
              </w:rPr>
              <w:t>м</w:t>
            </w:r>
          </w:p>
        </w:tc>
      </w:tr>
      <w:tr w:rsidR="00531EA9" w:rsidRPr="002D47FE" w14:paraId="50A238D1" w14:textId="77777777" w:rsidTr="002D47FE">
        <w:trPr>
          <w:trHeight w:val="21"/>
        </w:trPr>
        <w:tc>
          <w:tcPr>
            <w:tcW w:w="1569" w:type="dxa"/>
            <w:noWrap/>
          </w:tcPr>
          <w:p w14:paraId="324EA8D0" w14:textId="77777777" w:rsidR="00531EA9" w:rsidRPr="002D47FE" w:rsidRDefault="00531EA9" w:rsidP="00531EA9">
            <w:pPr>
              <w:jc w:val="center"/>
              <w:rPr>
                <w:rFonts w:ascii="Arial" w:hAnsi="Arial" w:cs="Arial"/>
                <w:sz w:val="16"/>
                <w:szCs w:val="16"/>
              </w:rPr>
            </w:pPr>
            <w:r w:rsidRPr="002D47FE">
              <w:rPr>
                <w:rFonts w:ascii="Arial" w:hAnsi="Arial" w:cs="Arial"/>
                <w:sz w:val="16"/>
                <w:szCs w:val="16"/>
              </w:rPr>
              <w:t>Котельная № 18 (с. Талда)</w:t>
            </w:r>
          </w:p>
        </w:tc>
        <w:tc>
          <w:tcPr>
            <w:tcW w:w="655" w:type="dxa"/>
            <w:noWrap/>
            <w:vAlign w:val="center"/>
          </w:tcPr>
          <w:p w14:paraId="0EAF0B40" w14:textId="77777777" w:rsidR="00531EA9" w:rsidRPr="00531EA9" w:rsidRDefault="00531EA9" w:rsidP="00531EA9">
            <w:pPr>
              <w:jc w:val="center"/>
              <w:rPr>
                <w:rFonts w:ascii="Arial" w:hAnsi="Arial" w:cs="Arial"/>
                <w:sz w:val="16"/>
                <w:szCs w:val="16"/>
              </w:rPr>
            </w:pPr>
            <w:r w:rsidRPr="00531EA9">
              <w:rPr>
                <w:rFonts w:ascii="Arial" w:hAnsi="Arial" w:cs="Arial"/>
                <w:sz w:val="16"/>
                <w:szCs w:val="16"/>
              </w:rPr>
              <w:t>0,003</w:t>
            </w:r>
          </w:p>
        </w:tc>
        <w:tc>
          <w:tcPr>
            <w:tcW w:w="726" w:type="dxa"/>
            <w:noWrap/>
            <w:vAlign w:val="center"/>
          </w:tcPr>
          <w:p w14:paraId="6C4F55C9"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0,0650</w:t>
            </w:r>
          </w:p>
        </w:tc>
        <w:tc>
          <w:tcPr>
            <w:tcW w:w="917" w:type="dxa"/>
            <w:noWrap/>
            <w:vAlign w:val="center"/>
          </w:tcPr>
          <w:p w14:paraId="3A9B016C"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21,5</w:t>
            </w:r>
          </w:p>
        </w:tc>
        <w:tc>
          <w:tcPr>
            <w:tcW w:w="524" w:type="dxa"/>
            <w:noWrap/>
            <w:vAlign w:val="center"/>
          </w:tcPr>
          <w:p w14:paraId="67925A62"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w:t>
            </w:r>
          </w:p>
        </w:tc>
        <w:tc>
          <w:tcPr>
            <w:tcW w:w="655" w:type="dxa"/>
            <w:noWrap/>
            <w:vAlign w:val="center"/>
          </w:tcPr>
          <w:p w14:paraId="74A24CBF"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266</w:t>
            </w:r>
          </w:p>
        </w:tc>
        <w:tc>
          <w:tcPr>
            <w:tcW w:w="570" w:type="dxa"/>
            <w:noWrap/>
            <w:vAlign w:val="center"/>
          </w:tcPr>
          <w:p w14:paraId="116731DA"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45</w:t>
            </w:r>
          </w:p>
        </w:tc>
        <w:tc>
          <w:tcPr>
            <w:tcW w:w="785" w:type="dxa"/>
            <w:noWrap/>
            <w:vAlign w:val="center"/>
          </w:tcPr>
          <w:p w14:paraId="3EF0326A" w14:textId="77777777" w:rsidR="00531EA9" w:rsidRPr="00531EA9" w:rsidRDefault="00531EA9" w:rsidP="00531EA9">
            <w:pPr>
              <w:jc w:val="center"/>
              <w:rPr>
                <w:rFonts w:ascii="Arial" w:hAnsi="Arial" w:cs="Arial"/>
                <w:sz w:val="16"/>
                <w:szCs w:val="16"/>
              </w:rPr>
            </w:pPr>
            <w:r w:rsidRPr="00531EA9">
              <w:rPr>
                <w:rFonts w:ascii="Arial" w:hAnsi="Arial" w:cs="Arial"/>
                <w:sz w:val="16"/>
                <w:szCs w:val="16"/>
              </w:rPr>
              <w:t>5</w:t>
            </w:r>
          </w:p>
        </w:tc>
        <w:tc>
          <w:tcPr>
            <w:tcW w:w="1026" w:type="dxa"/>
            <w:noWrap/>
            <w:vAlign w:val="center"/>
          </w:tcPr>
          <w:p w14:paraId="1FCAEB85"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11,7</w:t>
            </w:r>
          </w:p>
        </w:tc>
        <w:tc>
          <w:tcPr>
            <w:tcW w:w="692" w:type="dxa"/>
            <w:noWrap/>
            <w:vAlign w:val="center"/>
          </w:tcPr>
          <w:p w14:paraId="46BA0D15" w14:textId="77777777" w:rsidR="00531EA9" w:rsidRPr="00531EA9" w:rsidRDefault="00531EA9" w:rsidP="00531EA9">
            <w:pPr>
              <w:jc w:val="center"/>
              <w:rPr>
                <w:rFonts w:ascii="Arial" w:hAnsi="Arial" w:cs="Arial"/>
                <w:sz w:val="16"/>
                <w:szCs w:val="16"/>
              </w:rPr>
            </w:pPr>
            <w:r w:rsidRPr="00531EA9">
              <w:rPr>
                <w:rFonts w:ascii="Arial" w:hAnsi="Arial" w:cs="Arial"/>
                <w:sz w:val="16"/>
                <w:szCs w:val="16"/>
              </w:rPr>
              <w:t>27</w:t>
            </w:r>
          </w:p>
        </w:tc>
        <w:tc>
          <w:tcPr>
            <w:tcW w:w="859" w:type="dxa"/>
            <w:noWrap/>
            <w:vAlign w:val="center"/>
          </w:tcPr>
          <w:p w14:paraId="6A94A835" w14:textId="77777777" w:rsidR="00531EA9" w:rsidRPr="00531EA9" w:rsidRDefault="00531EA9" w:rsidP="00531EA9">
            <w:pPr>
              <w:jc w:val="center"/>
              <w:rPr>
                <w:rFonts w:ascii="Arial" w:hAnsi="Arial" w:cs="Arial"/>
                <w:sz w:val="16"/>
                <w:szCs w:val="16"/>
              </w:rPr>
            </w:pPr>
            <w:r w:rsidRPr="00531EA9">
              <w:rPr>
                <w:rFonts w:ascii="Arial" w:hAnsi="Arial" w:cs="Arial"/>
                <w:sz w:val="16"/>
                <w:szCs w:val="16"/>
              </w:rPr>
              <w:t>0,02</w:t>
            </w:r>
          </w:p>
        </w:tc>
        <w:tc>
          <w:tcPr>
            <w:tcW w:w="655" w:type="dxa"/>
            <w:noWrap/>
            <w:vAlign w:val="center"/>
          </w:tcPr>
          <w:p w14:paraId="6405E154"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103</w:t>
            </w:r>
          </w:p>
        </w:tc>
      </w:tr>
      <w:tr w:rsidR="00531EA9" w:rsidRPr="002D47FE" w14:paraId="59DF4D66" w14:textId="77777777" w:rsidTr="002D47FE">
        <w:trPr>
          <w:trHeight w:val="21"/>
        </w:trPr>
        <w:tc>
          <w:tcPr>
            <w:tcW w:w="1569" w:type="dxa"/>
            <w:noWrap/>
          </w:tcPr>
          <w:p w14:paraId="7A6A99F1" w14:textId="77777777" w:rsidR="00531EA9" w:rsidRPr="002D47FE" w:rsidRDefault="00531EA9" w:rsidP="00531EA9">
            <w:pPr>
              <w:jc w:val="center"/>
              <w:rPr>
                <w:rFonts w:ascii="Arial" w:hAnsi="Arial" w:cs="Arial"/>
                <w:sz w:val="16"/>
                <w:szCs w:val="16"/>
              </w:rPr>
            </w:pPr>
            <w:r w:rsidRPr="002D47FE">
              <w:rPr>
                <w:rFonts w:ascii="Arial" w:hAnsi="Arial" w:cs="Arial"/>
                <w:sz w:val="16"/>
                <w:szCs w:val="16"/>
              </w:rPr>
              <w:t>Котельная № 19 (с. Сугаш)</w:t>
            </w:r>
          </w:p>
        </w:tc>
        <w:tc>
          <w:tcPr>
            <w:tcW w:w="655" w:type="dxa"/>
            <w:noWrap/>
            <w:vAlign w:val="center"/>
          </w:tcPr>
          <w:p w14:paraId="66A0A198" w14:textId="77777777" w:rsidR="00531EA9" w:rsidRPr="00531EA9" w:rsidRDefault="00531EA9" w:rsidP="00531EA9">
            <w:pPr>
              <w:jc w:val="center"/>
              <w:rPr>
                <w:rFonts w:ascii="Arial" w:hAnsi="Arial" w:cs="Arial"/>
                <w:sz w:val="16"/>
                <w:szCs w:val="16"/>
              </w:rPr>
            </w:pPr>
            <w:r w:rsidRPr="00531EA9">
              <w:rPr>
                <w:rFonts w:ascii="Arial" w:hAnsi="Arial" w:cs="Arial"/>
                <w:sz w:val="16"/>
                <w:szCs w:val="16"/>
              </w:rPr>
              <w:t>0,006</w:t>
            </w:r>
          </w:p>
        </w:tc>
        <w:tc>
          <w:tcPr>
            <w:tcW w:w="726" w:type="dxa"/>
            <w:noWrap/>
            <w:vAlign w:val="center"/>
          </w:tcPr>
          <w:p w14:paraId="3B64258D"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0,1110</w:t>
            </w:r>
          </w:p>
        </w:tc>
        <w:tc>
          <w:tcPr>
            <w:tcW w:w="917" w:type="dxa"/>
            <w:noWrap/>
            <w:vAlign w:val="center"/>
          </w:tcPr>
          <w:p w14:paraId="0C016A31"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18,3</w:t>
            </w:r>
          </w:p>
        </w:tc>
        <w:tc>
          <w:tcPr>
            <w:tcW w:w="524" w:type="dxa"/>
            <w:noWrap/>
            <w:vAlign w:val="center"/>
          </w:tcPr>
          <w:p w14:paraId="2D5396B8"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3</w:t>
            </w:r>
          </w:p>
        </w:tc>
        <w:tc>
          <w:tcPr>
            <w:tcW w:w="655" w:type="dxa"/>
            <w:noWrap/>
            <w:vAlign w:val="center"/>
          </w:tcPr>
          <w:p w14:paraId="7AC9DE2B"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337</w:t>
            </w:r>
          </w:p>
        </w:tc>
        <w:tc>
          <w:tcPr>
            <w:tcW w:w="570" w:type="dxa"/>
            <w:noWrap/>
            <w:vAlign w:val="center"/>
          </w:tcPr>
          <w:p w14:paraId="2D5D02D8"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179</w:t>
            </w:r>
          </w:p>
        </w:tc>
        <w:tc>
          <w:tcPr>
            <w:tcW w:w="785" w:type="dxa"/>
            <w:noWrap/>
            <w:vAlign w:val="center"/>
          </w:tcPr>
          <w:p w14:paraId="6442EF9C" w14:textId="77777777" w:rsidR="00531EA9" w:rsidRPr="00531EA9" w:rsidRDefault="00531EA9" w:rsidP="00531EA9">
            <w:pPr>
              <w:jc w:val="center"/>
              <w:rPr>
                <w:rFonts w:ascii="Arial" w:hAnsi="Arial" w:cs="Arial"/>
                <w:sz w:val="16"/>
                <w:szCs w:val="16"/>
              </w:rPr>
            </w:pPr>
            <w:r w:rsidRPr="00531EA9">
              <w:rPr>
                <w:rFonts w:ascii="Arial" w:hAnsi="Arial" w:cs="Arial"/>
                <w:sz w:val="16"/>
                <w:szCs w:val="16"/>
              </w:rPr>
              <w:t>4</w:t>
            </w:r>
          </w:p>
        </w:tc>
        <w:tc>
          <w:tcPr>
            <w:tcW w:w="1026" w:type="dxa"/>
            <w:noWrap/>
            <w:vAlign w:val="center"/>
          </w:tcPr>
          <w:p w14:paraId="76EF1706"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58,7</w:t>
            </w:r>
          </w:p>
        </w:tc>
        <w:tc>
          <w:tcPr>
            <w:tcW w:w="692" w:type="dxa"/>
            <w:noWrap/>
            <w:vAlign w:val="center"/>
          </w:tcPr>
          <w:p w14:paraId="4D533BD6" w14:textId="77777777" w:rsidR="00531EA9" w:rsidRPr="00531EA9" w:rsidRDefault="00531EA9" w:rsidP="00531EA9">
            <w:pPr>
              <w:jc w:val="center"/>
              <w:rPr>
                <w:rFonts w:ascii="Arial" w:hAnsi="Arial" w:cs="Arial"/>
                <w:sz w:val="16"/>
                <w:szCs w:val="16"/>
              </w:rPr>
            </w:pPr>
            <w:r w:rsidRPr="00531EA9">
              <w:rPr>
                <w:rFonts w:ascii="Arial" w:hAnsi="Arial" w:cs="Arial"/>
                <w:sz w:val="16"/>
                <w:szCs w:val="16"/>
              </w:rPr>
              <w:t>15</w:t>
            </w:r>
          </w:p>
        </w:tc>
        <w:tc>
          <w:tcPr>
            <w:tcW w:w="859" w:type="dxa"/>
            <w:noWrap/>
            <w:vAlign w:val="center"/>
          </w:tcPr>
          <w:p w14:paraId="0D2B67EC" w14:textId="77777777" w:rsidR="00531EA9" w:rsidRPr="00531EA9" w:rsidRDefault="00531EA9" w:rsidP="00531EA9">
            <w:pPr>
              <w:jc w:val="center"/>
              <w:rPr>
                <w:rFonts w:ascii="Arial" w:hAnsi="Arial" w:cs="Arial"/>
                <w:sz w:val="16"/>
                <w:szCs w:val="16"/>
              </w:rPr>
            </w:pPr>
            <w:r w:rsidRPr="00531EA9">
              <w:rPr>
                <w:rFonts w:ascii="Arial" w:hAnsi="Arial" w:cs="Arial"/>
                <w:sz w:val="16"/>
                <w:szCs w:val="16"/>
              </w:rPr>
              <w:t>0,01</w:t>
            </w:r>
          </w:p>
        </w:tc>
        <w:tc>
          <w:tcPr>
            <w:tcW w:w="655" w:type="dxa"/>
            <w:noWrap/>
            <w:vAlign w:val="center"/>
          </w:tcPr>
          <w:p w14:paraId="553E80C8" w14:textId="77777777"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55</w:t>
            </w:r>
          </w:p>
        </w:tc>
      </w:tr>
    </w:tbl>
    <w:p w14:paraId="66A92C9A" w14:textId="77777777" w:rsidR="002D47FE" w:rsidRDefault="002D47FE" w:rsidP="002D47FE">
      <w:pPr>
        <w:pStyle w:val="-4"/>
      </w:pPr>
    </w:p>
    <w:p w14:paraId="0320F507" w14:textId="77777777" w:rsidR="002D47FE" w:rsidRPr="002D47FE" w:rsidRDefault="002D47FE" w:rsidP="002D47FE">
      <w:pPr>
        <w:pStyle w:val="-4"/>
      </w:pPr>
    </w:p>
    <w:p w14:paraId="2264C24B" w14:textId="77777777" w:rsidR="00BF5EBE" w:rsidRDefault="00BF5EBE" w:rsidP="00BF5EBE"/>
    <w:p w14:paraId="0E7E8C4C" w14:textId="77777777" w:rsidR="00BF5EBE" w:rsidRDefault="00BF5EBE" w:rsidP="00BF5EBE">
      <w:pPr>
        <w:pStyle w:val="-1"/>
        <w:numPr>
          <w:ilvl w:val="0"/>
          <w:numId w:val="1"/>
        </w:numPr>
        <w:jc w:val="both"/>
      </w:pPr>
      <w:bookmarkStart w:id="102" w:name="_Toc34829684"/>
      <w:bookmarkStart w:id="103" w:name="_Toc35330988"/>
      <w:r w:rsidRPr="006C3456">
        <w:lastRenderedPageBreak/>
        <w:t>Существующие и перспективные балансы теплоносителя</w:t>
      </w:r>
      <w:bookmarkEnd w:id="102"/>
      <w:bookmarkEnd w:id="103"/>
    </w:p>
    <w:p w14:paraId="27D8E9F2" w14:textId="77777777" w:rsidR="00BF5EBE" w:rsidRDefault="00BF5EBE" w:rsidP="00BF5EBE">
      <w:pPr>
        <w:pStyle w:val="-2"/>
        <w:numPr>
          <w:ilvl w:val="1"/>
          <w:numId w:val="1"/>
        </w:numPr>
        <w:tabs>
          <w:tab w:val="clear" w:pos="1277"/>
          <w:tab w:val="num" w:pos="1135"/>
        </w:tabs>
        <w:ind w:left="1135"/>
        <w:jc w:val="both"/>
      </w:pPr>
      <w:bookmarkStart w:id="104" w:name="_Toc34829685"/>
      <w:bookmarkStart w:id="105" w:name="_Toc35330989"/>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4"/>
      <w:bookmarkEnd w:id="105"/>
    </w:p>
    <w:p w14:paraId="4793B471" w14:textId="77777777" w:rsidR="00BF5EBE" w:rsidRPr="00150C3B" w:rsidRDefault="00BF5EBE" w:rsidP="00BF5EBE">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087E307D" w14:textId="77777777" w:rsidR="00BF5EBE" w:rsidRDefault="00BF5EBE" w:rsidP="00BF5EBE">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6C16F24A" w14:textId="77777777" w:rsidR="00BF5EBE" w:rsidRDefault="00BF5EBE" w:rsidP="00BF5EBE">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14:paraId="4759FAA4" w14:textId="7E4AEF2D" w:rsidR="00BF5EBE" w:rsidRPr="00575618" w:rsidRDefault="00BF5EBE" w:rsidP="00BF5EBE">
      <w:pPr>
        <w:pStyle w:val="-f0"/>
      </w:pPr>
      <w:bookmarkStart w:id="106" w:name="_Toc34809854"/>
      <w:bookmarkStart w:id="107" w:name="_Toc34909901"/>
      <w:bookmarkStart w:id="108" w:name="_Toc35331063"/>
      <w:r w:rsidRPr="00545E53">
        <w:t>Таблица</w:t>
      </w:r>
      <w:r>
        <w:t xml:space="preserve"> </w:t>
      </w:r>
      <w:r w:rsidR="00B94401">
        <w:fldChar w:fldCharType="begin"/>
      </w:r>
      <w:r w:rsidR="00B94401">
        <w:instrText xml:space="preserve"> STYLEREF  \s "СТ - 1 заголовок" </w:instrText>
      </w:r>
      <w:r w:rsidR="00B94401">
        <w:fldChar w:fldCharType="separate"/>
      </w:r>
      <w:r w:rsidR="00B94401">
        <w:rPr>
          <w:noProof/>
        </w:rPr>
        <w:t>4</w:t>
      </w:r>
      <w:r w:rsidR="00B94401">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B94401">
        <w:rPr>
          <w:noProof/>
        </w:rPr>
        <w:t>1</w:t>
      </w:r>
      <w:r>
        <w:rPr>
          <w:noProof/>
        </w:rPr>
        <w:fldChar w:fldCharType="end"/>
      </w:r>
      <w:r>
        <w:t xml:space="preserve"> </w:t>
      </w:r>
      <w:r>
        <w:sym w:font="Symbol" w:char="F02D"/>
      </w:r>
      <w:r w:rsidRPr="00AA358C">
        <w:t xml:space="preserve"> </w:t>
      </w:r>
      <w:r>
        <w:t>Нормативные утечки теплоносителя</w:t>
      </w:r>
      <w:bookmarkEnd w:id="106"/>
      <w:bookmarkEnd w:id="107"/>
      <w:bookmarkEnd w:id="108"/>
    </w:p>
    <w:tbl>
      <w:tblPr>
        <w:tblStyle w:val="aff2"/>
        <w:tblW w:w="5000" w:type="pct"/>
        <w:tblLook w:val="04A0" w:firstRow="1" w:lastRow="0" w:firstColumn="1" w:lastColumn="0" w:noHBand="0" w:noVBand="1"/>
      </w:tblPr>
      <w:tblGrid>
        <w:gridCol w:w="704"/>
        <w:gridCol w:w="2763"/>
        <w:gridCol w:w="3081"/>
        <w:gridCol w:w="3079"/>
      </w:tblGrid>
      <w:tr w:rsidR="00545E53" w:rsidRPr="00AB63A1" w14:paraId="3587FF14" w14:textId="77777777" w:rsidTr="00545E53">
        <w:trPr>
          <w:cantSplit/>
          <w:trHeight w:val="20"/>
          <w:tblHeader/>
        </w:trPr>
        <w:tc>
          <w:tcPr>
            <w:tcW w:w="366" w:type="pct"/>
            <w:shd w:val="clear" w:color="auto" w:fill="D9EEF3"/>
            <w:vAlign w:val="center"/>
          </w:tcPr>
          <w:p w14:paraId="61F145DC" w14:textId="77777777" w:rsidR="00545E53" w:rsidRPr="00AB63A1" w:rsidRDefault="00545E53" w:rsidP="00545E53">
            <w:pPr>
              <w:jc w:val="center"/>
              <w:rPr>
                <w:rFonts w:ascii="Arial" w:hAnsi="Arial" w:cs="Arial"/>
                <w:sz w:val="18"/>
                <w:szCs w:val="18"/>
              </w:rPr>
            </w:pPr>
            <w:r w:rsidRPr="00AB63A1">
              <w:rPr>
                <w:rFonts w:ascii="Arial" w:hAnsi="Arial" w:cs="Arial"/>
                <w:sz w:val="18"/>
                <w:szCs w:val="18"/>
              </w:rPr>
              <w:t>№ п/п</w:t>
            </w:r>
          </w:p>
        </w:tc>
        <w:tc>
          <w:tcPr>
            <w:tcW w:w="1435" w:type="pct"/>
            <w:shd w:val="clear" w:color="auto" w:fill="D9EEF3"/>
            <w:vAlign w:val="center"/>
          </w:tcPr>
          <w:p w14:paraId="0011F26D" w14:textId="77777777" w:rsidR="00545E53" w:rsidRPr="00AB63A1" w:rsidRDefault="00545E53" w:rsidP="00545E53">
            <w:pPr>
              <w:jc w:val="center"/>
              <w:rPr>
                <w:rFonts w:ascii="Arial" w:hAnsi="Arial" w:cs="Arial"/>
                <w:sz w:val="18"/>
                <w:szCs w:val="18"/>
              </w:rPr>
            </w:pPr>
            <w:r w:rsidRPr="00AB63A1">
              <w:rPr>
                <w:rFonts w:ascii="Arial" w:hAnsi="Arial" w:cs="Arial"/>
                <w:sz w:val="18"/>
                <w:szCs w:val="18"/>
              </w:rPr>
              <w:t>Наименование</w:t>
            </w:r>
          </w:p>
        </w:tc>
        <w:tc>
          <w:tcPr>
            <w:tcW w:w="1600" w:type="pct"/>
            <w:shd w:val="clear" w:color="auto" w:fill="D9EEF3"/>
            <w:vAlign w:val="center"/>
          </w:tcPr>
          <w:p w14:paraId="4B8DE97B" w14:textId="77777777" w:rsidR="00545E53" w:rsidRPr="00AB63A1" w:rsidRDefault="00545E53" w:rsidP="00545E53">
            <w:pPr>
              <w:jc w:val="center"/>
              <w:rPr>
                <w:rFonts w:ascii="Arial" w:hAnsi="Arial" w:cs="Arial"/>
                <w:sz w:val="18"/>
                <w:szCs w:val="18"/>
              </w:rPr>
            </w:pPr>
            <w:r w:rsidRPr="00AB63A1">
              <w:rPr>
                <w:rFonts w:ascii="Arial" w:hAnsi="Arial" w:cs="Arial"/>
                <w:sz w:val="18"/>
                <w:szCs w:val="18"/>
              </w:rPr>
              <w:t>Нормативные потери теплоносителя</w:t>
            </w:r>
          </w:p>
          <w:p w14:paraId="1E430222" w14:textId="77777777" w:rsidR="00545E53" w:rsidRPr="00AB63A1" w:rsidRDefault="00545E53" w:rsidP="00545E53">
            <w:pPr>
              <w:jc w:val="center"/>
              <w:rPr>
                <w:rFonts w:ascii="Arial" w:hAnsi="Arial" w:cs="Arial"/>
                <w:sz w:val="18"/>
                <w:szCs w:val="18"/>
              </w:rPr>
            </w:pPr>
            <w:r w:rsidRPr="00AB63A1">
              <w:rPr>
                <w:rFonts w:ascii="Arial" w:hAnsi="Arial" w:cs="Arial"/>
                <w:sz w:val="18"/>
                <w:szCs w:val="18"/>
              </w:rPr>
              <w:t>в тепловых сетях, кг/ч</w:t>
            </w:r>
          </w:p>
        </w:tc>
        <w:tc>
          <w:tcPr>
            <w:tcW w:w="1599" w:type="pct"/>
            <w:shd w:val="clear" w:color="auto" w:fill="D9EEF3"/>
            <w:vAlign w:val="center"/>
          </w:tcPr>
          <w:p w14:paraId="0BB5896D" w14:textId="77777777" w:rsidR="00545E53" w:rsidRPr="00AB63A1" w:rsidRDefault="00545E53" w:rsidP="00545E53">
            <w:pPr>
              <w:jc w:val="center"/>
              <w:rPr>
                <w:rFonts w:ascii="Arial" w:hAnsi="Arial" w:cs="Arial"/>
                <w:sz w:val="18"/>
                <w:szCs w:val="18"/>
              </w:rPr>
            </w:pPr>
            <w:r w:rsidRPr="00AB63A1">
              <w:rPr>
                <w:rFonts w:ascii="Arial" w:hAnsi="Arial" w:cs="Arial"/>
                <w:sz w:val="18"/>
                <w:szCs w:val="18"/>
              </w:rPr>
              <w:t>Нормативные потери теплоносителя</w:t>
            </w:r>
          </w:p>
          <w:p w14:paraId="4E65E17B" w14:textId="77777777" w:rsidR="00545E53" w:rsidRPr="00AB63A1" w:rsidRDefault="00545E53" w:rsidP="00545E53">
            <w:pPr>
              <w:jc w:val="center"/>
              <w:rPr>
                <w:rFonts w:ascii="Arial" w:hAnsi="Arial" w:cs="Arial"/>
                <w:sz w:val="18"/>
                <w:szCs w:val="18"/>
              </w:rPr>
            </w:pPr>
            <w:r w:rsidRPr="00AB63A1">
              <w:rPr>
                <w:rFonts w:ascii="Arial" w:hAnsi="Arial" w:cs="Arial"/>
                <w:sz w:val="18"/>
                <w:szCs w:val="18"/>
              </w:rPr>
              <w:t>в тепловых сетях, тонн/год</w:t>
            </w:r>
          </w:p>
        </w:tc>
      </w:tr>
      <w:tr w:rsidR="00531EA9" w:rsidRPr="00AB63A1" w14:paraId="4516BFD9" w14:textId="77777777" w:rsidTr="00545E53">
        <w:trPr>
          <w:cantSplit/>
          <w:trHeight w:val="20"/>
        </w:trPr>
        <w:tc>
          <w:tcPr>
            <w:tcW w:w="366" w:type="pct"/>
            <w:vAlign w:val="center"/>
          </w:tcPr>
          <w:p w14:paraId="3D518279"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1</w:t>
            </w:r>
          </w:p>
        </w:tc>
        <w:tc>
          <w:tcPr>
            <w:tcW w:w="1435" w:type="pct"/>
            <w:shd w:val="clear" w:color="auto" w:fill="auto"/>
          </w:tcPr>
          <w:p w14:paraId="7B073E7C"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18 (с. Талда)</w:t>
            </w:r>
          </w:p>
        </w:tc>
        <w:tc>
          <w:tcPr>
            <w:tcW w:w="1600" w:type="pct"/>
            <w:vAlign w:val="center"/>
          </w:tcPr>
          <w:p w14:paraId="5FF515C7"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12</w:t>
            </w:r>
          </w:p>
        </w:tc>
        <w:tc>
          <w:tcPr>
            <w:tcW w:w="1599" w:type="pct"/>
            <w:vAlign w:val="center"/>
          </w:tcPr>
          <w:p w14:paraId="58516183"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85</w:t>
            </w:r>
          </w:p>
        </w:tc>
      </w:tr>
      <w:tr w:rsidR="00531EA9" w:rsidRPr="00AB63A1" w14:paraId="4B255A94" w14:textId="77777777" w:rsidTr="00545E53">
        <w:trPr>
          <w:cantSplit/>
          <w:trHeight w:val="20"/>
        </w:trPr>
        <w:tc>
          <w:tcPr>
            <w:tcW w:w="366" w:type="pct"/>
            <w:vAlign w:val="center"/>
          </w:tcPr>
          <w:p w14:paraId="14CAB8D5"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2</w:t>
            </w:r>
          </w:p>
        </w:tc>
        <w:tc>
          <w:tcPr>
            <w:tcW w:w="1435" w:type="pct"/>
            <w:shd w:val="clear" w:color="auto" w:fill="auto"/>
          </w:tcPr>
          <w:p w14:paraId="4021846B"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19 (с. Сугаш)</w:t>
            </w:r>
          </w:p>
        </w:tc>
        <w:tc>
          <w:tcPr>
            <w:tcW w:w="1600" w:type="pct"/>
            <w:vAlign w:val="center"/>
          </w:tcPr>
          <w:p w14:paraId="60E1C9D2"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21</w:t>
            </w:r>
          </w:p>
        </w:tc>
        <w:tc>
          <w:tcPr>
            <w:tcW w:w="1599" w:type="pct"/>
            <w:vAlign w:val="center"/>
          </w:tcPr>
          <w:p w14:paraId="51086C08" w14:textId="77777777" w:rsidR="00531EA9" w:rsidRPr="00AB63A1" w:rsidRDefault="00531EA9" w:rsidP="00531EA9">
            <w:pPr>
              <w:jc w:val="center"/>
              <w:rPr>
                <w:rFonts w:ascii="Arial" w:hAnsi="Arial" w:cs="Arial"/>
                <w:sz w:val="18"/>
                <w:szCs w:val="18"/>
              </w:rPr>
            </w:pPr>
            <w:r w:rsidRPr="00AB63A1">
              <w:rPr>
                <w:rFonts w:ascii="Arial" w:hAnsi="Arial" w:cs="Arial"/>
                <w:sz w:val="18"/>
                <w:szCs w:val="18"/>
              </w:rPr>
              <w:t>146</w:t>
            </w:r>
          </w:p>
        </w:tc>
      </w:tr>
      <w:tr w:rsidR="00531EA9" w:rsidRPr="009A0E0D" w14:paraId="7E772F73" w14:textId="77777777" w:rsidTr="00545E53">
        <w:trPr>
          <w:cantSplit/>
          <w:trHeight w:val="20"/>
        </w:trPr>
        <w:tc>
          <w:tcPr>
            <w:tcW w:w="366" w:type="pct"/>
            <w:vAlign w:val="center"/>
          </w:tcPr>
          <w:p w14:paraId="7310BA47" w14:textId="77777777" w:rsidR="00531EA9" w:rsidRPr="00AB63A1" w:rsidRDefault="00531EA9" w:rsidP="00531EA9">
            <w:pPr>
              <w:jc w:val="center"/>
              <w:rPr>
                <w:rFonts w:ascii="Arial" w:hAnsi="Arial" w:cs="Arial"/>
                <w:sz w:val="18"/>
                <w:szCs w:val="18"/>
              </w:rPr>
            </w:pPr>
          </w:p>
        </w:tc>
        <w:tc>
          <w:tcPr>
            <w:tcW w:w="1435" w:type="pct"/>
            <w:shd w:val="clear" w:color="auto" w:fill="auto"/>
            <w:vAlign w:val="center"/>
          </w:tcPr>
          <w:p w14:paraId="63C71FD1"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Всего</w:t>
            </w:r>
          </w:p>
        </w:tc>
        <w:tc>
          <w:tcPr>
            <w:tcW w:w="1600" w:type="pct"/>
            <w:vAlign w:val="center"/>
          </w:tcPr>
          <w:p w14:paraId="691C6FA9"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33</w:t>
            </w:r>
          </w:p>
        </w:tc>
        <w:tc>
          <w:tcPr>
            <w:tcW w:w="1599" w:type="pct"/>
            <w:vAlign w:val="center"/>
          </w:tcPr>
          <w:p w14:paraId="02F4A554" w14:textId="77777777" w:rsidR="00531EA9" w:rsidRPr="00AB63A1" w:rsidRDefault="00531EA9" w:rsidP="00531EA9">
            <w:pPr>
              <w:jc w:val="center"/>
              <w:rPr>
                <w:rFonts w:ascii="Arial" w:hAnsi="Arial" w:cs="Arial"/>
                <w:b/>
                <w:sz w:val="18"/>
                <w:szCs w:val="18"/>
              </w:rPr>
            </w:pPr>
            <w:r w:rsidRPr="00AB63A1">
              <w:rPr>
                <w:rFonts w:ascii="Arial" w:hAnsi="Arial" w:cs="Arial"/>
                <w:b/>
                <w:sz w:val="18"/>
                <w:szCs w:val="18"/>
              </w:rPr>
              <w:t>231</w:t>
            </w:r>
          </w:p>
        </w:tc>
      </w:tr>
    </w:tbl>
    <w:p w14:paraId="3D6447DD" w14:textId="77777777" w:rsidR="00BF5EBE" w:rsidRDefault="00BF5EBE" w:rsidP="00BF5EBE">
      <w:pPr>
        <w:pStyle w:val="-4"/>
      </w:pPr>
      <w:r>
        <w:t>Нормативные утечки теплоносителя составляют 0,25 % от объёма тепловых сетей.</w:t>
      </w:r>
    </w:p>
    <w:p w14:paraId="4B25C838" w14:textId="263FE098" w:rsidR="00BF5EBE" w:rsidRPr="00575618" w:rsidRDefault="00BF5EBE" w:rsidP="00BF5EBE">
      <w:pPr>
        <w:pStyle w:val="-f0"/>
      </w:pPr>
      <w:bookmarkStart w:id="109" w:name="_Toc34809856"/>
      <w:bookmarkStart w:id="110" w:name="_Toc34909902"/>
      <w:bookmarkStart w:id="111" w:name="_Toc35331064"/>
      <w:r w:rsidRPr="00545E53">
        <w:t>Таблица</w:t>
      </w:r>
      <w:r>
        <w:t xml:space="preserve"> </w:t>
      </w:r>
      <w:r w:rsidR="00B94401">
        <w:fldChar w:fldCharType="begin"/>
      </w:r>
      <w:r w:rsidR="00B94401">
        <w:instrText xml:space="preserve"> STYLEREF  \s "СТ - 1 заголовок" </w:instrText>
      </w:r>
      <w:r w:rsidR="00B94401">
        <w:fldChar w:fldCharType="separate"/>
      </w:r>
      <w:r w:rsidR="00B94401">
        <w:rPr>
          <w:noProof/>
        </w:rPr>
        <w:t>4</w:t>
      </w:r>
      <w:r w:rsidR="00B94401">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B94401">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09"/>
      <w:bookmarkEnd w:id="110"/>
      <w:bookmarkEnd w:id="111"/>
    </w:p>
    <w:tbl>
      <w:tblPr>
        <w:tblStyle w:val="aff2"/>
        <w:tblW w:w="4978" w:type="pct"/>
        <w:tblLook w:val="04A0" w:firstRow="1" w:lastRow="0" w:firstColumn="1" w:lastColumn="0" w:noHBand="0" w:noVBand="1"/>
      </w:tblPr>
      <w:tblGrid>
        <w:gridCol w:w="978"/>
        <w:gridCol w:w="3040"/>
        <w:gridCol w:w="3015"/>
        <w:gridCol w:w="2552"/>
      </w:tblGrid>
      <w:tr w:rsidR="00545E53" w:rsidRPr="005E7B09" w14:paraId="6263B0EA" w14:textId="77777777" w:rsidTr="00545E53">
        <w:trPr>
          <w:cantSplit/>
          <w:trHeight w:val="20"/>
          <w:tblHeader/>
        </w:trPr>
        <w:tc>
          <w:tcPr>
            <w:tcW w:w="510" w:type="pct"/>
            <w:vMerge w:val="restart"/>
            <w:shd w:val="clear" w:color="auto" w:fill="D9EEF3"/>
            <w:vAlign w:val="center"/>
          </w:tcPr>
          <w:p w14:paraId="037EEB82"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 п/п</w:t>
            </w:r>
          </w:p>
        </w:tc>
        <w:tc>
          <w:tcPr>
            <w:tcW w:w="1586" w:type="pct"/>
            <w:vMerge w:val="restart"/>
            <w:shd w:val="clear" w:color="auto" w:fill="D9EEF3"/>
            <w:vAlign w:val="center"/>
          </w:tcPr>
          <w:p w14:paraId="371D8191"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Наименование</w:t>
            </w:r>
          </w:p>
        </w:tc>
        <w:tc>
          <w:tcPr>
            <w:tcW w:w="2904" w:type="pct"/>
            <w:gridSpan w:val="2"/>
            <w:shd w:val="clear" w:color="auto" w:fill="D9EEF3"/>
            <w:vAlign w:val="center"/>
          </w:tcPr>
          <w:p w14:paraId="02005904"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Эксплуатационный режим</w:t>
            </w:r>
          </w:p>
        </w:tc>
      </w:tr>
      <w:tr w:rsidR="00545E53" w:rsidRPr="005E7B09" w14:paraId="1EDD9DBD" w14:textId="77777777" w:rsidTr="00545E53">
        <w:trPr>
          <w:cantSplit/>
          <w:trHeight w:val="20"/>
          <w:tblHeader/>
        </w:trPr>
        <w:tc>
          <w:tcPr>
            <w:tcW w:w="510" w:type="pct"/>
            <w:vMerge/>
            <w:shd w:val="clear" w:color="auto" w:fill="D9EEF3"/>
            <w:vAlign w:val="center"/>
          </w:tcPr>
          <w:p w14:paraId="2586DF46" w14:textId="77777777" w:rsidR="00545E53" w:rsidRPr="00654B7C" w:rsidRDefault="00545E53" w:rsidP="00545E53">
            <w:pPr>
              <w:jc w:val="center"/>
              <w:rPr>
                <w:rFonts w:ascii="Arial" w:hAnsi="Arial" w:cs="Arial"/>
                <w:sz w:val="18"/>
                <w:szCs w:val="18"/>
              </w:rPr>
            </w:pPr>
          </w:p>
        </w:tc>
        <w:tc>
          <w:tcPr>
            <w:tcW w:w="1586" w:type="pct"/>
            <w:vMerge/>
            <w:shd w:val="clear" w:color="auto" w:fill="D9EEF3"/>
            <w:vAlign w:val="center"/>
          </w:tcPr>
          <w:p w14:paraId="423037E0" w14:textId="77777777" w:rsidR="00545E53" w:rsidRPr="00654B7C" w:rsidRDefault="00545E53" w:rsidP="00545E53">
            <w:pPr>
              <w:jc w:val="center"/>
              <w:rPr>
                <w:rFonts w:ascii="Arial" w:hAnsi="Arial" w:cs="Arial"/>
                <w:sz w:val="18"/>
                <w:szCs w:val="18"/>
              </w:rPr>
            </w:pPr>
          </w:p>
        </w:tc>
        <w:tc>
          <w:tcPr>
            <w:tcW w:w="1573" w:type="pct"/>
            <w:shd w:val="clear" w:color="auto" w:fill="D9EEF3"/>
            <w:vAlign w:val="center"/>
          </w:tcPr>
          <w:p w14:paraId="4EDC7619"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Нормативный расход подпиточной воды,</w:t>
            </w:r>
          </w:p>
          <w:p w14:paraId="7AAB823B"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тонн/год</w:t>
            </w:r>
          </w:p>
        </w:tc>
        <w:tc>
          <w:tcPr>
            <w:tcW w:w="1331" w:type="pct"/>
            <w:shd w:val="clear" w:color="auto" w:fill="D9EEF3"/>
            <w:vAlign w:val="center"/>
          </w:tcPr>
          <w:p w14:paraId="20B019E1"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Фактически</w:t>
            </w:r>
            <w:r>
              <w:rPr>
                <w:rFonts w:ascii="Arial" w:hAnsi="Arial" w:cs="Arial"/>
                <w:sz w:val="18"/>
                <w:szCs w:val="18"/>
              </w:rPr>
              <w:t>й</w:t>
            </w:r>
            <w:r w:rsidRPr="00654B7C">
              <w:rPr>
                <w:rFonts w:ascii="Arial" w:hAnsi="Arial" w:cs="Arial"/>
                <w:sz w:val="18"/>
                <w:szCs w:val="18"/>
              </w:rPr>
              <w:t xml:space="preserve"> расход подпиточной воды, тонн/год</w:t>
            </w:r>
          </w:p>
        </w:tc>
      </w:tr>
      <w:tr w:rsidR="00531EA9" w:rsidRPr="005E7B09" w14:paraId="0623FA7A" w14:textId="77777777" w:rsidTr="00545E53">
        <w:trPr>
          <w:cantSplit/>
          <w:trHeight w:val="20"/>
        </w:trPr>
        <w:tc>
          <w:tcPr>
            <w:tcW w:w="510" w:type="pct"/>
            <w:vAlign w:val="center"/>
          </w:tcPr>
          <w:p w14:paraId="36F91CB3" w14:textId="77777777" w:rsidR="00531EA9" w:rsidRPr="00654B7C" w:rsidRDefault="00531EA9" w:rsidP="00531EA9">
            <w:pPr>
              <w:jc w:val="center"/>
              <w:rPr>
                <w:rFonts w:ascii="Arial" w:hAnsi="Arial" w:cs="Arial"/>
                <w:sz w:val="18"/>
                <w:szCs w:val="18"/>
              </w:rPr>
            </w:pPr>
            <w:r w:rsidRPr="00654B7C">
              <w:rPr>
                <w:rFonts w:ascii="Arial" w:hAnsi="Arial" w:cs="Arial"/>
                <w:sz w:val="18"/>
                <w:szCs w:val="18"/>
              </w:rPr>
              <w:t>1</w:t>
            </w:r>
          </w:p>
        </w:tc>
        <w:tc>
          <w:tcPr>
            <w:tcW w:w="1586" w:type="pct"/>
            <w:shd w:val="clear" w:color="auto" w:fill="auto"/>
          </w:tcPr>
          <w:p w14:paraId="0DCECBFB" w14:textId="77777777" w:rsidR="00531EA9" w:rsidRDefault="00531EA9" w:rsidP="00531EA9">
            <w:pPr>
              <w:jc w:val="center"/>
              <w:rPr>
                <w:rFonts w:ascii="Arial" w:hAnsi="Arial" w:cs="Arial"/>
                <w:sz w:val="18"/>
                <w:szCs w:val="18"/>
              </w:rPr>
            </w:pPr>
            <w:r w:rsidRPr="009A0E0D">
              <w:rPr>
                <w:rFonts w:ascii="Arial" w:hAnsi="Arial" w:cs="Arial"/>
                <w:sz w:val="18"/>
                <w:szCs w:val="18"/>
              </w:rPr>
              <w:t xml:space="preserve">Котельная № 18 </w:t>
            </w:r>
          </w:p>
          <w:p w14:paraId="51742490" w14:textId="77777777" w:rsidR="00531EA9" w:rsidRPr="009A0E0D" w:rsidRDefault="00531EA9" w:rsidP="00531EA9">
            <w:pPr>
              <w:jc w:val="center"/>
              <w:rPr>
                <w:rFonts w:ascii="Arial" w:hAnsi="Arial" w:cs="Arial"/>
                <w:sz w:val="18"/>
                <w:szCs w:val="18"/>
              </w:rPr>
            </w:pPr>
            <w:r w:rsidRPr="009A0E0D">
              <w:rPr>
                <w:rFonts w:ascii="Arial" w:hAnsi="Arial" w:cs="Arial"/>
                <w:sz w:val="18"/>
                <w:szCs w:val="18"/>
              </w:rPr>
              <w:t>(с. Талда)</w:t>
            </w:r>
          </w:p>
        </w:tc>
        <w:tc>
          <w:tcPr>
            <w:tcW w:w="1573" w:type="pct"/>
            <w:vAlign w:val="center"/>
          </w:tcPr>
          <w:p w14:paraId="6FAB93FB" w14:textId="77777777" w:rsidR="00531EA9" w:rsidRPr="00654B7C" w:rsidRDefault="00531EA9" w:rsidP="00531EA9">
            <w:pPr>
              <w:jc w:val="center"/>
              <w:rPr>
                <w:rFonts w:ascii="Arial" w:hAnsi="Arial" w:cs="Arial"/>
                <w:sz w:val="18"/>
                <w:szCs w:val="18"/>
              </w:rPr>
            </w:pPr>
            <w:r>
              <w:rPr>
                <w:rFonts w:ascii="Arial" w:hAnsi="Arial" w:cs="Arial"/>
                <w:sz w:val="18"/>
                <w:szCs w:val="18"/>
              </w:rPr>
              <w:t>85</w:t>
            </w:r>
          </w:p>
        </w:tc>
        <w:tc>
          <w:tcPr>
            <w:tcW w:w="1331" w:type="pct"/>
            <w:vAlign w:val="center"/>
          </w:tcPr>
          <w:p w14:paraId="24590510" w14:textId="77777777" w:rsidR="00531EA9" w:rsidRPr="00654B7C" w:rsidRDefault="00531EA9" w:rsidP="00531EA9">
            <w:pPr>
              <w:jc w:val="center"/>
              <w:rPr>
                <w:rFonts w:ascii="Arial" w:hAnsi="Arial" w:cs="Arial"/>
                <w:sz w:val="18"/>
                <w:szCs w:val="18"/>
              </w:rPr>
            </w:pPr>
            <w:r>
              <w:rPr>
                <w:rFonts w:ascii="Arial" w:hAnsi="Arial" w:cs="Arial"/>
                <w:sz w:val="18"/>
                <w:szCs w:val="18"/>
              </w:rPr>
              <w:t>57</w:t>
            </w:r>
          </w:p>
        </w:tc>
      </w:tr>
      <w:tr w:rsidR="00531EA9" w:rsidRPr="005E7B09" w14:paraId="7DA52AD5" w14:textId="77777777" w:rsidTr="00545E53">
        <w:trPr>
          <w:cantSplit/>
          <w:trHeight w:val="20"/>
        </w:trPr>
        <w:tc>
          <w:tcPr>
            <w:tcW w:w="510" w:type="pct"/>
            <w:vAlign w:val="center"/>
          </w:tcPr>
          <w:p w14:paraId="2D4CCE9F" w14:textId="77777777" w:rsidR="00531EA9" w:rsidRPr="00654B7C" w:rsidRDefault="00531EA9" w:rsidP="00531EA9">
            <w:pPr>
              <w:jc w:val="center"/>
              <w:rPr>
                <w:rFonts w:ascii="Arial" w:hAnsi="Arial" w:cs="Arial"/>
                <w:sz w:val="18"/>
                <w:szCs w:val="18"/>
              </w:rPr>
            </w:pPr>
            <w:r w:rsidRPr="00654B7C">
              <w:rPr>
                <w:rFonts w:ascii="Arial" w:hAnsi="Arial" w:cs="Arial"/>
                <w:sz w:val="18"/>
                <w:szCs w:val="18"/>
              </w:rPr>
              <w:t>2</w:t>
            </w:r>
          </w:p>
        </w:tc>
        <w:tc>
          <w:tcPr>
            <w:tcW w:w="1586" w:type="pct"/>
            <w:shd w:val="clear" w:color="auto" w:fill="auto"/>
          </w:tcPr>
          <w:p w14:paraId="769F7B5B" w14:textId="77777777" w:rsidR="00531EA9" w:rsidRDefault="00531EA9" w:rsidP="00531EA9">
            <w:pPr>
              <w:jc w:val="center"/>
              <w:rPr>
                <w:rFonts w:ascii="Arial" w:hAnsi="Arial" w:cs="Arial"/>
                <w:sz w:val="18"/>
                <w:szCs w:val="18"/>
              </w:rPr>
            </w:pPr>
            <w:r w:rsidRPr="009A0E0D">
              <w:rPr>
                <w:rFonts w:ascii="Arial" w:hAnsi="Arial" w:cs="Arial"/>
                <w:sz w:val="18"/>
                <w:szCs w:val="18"/>
              </w:rPr>
              <w:t xml:space="preserve">Котельная № 19 </w:t>
            </w:r>
          </w:p>
          <w:p w14:paraId="5F4C4AD7" w14:textId="77777777" w:rsidR="00531EA9" w:rsidRPr="009A0E0D" w:rsidRDefault="00531EA9" w:rsidP="00531EA9">
            <w:pPr>
              <w:jc w:val="center"/>
              <w:rPr>
                <w:rFonts w:ascii="Arial" w:hAnsi="Arial" w:cs="Arial"/>
                <w:sz w:val="18"/>
                <w:szCs w:val="18"/>
              </w:rPr>
            </w:pPr>
            <w:r w:rsidRPr="009A0E0D">
              <w:rPr>
                <w:rFonts w:ascii="Arial" w:hAnsi="Arial" w:cs="Arial"/>
                <w:sz w:val="18"/>
                <w:szCs w:val="18"/>
              </w:rPr>
              <w:t>(с. Сугаш)</w:t>
            </w:r>
          </w:p>
        </w:tc>
        <w:tc>
          <w:tcPr>
            <w:tcW w:w="1573" w:type="pct"/>
            <w:vAlign w:val="center"/>
          </w:tcPr>
          <w:p w14:paraId="0CE012D2" w14:textId="77777777" w:rsidR="00531EA9" w:rsidRPr="00654B7C" w:rsidRDefault="00531EA9" w:rsidP="00531EA9">
            <w:pPr>
              <w:jc w:val="center"/>
              <w:rPr>
                <w:rFonts w:ascii="Arial" w:hAnsi="Arial" w:cs="Arial"/>
                <w:sz w:val="18"/>
                <w:szCs w:val="18"/>
              </w:rPr>
            </w:pPr>
            <w:r>
              <w:rPr>
                <w:rFonts w:ascii="Arial" w:hAnsi="Arial" w:cs="Arial"/>
                <w:sz w:val="18"/>
                <w:szCs w:val="18"/>
              </w:rPr>
              <w:t>146</w:t>
            </w:r>
          </w:p>
        </w:tc>
        <w:tc>
          <w:tcPr>
            <w:tcW w:w="1331" w:type="pct"/>
            <w:vAlign w:val="center"/>
          </w:tcPr>
          <w:p w14:paraId="0B3EA74F" w14:textId="77777777" w:rsidR="00531EA9" w:rsidRPr="00654B7C" w:rsidRDefault="00531EA9" w:rsidP="00531EA9">
            <w:pPr>
              <w:jc w:val="center"/>
              <w:rPr>
                <w:rFonts w:ascii="Arial" w:hAnsi="Arial" w:cs="Arial"/>
                <w:sz w:val="18"/>
                <w:szCs w:val="18"/>
              </w:rPr>
            </w:pPr>
            <w:r>
              <w:rPr>
                <w:rFonts w:ascii="Arial" w:hAnsi="Arial" w:cs="Arial"/>
                <w:sz w:val="18"/>
                <w:szCs w:val="18"/>
              </w:rPr>
              <w:t>99</w:t>
            </w:r>
          </w:p>
        </w:tc>
      </w:tr>
      <w:tr w:rsidR="00531EA9" w:rsidRPr="005E7B09" w14:paraId="0CD12A94" w14:textId="77777777" w:rsidTr="00545E53">
        <w:trPr>
          <w:cantSplit/>
          <w:trHeight w:val="20"/>
        </w:trPr>
        <w:tc>
          <w:tcPr>
            <w:tcW w:w="510" w:type="pct"/>
            <w:vAlign w:val="center"/>
          </w:tcPr>
          <w:p w14:paraId="446922DE" w14:textId="77777777" w:rsidR="00531EA9" w:rsidRPr="00654B7C" w:rsidRDefault="00531EA9" w:rsidP="00531EA9">
            <w:pPr>
              <w:jc w:val="center"/>
              <w:rPr>
                <w:rFonts w:ascii="Arial" w:hAnsi="Arial" w:cs="Arial"/>
                <w:sz w:val="18"/>
                <w:szCs w:val="18"/>
              </w:rPr>
            </w:pPr>
          </w:p>
        </w:tc>
        <w:tc>
          <w:tcPr>
            <w:tcW w:w="1586" w:type="pct"/>
            <w:shd w:val="clear" w:color="auto" w:fill="auto"/>
            <w:vAlign w:val="center"/>
          </w:tcPr>
          <w:p w14:paraId="106B714C" w14:textId="77777777" w:rsidR="00531EA9" w:rsidRPr="009A0E0D" w:rsidRDefault="00531EA9" w:rsidP="00531EA9">
            <w:pPr>
              <w:jc w:val="center"/>
              <w:rPr>
                <w:rFonts w:ascii="Arial" w:hAnsi="Arial" w:cs="Arial"/>
                <w:b/>
                <w:sz w:val="18"/>
                <w:szCs w:val="18"/>
              </w:rPr>
            </w:pPr>
            <w:r w:rsidRPr="009A0E0D">
              <w:rPr>
                <w:rFonts w:ascii="Arial" w:hAnsi="Arial" w:cs="Arial"/>
                <w:b/>
                <w:sz w:val="18"/>
                <w:szCs w:val="18"/>
              </w:rPr>
              <w:t>Всего</w:t>
            </w:r>
          </w:p>
        </w:tc>
        <w:tc>
          <w:tcPr>
            <w:tcW w:w="1573" w:type="pct"/>
            <w:vAlign w:val="center"/>
          </w:tcPr>
          <w:p w14:paraId="04E63180" w14:textId="77777777" w:rsidR="00531EA9" w:rsidRPr="009A0E0D" w:rsidRDefault="00531EA9" w:rsidP="00531EA9">
            <w:pPr>
              <w:jc w:val="center"/>
              <w:rPr>
                <w:rFonts w:ascii="Arial" w:hAnsi="Arial" w:cs="Arial"/>
                <w:b/>
                <w:sz w:val="18"/>
                <w:szCs w:val="18"/>
              </w:rPr>
            </w:pPr>
            <w:r>
              <w:rPr>
                <w:rFonts w:ascii="Arial" w:hAnsi="Arial" w:cs="Arial"/>
                <w:b/>
                <w:sz w:val="18"/>
                <w:szCs w:val="18"/>
              </w:rPr>
              <w:t>231</w:t>
            </w:r>
          </w:p>
        </w:tc>
        <w:tc>
          <w:tcPr>
            <w:tcW w:w="1331" w:type="pct"/>
            <w:vAlign w:val="center"/>
          </w:tcPr>
          <w:p w14:paraId="0E05BA85" w14:textId="77777777" w:rsidR="00531EA9" w:rsidRPr="009A0E0D" w:rsidRDefault="00531EA9" w:rsidP="00531EA9">
            <w:pPr>
              <w:jc w:val="center"/>
              <w:rPr>
                <w:rFonts w:ascii="Arial" w:hAnsi="Arial" w:cs="Arial"/>
                <w:b/>
                <w:sz w:val="18"/>
                <w:szCs w:val="18"/>
              </w:rPr>
            </w:pPr>
            <w:r>
              <w:rPr>
                <w:rFonts w:ascii="Arial" w:hAnsi="Arial" w:cs="Arial"/>
                <w:b/>
                <w:sz w:val="18"/>
                <w:szCs w:val="18"/>
              </w:rPr>
              <w:t>156</w:t>
            </w:r>
          </w:p>
        </w:tc>
      </w:tr>
    </w:tbl>
    <w:p w14:paraId="4F5B3453" w14:textId="77777777" w:rsidR="00545E53" w:rsidRDefault="00BF5EBE" w:rsidP="00BF5EBE">
      <w:pPr>
        <w:pStyle w:val="-4"/>
      </w:pPr>
      <w:r>
        <w:t>В годовом расходе подпиточной воды учтён расход воды на заполнение системы перед отопительным периодом.</w:t>
      </w:r>
    </w:p>
    <w:p w14:paraId="78F335B5" w14:textId="77777777" w:rsidR="00545E53" w:rsidRDefault="00545E53">
      <w:pPr>
        <w:rPr>
          <w:rFonts w:ascii="Arial" w:eastAsiaTheme="minorEastAsia" w:hAnsi="Arial"/>
          <w:lang w:eastAsia="ru-RU"/>
        </w:rPr>
      </w:pPr>
      <w:r>
        <w:br w:type="page"/>
      </w:r>
    </w:p>
    <w:p w14:paraId="25604DA0" w14:textId="77777777" w:rsidR="00BF5EBE" w:rsidRDefault="00BF5EBE" w:rsidP="00BF5EBE">
      <w:pPr>
        <w:pStyle w:val="-2"/>
        <w:numPr>
          <w:ilvl w:val="1"/>
          <w:numId w:val="1"/>
        </w:numPr>
        <w:tabs>
          <w:tab w:val="clear" w:pos="1277"/>
          <w:tab w:val="num" w:pos="1135"/>
        </w:tabs>
        <w:ind w:left="1135"/>
        <w:jc w:val="both"/>
      </w:pPr>
      <w:bookmarkStart w:id="112" w:name="_Toc34829686"/>
      <w:bookmarkStart w:id="113" w:name="_Toc35330990"/>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2"/>
      <w:bookmarkEnd w:id="113"/>
    </w:p>
    <w:p w14:paraId="7A8ECA1D" w14:textId="77777777" w:rsidR="00BF5EBE" w:rsidRDefault="00BF5EBE" w:rsidP="00BF5EBE">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14:paraId="52ECB651" w14:textId="184D564A" w:rsidR="00BF5EBE" w:rsidRPr="00575618" w:rsidRDefault="00BF5EBE" w:rsidP="00BF5EBE">
      <w:pPr>
        <w:pStyle w:val="-f0"/>
      </w:pPr>
      <w:bookmarkStart w:id="114" w:name="_Toc34809855"/>
      <w:bookmarkStart w:id="115" w:name="_Toc34909903"/>
      <w:bookmarkStart w:id="116" w:name="_Toc35331065"/>
      <w:r w:rsidRPr="00545E53">
        <w:t>Таблица</w:t>
      </w:r>
      <w:r>
        <w:t xml:space="preserve"> </w:t>
      </w:r>
      <w:r w:rsidR="00B94401">
        <w:fldChar w:fldCharType="begin"/>
      </w:r>
      <w:r w:rsidR="00B94401">
        <w:instrText xml:space="preserve"> STYLEREF  \s "СТ - 1 заголовок" </w:instrText>
      </w:r>
      <w:r w:rsidR="00B94401">
        <w:fldChar w:fldCharType="separate"/>
      </w:r>
      <w:r w:rsidR="00B94401">
        <w:rPr>
          <w:noProof/>
        </w:rPr>
        <w:t>4</w:t>
      </w:r>
      <w:r w:rsidR="00B94401">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B94401">
        <w:rPr>
          <w:noProof/>
        </w:rPr>
        <w:t>3</w:t>
      </w:r>
      <w:r>
        <w:rPr>
          <w:noProof/>
        </w:rPr>
        <w:fldChar w:fldCharType="end"/>
      </w:r>
      <w:r>
        <w:t xml:space="preserve"> </w:t>
      </w:r>
      <w:r>
        <w:sym w:font="Symbol" w:char="F02D"/>
      </w:r>
      <w:r w:rsidRPr="00AA358C">
        <w:t xml:space="preserve"> </w:t>
      </w:r>
      <w:r>
        <w:t>Часовые расходы подпиточной воды</w:t>
      </w:r>
      <w:bookmarkEnd w:id="114"/>
      <w:bookmarkEnd w:id="115"/>
      <w:bookmarkEnd w:id="116"/>
    </w:p>
    <w:tbl>
      <w:tblPr>
        <w:tblStyle w:val="aff2"/>
        <w:tblW w:w="5000" w:type="pct"/>
        <w:tblLook w:val="04A0" w:firstRow="1" w:lastRow="0" w:firstColumn="1" w:lastColumn="0" w:noHBand="0" w:noVBand="1"/>
      </w:tblPr>
      <w:tblGrid>
        <w:gridCol w:w="614"/>
        <w:gridCol w:w="1910"/>
        <w:gridCol w:w="1895"/>
        <w:gridCol w:w="1602"/>
        <w:gridCol w:w="1706"/>
        <w:gridCol w:w="1900"/>
      </w:tblGrid>
      <w:tr w:rsidR="00545E53" w:rsidRPr="00654B7C" w14:paraId="358C3680" w14:textId="77777777" w:rsidTr="00545E53">
        <w:trPr>
          <w:cantSplit/>
          <w:tblHeader/>
        </w:trPr>
        <w:tc>
          <w:tcPr>
            <w:tcW w:w="319" w:type="pct"/>
            <w:vMerge w:val="restart"/>
            <w:shd w:val="clear" w:color="auto" w:fill="D9EEF3"/>
            <w:vAlign w:val="center"/>
          </w:tcPr>
          <w:p w14:paraId="5E1B1DF6"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 п/п</w:t>
            </w:r>
          </w:p>
        </w:tc>
        <w:tc>
          <w:tcPr>
            <w:tcW w:w="992" w:type="pct"/>
            <w:vMerge w:val="restart"/>
            <w:shd w:val="clear" w:color="auto" w:fill="D9EEF3"/>
            <w:vAlign w:val="center"/>
          </w:tcPr>
          <w:p w14:paraId="51594CB8"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Наименование</w:t>
            </w:r>
          </w:p>
        </w:tc>
        <w:tc>
          <w:tcPr>
            <w:tcW w:w="1816" w:type="pct"/>
            <w:gridSpan w:val="2"/>
            <w:shd w:val="clear" w:color="auto" w:fill="D9EEF3"/>
            <w:vAlign w:val="center"/>
          </w:tcPr>
          <w:p w14:paraId="69E10D53"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Эксплуатационный режим</w:t>
            </w:r>
          </w:p>
        </w:tc>
        <w:tc>
          <w:tcPr>
            <w:tcW w:w="1873" w:type="pct"/>
            <w:gridSpan w:val="2"/>
            <w:shd w:val="clear" w:color="auto" w:fill="D9EEF3"/>
            <w:vAlign w:val="center"/>
          </w:tcPr>
          <w:p w14:paraId="79C92B3A"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Аварийный режим</w:t>
            </w:r>
          </w:p>
        </w:tc>
      </w:tr>
      <w:tr w:rsidR="00545E53" w:rsidRPr="00654B7C" w14:paraId="023CBFC2" w14:textId="77777777" w:rsidTr="00545E53">
        <w:trPr>
          <w:cantSplit/>
          <w:tblHeader/>
        </w:trPr>
        <w:tc>
          <w:tcPr>
            <w:tcW w:w="319" w:type="pct"/>
            <w:vMerge/>
            <w:shd w:val="clear" w:color="auto" w:fill="D9EEF3"/>
            <w:vAlign w:val="center"/>
          </w:tcPr>
          <w:p w14:paraId="5F138BAA" w14:textId="77777777" w:rsidR="00545E53" w:rsidRPr="00654B7C" w:rsidRDefault="00545E53" w:rsidP="00545E53">
            <w:pPr>
              <w:jc w:val="center"/>
              <w:rPr>
                <w:rFonts w:ascii="Arial" w:hAnsi="Arial" w:cs="Arial"/>
                <w:sz w:val="18"/>
                <w:szCs w:val="18"/>
              </w:rPr>
            </w:pPr>
          </w:p>
        </w:tc>
        <w:tc>
          <w:tcPr>
            <w:tcW w:w="992" w:type="pct"/>
            <w:vMerge/>
            <w:shd w:val="clear" w:color="auto" w:fill="D9EEF3"/>
            <w:vAlign w:val="center"/>
          </w:tcPr>
          <w:p w14:paraId="0BE1D752" w14:textId="77777777" w:rsidR="00545E53" w:rsidRPr="00654B7C" w:rsidRDefault="00545E53" w:rsidP="00545E53">
            <w:pPr>
              <w:jc w:val="center"/>
              <w:rPr>
                <w:rFonts w:ascii="Arial" w:hAnsi="Arial" w:cs="Arial"/>
                <w:sz w:val="18"/>
                <w:szCs w:val="18"/>
              </w:rPr>
            </w:pPr>
          </w:p>
        </w:tc>
        <w:tc>
          <w:tcPr>
            <w:tcW w:w="984" w:type="pct"/>
            <w:shd w:val="clear" w:color="auto" w:fill="D9EEF3"/>
            <w:vAlign w:val="center"/>
          </w:tcPr>
          <w:p w14:paraId="720E211B"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Нормативный расход подпиточной воды, кг/ч</w:t>
            </w:r>
          </w:p>
        </w:tc>
        <w:tc>
          <w:tcPr>
            <w:tcW w:w="832" w:type="pct"/>
            <w:shd w:val="clear" w:color="auto" w:fill="D9EEF3"/>
            <w:vAlign w:val="center"/>
          </w:tcPr>
          <w:p w14:paraId="2318EB1E"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Фактически</w:t>
            </w:r>
            <w:r>
              <w:rPr>
                <w:rFonts w:ascii="Arial" w:hAnsi="Arial" w:cs="Arial"/>
                <w:sz w:val="18"/>
                <w:szCs w:val="18"/>
              </w:rPr>
              <w:t>й</w:t>
            </w:r>
            <w:r w:rsidRPr="00654B7C">
              <w:rPr>
                <w:rFonts w:ascii="Arial" w:hAnsi="Arial" w:cs="Arial"/>
                <w:sz w:val="18"/>
                <w:szCs w:val="18"/>
              </w:rPr>
              <w:t xml:space="preserve"> расход подпиточной воды, кг/ч</w:t>
            </w:r>
          </w:p>
        </w:tc>
        <w:tc>
          <w:tcPr>
            <w:tcW w:w="886" w:type="pct"/>
            <w:shd w:val="clear" w:color="auto" w:fill="D9EEF3"/>
            <w:vAlign w:val="center"/>
          </w:tcPr>
          <w:p w14:paraId="0E009D5E"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Нормативный расход подпиточной воды, кг/ч</w:t>
            </w:r>
          </w:p>
        </w:tc>
        <w:tc>
          <w:tcPr>
            <w:tcW w:w="987" w:type="pct"/>
            <w:shd w:val="clear" w:color="auto" w:fill="D9EEF3"/>
            <w:vAlign w:val="center"/>
          </w:tcPr>
          <w:p w14:paraId="48A1CCDB" w14:textId="77777777" w:rsidR="00545E53" w:rsidRPr="00654B7C" w:rsidRDefault="00545E53" w:rsidP="00545E53">
            <w:pPr>
              <w:jc w:val="center"/>
              <w:rPr>
                <w:rFonts w:ascii="Arial" w:hAnsi="Arial" w:cs="Arial"/>
                <w:sz w:val="18"/>
                <w:szCs w:val="18"/>
              </w:rPr>
            </w:pPr>
            <w:r w:rsidRPr="00654B7C">
              <w:rPr>
                <w:rFonts w:ascii="Arial" w:hAnsi="Arial" w:cs="Arial"/>
                <w:sz w:val="18"/>
                <w:szCs w:val="18"/>
              </w:rPr>
              <w:t>Фактически</w:t>
            </w:r>
            <w:r>
              <w:rPr>
                <w:rFonts w:ascii="Arial" w:hAnsi="Arial" w:cs="Arial"/>
                <w:sz w:val="18"/>
                <w:szCs w:val="18"/>
              </w:rPr>
              <w:t>й</w:t>
            </w:r>
            <w:r w:rsidRPr="00654B7C">
              <w:rPr>
                <w:rFonts w:ascii="Arial" w:hAnsi="Arial" w:cs="Arial"/>
                <w:sz w:val="18"/>
                <w:szCs w:val="18"/>
              </w:rPr>
              <w:t xml:space="preserve"> расход подпиточной воды, кг/ч</w:t>
            </w:r>
          </w:p>
        </w:tc>
      </w:tr>
      <w:tr w:rsidR="00531EA9" w:rsidRPr="00654B7C" w14:paraId="56DD525C" w14:textId="77777777" w:rsidTr="00545E53">
        <w:trPr>
          <w:cantSplit/>
        </w:trPr>
        <w:tc>
          <w:tcPr>
            <w:tcW w:w="319" w:type="pct"/>
            <w:vAlign w:val="center"/>
          </w:tcPr>
          <w:p w14:paraId="6F9532EA" w14:textId="77777777" w:rsidR="00531EA9" w:rsidRPr="00654B7C" w:rsidRDefault="00531EA9" w:rsidP="00531EA9">
            <w:pPr>
              <w:jc w:val="center"/>
              <w:rPr>
                <w:rFonts w:ascii="Arial" w:hAnsi="Arial" w:cs="Arial"/>
                <w:sz w:val="18"/>
                <w:szCs w:val="18"/>
              </w:rPr>
            </w:pPr>
            <w:r w:rsidRPr="00654B7C">
              <w:rPr>
                <w:rFonts w:ascii="Arial" w:hAnsi="Arial" w:cs="Arial"/>
                <w:sz w:val="18"/>
                <w:szCs w:val="18"/>
              </w:rPr>
              <w:t>1</w:t>
            </w:r>
          </w:p>
        </w:tc>
        <w:tc>
          <w:tcPr>
            <w:tcW w:w="992" w:type="pct"/>
            <w:shd w:val="clear" w:color="auto" w:fill="auto"/>
          </w:tcPr>
          <w:p w14:paraId="49CF391D" w14:textId="77777777" w:rsidR="00531EA9" w:rsidRDefault="00531EA9" w:rsidP="00531EA9">
            <w:pPr>
              <w:jc w:val="center"/>
              <w:rPr>
                <w:rFonts w:ascii="Arial" w:hAnsi="Arial" w:cs="Arial"/>
                <w:sz w:val="18"/>
                <w:szCs w:val="18"/>
              </w:rPr>
            </w:pPr>
            <w:r w:rsidRPr="009A0E0D">
              <w:rPr>
                <w:rFonts w:ascii="Arial" w:hAnsi="Arial" w:cs="Arial"/>
                <w:sz w:val="18"/>
                <w:szCs w:val="18"/>
              </w:rPr>
              <w:t xml:space="preserve">Котельная № 18 </w:t>
            </w:r>
          </w:p>
          <w:p w14:paraId="2DCEF2EA" w14:textId="77777777" w:rsidR="00531EA9" w:rsidRPr="009A0E0D" w:rsidRDefault="00531EA9" w:rsidP="00531EA9">
            <w:pPr>
              <w:jc w:val="center"/>
              <w:rPr>
                <w:rFonts w:ascii="Arial" w:hAnsi="Arial" w:cs="Arial"/>
                <w:sz w:val="18"/>
                <w:szCs w:val="18"/>
              </w:rPr>
            </w:pPr>
            <w:r w:rsidRPr="009A0E0D">
              <w:rPr>
                <w:rFonts w:ascii="Arial" w:hAnsi="Arial" w:cs="Arial"/>
                <w:sz w:val="18"/>
                <w:szCs w:val="18"/>
              </w:rPr>
              <w:t>(с. Талда)</w:t>
            </w:r>
          </w:p>
        </w:tc>
        <w:tc>
          <w:tcPr>
            <w:tcW w:w="984" w:type="pct"/>
            <w:vAlign w:val="center"/>
          </w:tcPr>
          <w:p w14:paraId="7749CBA1" w14:textId="77777777" w:rsidR="00531EA9" w:rsidRPr="00654B7C" w:rsidRDefault="00531EA9" w:rsidP="00531EA9">
            <w:pPr>
              <w:jc w:val="center"/>
              <w:rPr>
                <w:rFonts w:ascii="Arial" w:hAnsi="Arial" w:cs="Arial"/>
                <w:sz w:val="18"/>
                <w:szCs w:val="18"/>
              </w:rPr>
            </w:pPr>
            <w:r>
              <w:rPr>
                <w:rFonts w:ascii="Arial" w:hAnsi="Arial" w:cs="Arial"/>
                <w:sz w:val="18"/>
                <w:szCs w:val="18"/>
              </w:rPr>
              <w:t>12</w:t>
            </w:r>
          </w:p>
        </w:tc>
        <w:tc>
          <w:tcPr>
            <w:tcW w:w="832" w:type="pct"/>
            <w:vAlign w:val="center"/>
          </w:tcPr>
          <w:p w14:paraId="6515CA69" w14:textId="77777777" w:rsidR="00531EA9" w:rsidRPr="00654B7C" w:rsidRDefault="00531EA9" w:rsidP="00531EA9">
            <w:pPr>
              <w:jc w:val="center"/>
              <w:rPr>
                <w:rFonts w:ascii="Arial" w:hAnsi="Arial" w:cs="Arial"/>
                <w:sz w:val="18"/>
                <w:szCs w:val="18"/>
              </w:rPr>
            </w:pPr>
            <w:r>
              <w:rPr>
                <w:rFonts w:ascii="Arial" w:hAnsi="Arial" w:cs="Arial"/>
                <w:sz w:val="18"/>
                <w:szCs w:val="18"/>
              </w:rPr>
              <w:t>9</w:t>
            </w:r>
          </w:p>
        </w:tc>
        <w:tc>
          <w:tcPr>
            <w:tcW w:w="886" w:type="pct"/>
            <w:vAlign w:val="center"/>
          </w:tcPr>
          <w:p w14:paraId="1002FFC8" w14:textId="77777777" w:rsidR="00531EA9" w:rsidRPr="00654B7C" w:rsidRDefault="00531EA9" w:rsidP="00531EA9">
            <w:pPr>
              <w:jc w:val="center"/>
              <w:rPr>
                <w:rFonts w:ascii="Arial" w:hAnsi="Arial" w:cs="Arial"/>
                <w:sz w:val="18"/>
                <w:szCs w:val="18"/>
              </w:rPr>
            </w:pPr>
            <w:r>
              <w:rPr>
                <w:rFonts w:ascii="Arial" w:hAnsi="Arial" w:cs="Arial"/>
                <w:sz w:val="18"/>
                <w:szCs w:val="18"/>
              </w:rPr>
              <w:t>12</w:t>
            </w:r>
          </w:p>
        </w:tc>
        <w:tc>
          <w:tcPr>
            <w:tcW w:w="987" w:type="pct"/>
            <w:vAlign w:val="center"/>
          </w:tcPr>
          <w:p w14:paraId="5E1B42C4" w14:textId="77777777" w:rsidR="00531EA9" w:rsidRPr="00654B7C" w:rsidRDefault="00531EA9" w:rsidP="00531EA9">
            <w:pPr>
              <w:jc w:val="center"/>
              <w:rPr>
                <w:rFonts w:ascii="Arial" w:hAnsi="Arial" w:cs="Arial"/>
                <w:sz w:val="18"/>
                <w:szCs w:val="18"/>
              </w:rPr>
            </w:pPr>
            <w:r w:rsidRPr="00654B7C">
              <w:rPr>
                <w:rFonts w:ascii="Arial" w:hAnsi="Arial" w:cs="Arial"/>
                <w:sz w:val="18"/>
                <w:szCs w:val="18"/>
              </w:rPr>
              <w:t>-</w:t>
            </w:r>
          </w:p>
        </w:tc>
      </w:tr>
      <w:tr w:rsidR="00531EA9" w:rsidRPr="00654B7C" w14:paraId="0DBE3DB5" w14:textId="77777777" w:rsidTr="00545E53">
        <w:trPr>
          <w:cantSplit/>
        </w:trPr>
        <w:tc>
          <w:tcPr>
            <w:tcW w:w="319" w:type="pct"/>
            <w:vAlign w:val="center"/>
          </w:tcPr>
          <w:p w14:paraId="03AD889D" w14:textId="77777777" w:rsidR="00531EA9" w:rsidRPr="00654B7C" w:rsidRDefault="00531EA9" w:rsidP="00531EA9">
            <w:pPr>
              <w:jc w:val="center"/>
              <w:rPr>
                <w:rFonts w:ascii="Arial" w:hAnsi="Arial" w:cs="Arial"/>
                <w:sz w:val="18"/>
                <w:szCs w:val="18"/>
              </w:rPr>
            </w:pPr>
            <w:r w:rsidRPr="00654B7C">
              <w:rPr>
                <w:rFonts w:ascii="Arial" w:hAnsi="Arial" w:cs="Arial"/>
                <w:sz w:val="18"/>
                <w:szCs w:val="18"/>
              </w:rPr>
              <w:t>2</w:t>
            </w:r>
          </w:p>
        </w:tc>
        <w:tc>
          <w:tcPr>
            <w:tcW w:w="992" w:type="pct"/>
            <w:shd w:val="clear" w:color="auto" w:fill="auto"/>
          </w:tcPr>
          <w:p w14:paraId="335EA5CF" w14:textId="77777777" w:rsidR="00531EA9" w:rsidRDefault="00531EA9" w:rsidP="00531EA9">
            <w:pPr>
              <w:jc w:val="center"/>
              <w:rPr>
                <w:rFonts w:ascii="Arial" w:hAnsi="Arial" w:cs="Arial"/>
                <w:sz w:val="18"/>
                <w:szCs w:val="18"/>
              </w:rPr>
            </w:pPr>
            <w:r w:rsidRPr="009A0E0D">
              <w:rPr>
                <w:rFonts w:ascii="Arial" w:hAnsi="Arial" w:cs="Arial"/>
                <w:sz w:val="18"/>
                <w:szCs w:val="18"/>
              </w:rPr>
              <w:t xml:space="preserve">Котельная № 19 </w:t>
            </w:r>
          </w:p>
          <w:p w14:paraId="510BC792" w14:textId="77777777" w:rsidR="00531EA9" w:rsidRPr="009A0E0D" w:rsidRDefault="00531EA9" w:rsidP="00531EA9">
            <w:pPr>
              <w:jc w:val="center"/>
              <w:rPr>
                <w:rFonts w:ascii="Arial" w:hAnsi="Arial" w:cs="Arial"/>
                <w:sz w:val="18"/>
                <w:szCs w:val="18"/>
              </w:rPr>
            </w:pPr>
            <w:r w:rsidRPr="009A0E0D">
              <w:rPr>
                <w:rFonts w:ascii="Arial" w:hAnsi="Arial" w:cs="Arial"/>
                <w:sz w:val="18"/>
                <w:szCs w:val="18"/>
              </w:rPr>
              <w:t>(с. Сугаш)</w:t>
            </w:r>
          </w:p>
        </w:tc>
        <w:tc>
          <w:tcPr>
            <w:tcW w:w="984" w:type="pct"/>
            <w:vAlign w:val="center"/>
          </w:tcPr>
          <w:p w14:paraId="4BF40FEB" w14:textId="77777777" w:rsidR="00531EA9" w:rsidRPr="00654B7C" w:rsidRDefault="00531EA9" w:rsidP="00531EA9">
            <w:pPr>
              <w:jc w:val="center"/>
              <w:rPr>
                <w:rFonts w:ascii="Arial" w:hAnsi="Arial" w:cs="Arial"/>
                <w:sz w:val="18"/>
                <w:szCs w:val="18"/>
              </w:rPr>
            </w:pPr>
            <w:r>
              <w:rPr>
                <w:rFonts w:ascii="Arial" w:hAnsi="Arial" w:cs="Arial"/>
                <w:sz w:val="18"/>
                <w:szCs w:val="18"/>
              </w:rPr>
              <w:t>21</w:t>
            </w:r>
          </w:p>
        </w:tc>
        <w:tc>
          <w:tcPr>
            <w:tcW w:w="832" w:type="pct"/>
            <w:vAlign w:val="center"/>
          </w:tcPr>
          <w:p w14:paraId="6D138914" w14:textId="77777777" w:rsidR="00531EA9" w:rsidRPr="00654B7C" w:rsidRDefault="00531EA9" w:rsidP="00531EA9">
            <w:pPr>
              <w:jc w:val="center"/>
              <w:rPr>
                <w:rFonts w:ascii="Arial" w:hAnsi="Arial" w:cs="Arial"/>
                <w:sz w:val="18"/>
                <w:szCs w:val="18"/>
              </w:rPr>
            </w:pPr>
            <w:r>
              <w:rPr>
                <w:rFonts w:ascii="Arial" w:hAnsi="Arial" w:cs="Arial"/>
                <w:sz w:val="18"/>
                <w:szCs w:val="18"/>
              </w:rPr>
              <w:t>15</w:t>
            </w:r>
          </w:p>
        </w:tc>
        <w:tc>
          <w:tcPr>
            <w:tcW w:w="886" w:type="pct"/>
            <w:vAlign w:val="center"/>
          </w:tcPr>
          <w:p w14:paraId="217EB4E3" w14:textId="77777777" w:rsidR="00531EA9" w:rsidRPr="00654B7C" w:rsidRDefault="00531EA9" w:rsidP="00531EA9">
            <w:pPr>
              <w:jc w:val="center"/>
              <w:rPr>
                <w:rFonts w:ascii="Arial" w:hAnsi="Arial" w:cs="Arial"/>
                <w:sz w:val="18"/>
                <w:szCs w:val="18"/>
              </w:rPr>
            </w:pPr>
            <w:r>
              <w:rPr>
                <w:rFonts w:ascii="Arial" w:hAnsi="Arial" w:cs="Arial"/>
                <w:sz w:val="18"/>
                <w:szCs w:val="18"/>
              </w:rPr>
              <w:t>21</w:t>
            </w:r>
          </w:p>
        </w:tc>
        <w:tc>
          <w:tcPr>
            <w:tcW w:w="987" w:type="pct"/>
            <w:vAlign w:val="center"/>
          </w:tcPr>
          <w:p w14:paraId="14EE1C3E" w14:textId="77777777" w:rsidR="00531EA9" w:rsidRPr="00654B7C" w:rsidRDefault="00531EA9" w:rsidP="00531EA9">
            <w:pPr>
              <w:jc w:val="center"/>
              <w:rPr>
                <w:rFonts w:ascii="Arial" w:hAnsi="Arial" w:cs="Arial"/>
                <w:sz w:val="18"/>
                <w:szCs w:val="18"/>
              </w:rPr>
            </w:pPr>
            <w:r w:rsidRPr="00654B7C">
              <w:rPr>
                <w:rFonts w:ascii="Arial" w:hAnsi="Arial" w:cs="Arial"/>
                <w:sz w:val="18"/>
                <w:szCs w:val="18"/>
              </w:rPr>
              <w:t>-</w:t>
            </w:r>
          </w:p>
        </w:tc>
      </w:tr>
      <w:tr w:rsidR="00531EA9" w:rsidRPr="00654B7C" w14:paraId="469A462F" w14:textId="77777777" w:rsidTr="00545E53">
        <w:trPr>
          <w:cantSplit/>
        </w:trPr>
        <w:tc>
          <w:tcPr>
            <w:tcW w:w="319" w:type="pct"/>
            <w:vAlign w:val="center"/>
          </w:tcPr>
          <w:p w14:paraId="565211A8" w14:textId="77777777" w:rsidR="00531EA9" w:rsidRPr="00654B7C" w:rsidRDefault="00531EA9" w:rsidP="00531EA9">
            <w:pPr>
              <w:jc w:val="center"/>
              <w:rPr>
                <w:rFonts w:ascii="Arial" w:hAnsi="Arial" w:cs="Arial"/>
                <w:sz w:val="18"/>
                <w:szCs w:val="18"/>
              </w:rPr>
            </w:pPr>
          </w:p>
        </w:tc>
        <w:tc>
          <w:tcPr>
            <w:tcW w:w="992" w:type="pct"/>
            <w:shd w:val="clear" w:color="auto" w:fill="auto"/>
            <w:vAlign w:val="center"/>
          </w:tcPr>
          <w:p w14:paraId="257C501F" w14:textId="77777777" w:rsidR="00531EA9" w:rsidRPr="009A0E0D" w:rsidRDefault="00531EA9" w:rsidP="00531EA9">
            <w:pPr>
              <w:jc w:val="center"/>
              <w:rPr>
                <w:rFonts w:ascii="Arial" w:hAnsi="Arial" w:cs="Arial"/>
                <w:b/>
                <w:sz w:val="18"/>
                <w:szCs w:val="18"/>
              </w:rPr>
            </w:pPr>
            <w:r w:rsidRPr="009A0E0D">
              <w:rPr>
                <w:rFonts w:ascii="Arial" w:hAnsi="Arial" w:cs="Arial"/>
                <w:b/>
                <w:sz w:val="18"/>
                <w:szCs w:val="18"/>
              </w:rPr>
              <w:t>Всего</w:t>
            </w:r>
          </w:p>
        </w:tc>
        <w:tc>
          <w:tcPr>
            <w:tcW w:w="984" w:type="pct"/>
            <w:vAlign w:val="center"/>
          </w:tcPr>
          <w:p w14:paraId="2D1A72EE" w14:textId="77777777" w:rsidR="00531EA9" w:rsidRPr="009A0E0D" w:rsidRDefault="00531EA9" w:rsidP="00531EA9">
            <w:pPr>
              <w:jc w:val="center"/>
              <w:rPr>
                <w:rFonts w:ascii="Arial" w:hAnsi="Arial" w:cs="Arial"/>
                <w:b/>
                <w:sz w:val="18"/>
                <w:szCs w:val="18"/>
              </w:rPr>
            </w:pPr>
            <w:r>
              <w:rPr>
                <w:rFonts w:ascii="Arial" w:hAnsi="Arial" w:cs="Arial"/>
                <w:b/>
                <w:sz w:val="18"/>
                <w:szCs w:val="18"/>
              </w:rPr>
              <w:t>33</w:t>
            </w:r>
          </w:p>
        </w:tc>
        <w:tc>
          <w:tcPr>
            <w:tcW w:w="832" w:type="pct"/>
            <w:vAlign w:val="center"/>
          </w:tcPr>
          <w:p w14:paraId="6AB7DABE" w14:textId="77777777" w:rsidR="00531EA9" w:rsidRPr="009A0E0D" w:rsidRDefault="00531EA9" w:rsidP="00531EA9">
            <w:pPr>
              <w:jc w:val="center"/>
              <w:rPr>
                <w:rFonts w:ascii="Arial" w:hAnsi="Arial" w:cs="Arial"/>
                <w:b/>
                <w:sz w:val="18"/>
                <w:szCs w:val="18"/>
              </w:rPr>
            </w:pPr>
            <w:r>
              <w:rPr>
                <w:rFonts w:ascii="Arial" w:hAnsi="Arial" w:cs="Arial"/>
                <w:b/>
                <w:sz w:val="18"/>
                <w:szCs w:val="18"/>
              </w:rPr>
              <w:t>24</w:t>
            </w:r>
          </w:p>
        </w:tc>
        <w:tc>
          <w:tcPr>
            <w:tcW w:w="886" w:type="pct"/>
            <w:vAlign w:val="center"/>
          </w:tcPr>
          <w:p w14:paraId="2A4F9366" w14:textId="77777777" w:rsidR="00531EA9" w:rsidRPr="009A0E0D" w:rsidRDefault="00531EA9" w:rsidP="00531EA9">
            <w:pPr>
              <w:jc w:val="center"/>
              <w:rPr>
                <w:rFonts w:ascii="Arial" w:hAnsi="Arial" w:cs="Arial"/>
                <w:b/>
                <w:sz w:val="18"/>
                <w:szCs w:val="18"/>
              </w:rPr>
            </w:pPr>
            <w:r>
              <w:rPr>
                <w:rFonts w:ascii="Arial" w:hAnsi="Arial" w:cs="Arial"/>
                <w:b/>
                <w:sz w:val="18"/>
                <w:szCs w:val="18"/>
              </w:rPr>
              <w:t>3</w:t>
            </w:r>
            <w:r w:rsidRPr="009A0E0D">
              <w:rPr>
                <w:rFonts w:ascii="Arial" w:hAnsi="Arial" w:cs="Arial"/>
                <w:b/>
                <w:sz w:val="18"/>
                <w:szCs w:val="18"/>
              </w:rPr>
              <w:t>3</w:t>
            </w:r>
          </w:p>
        </w:tc>
        <w:tc>
          <w:tcPr>
            <w:tcW w:w="987" w:type="pct"/>
            <w:vAlign w:val="center"/>
          </w:tcPr>
          <w:p w14:paraId="49D68ADE" w14:textId="77777777" w:rsidR="00531EA9" w:rsidRPr="00760C44" w:rsidRDefault="00531EA9" w:rsidP="00531EA9">
            <w:pPr>
              <w:jc w:val="center"/>
              <w:rPr>
                <w:rFonts w:ascii="Arial" w:hAnsi="Arial" w:cs="Arial"/>
                <w:b/>
                <w:sz w:val="18"/>
                <w:szCs w:val="18"/>
              </w:rPr>
            </w:pPr>
            <w:r w:rsidRPr="00760C44">
              <w:rPr>
                <w:rFonts w:ascii="Arial" w:hAnsi="Arial" w:cs="Arial"/>
                <w:b/>
                <w:sz w:val="18"/>
                <w:szCs w:val="18"/>
              </w:rPr>
              <w:t>-</w:t>
            </w:r>
          </w:p>
        </w:tc>
      </w:tr>
    </w:tbl>
    <w:p w14:paraId="27834341" w14:textId="77777777" w:rsidR="00BF5EBE" w:rsidRPr="006D11FF" w:rsidRDefault="00BF5EBE" w:rsidP="00BF5EBE">
      <w:pPr>
        <w:pStyle w:val="-4"/>
      </w:pPr>
      <w:r>
        <w:t>Расходы в аварийных режимах приняты по максимальной пропускной способности подпиточной линии.</w:t>
      </w:r>
    </w:p>
    <w:p w14:paraId="71B7E7B5" w14:textId="77777777" w:rsidR="00BF5EBE" w:rsidRDefault="00BF5EBE" w:rsidP="00BF5EBE"/>
    <w:p w14:paraId="3740F574" w14:textId="77777777" w:rsidR="00BF5EBE" w:rsidRDefault="00BF5EBE" w:rsidP="00BF5EBE">
      <w:pPr>
        <w:pStyle w:val="-1"/>
        <w:numPr>
          <w:ilvl w:val="0"/>
          <w:numId w:val="1"/>
        </w:numPr>
        <w:jc w:val="both"/>
      </w:pPr>
      <w:bookmarkStart w:id="117" w:name="_Toc34829687"/>
      <w:bookmarkStart w:id="118" w:name="_Toc35330991"/>
      <w:r w:rsidRPr="006C3456">
        <w:lastRenderedPageBreak/>
        <w:t>Основные положения мастер-плана развития систем теплоснабжения поселения</w:t>
      </w:r>
      <w:bookmarkEnd w:id="117"/>
      <w:bookmarkEnd w:id="118"/>
    </w:p>
    <w:p w14:paraId="52152FCB" w14:textId="77777777" w:rsidR="00BF5EBE" w:rsidRDefault="00BF5EBE" w:rsidP="00BF5EBE">
      <w:pPr>
        <w:pStyle w:val="-2"/>
        <w:numPr>
          <w:ilvl w:val="1"/>
          <w:numId w:val="1"/>
        </w:numPr>
        <w:tabs>
          <w:tab w:val="clear" w:pos="1277"/>
          <w:tab w:val="num" w:pos="1135"/>
        </w:tabs>
        <w:ind w:left="1135"/>
        <w:jc w:val="both"/>
      </w:pPr>
      <w:bookmarkStart w:id="119" w:name="_Toc34829688"/>
      <w:bookmarkStart w:id="120" w:name="_Toc35330992"/>
      <w:r>
        <w:t>Описание сценариев развития теплоснабжения поселения.</w:t>
      </w:r>
      <w:bookmarkEnd w:id="119"/>
      <w:bookmarkEnd w:id="120"/>
    </w:p>
    <w:p w14:paraId="11D7519F" w14:textId="77777777" w:rsidR="00545E53" w:rsidRDefault="00545E53" w:rsidP="00545E53">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C43651">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14:paraId="0C62F032" w14:textId="77777777" w:rsidR="00545E53" w:rsidRDefault="00545E53" w:rsidP="00545E53">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4AA560D1" w14:textId="77777777" w:rsidR="00545E53" w:rsidRPr="00B8196C" w:rsidRDefault="00545E53" w:rsidP="00545E53">
      <w:pPr>
        <w:pStyle w:val="-4"/>
        <w:rPr>
          <w:b/>
        </w:rPr>
      </w:pPr>
      <w:r w:rsidRPr="00B8196C">
        <w:rPr>
          <w:b/>
          <w:iCs/>
        </w:rPr>
        <w:t>с. Талда</w:t>
      </w:r>
    </w:p>
    <w:p w14:paraId="458003AC" w14:textId="77777777" w:rsidR="00545E53" w:rsidRPr="004D3E33" w:rsidRDefault="00545E53" w:rsidP="00545E53">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14:paraId="5B19BDD7" w14:textId="77777777" w:rsidR="00545E53" w:rsidRPr="004D3E33" w:rsidRDefault="00545E53" w:rsidP="00545E5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0594D194" w14:textId="77777777" w:rsidR="00545E53" w:rsidRPr="00B8196C" w:rsidRDefault="00545E53" w:rsidP="00545E53">
      <w:pPr>
        <w:pStyle w:val="-4"/>
        <w:rPr>
          <w:b/>
        </w:rPr>
      </w:pPr>
      <w:r w:rsidRPr="00B8196C">
        <w:rPr>
          <w:b/>
          <w:iCs/>
        </w:rPr>
        <w:t>с. Сугаш</w:t>
      </w:r>
    </w:p>
    <w:p w14:paraId="3938C088" w14:textId="77777777" w:rsidR="00545E53" w:rsidRPr="00B8196C" w:rsidRDefault="00545E53" w:rsidP="00545E53">
      <w:pPr>
        <w:widowControl w:val="0"/>
        <w:spacing w:before="120" w:after="120" w:line="360" w:lineRule="atLeast"/>
        <w:ind w:firstLine="567"/>
        <w:jc w:val="both"/>
        <w:rPr>
          <w:rFonts w:ascii="Arial" w:eastAsiaTheme="minorEastAsia" w:hAnsi="Arial"/>
          <w:lang w:eastAsia="ru-RU"/>
        </w:rPr>
      </w:pPr>
      <w:r w:rsidRPr="00B8196C">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14:paraId="513EE9DC" w14:textId="77777777" w:rsidR="00545E53" w:rsidRPr="00B8196C" w:rsidRDefault="00545E53" w:rsidP="00545E53">
      <w:pPr>
        <w:pStyle w:val="-4"/>
      </w:pPr>
      <w:r w:rsidRPr="00B8196C">
        <w:t xml:space="preserve">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 </w:t>
      </w:r>
    </w:p>
    <w:p w14:paraId="759E8F8F" w14:textId="77777777" w:rsidR="00545E53" w:rsidRPr="00B8196C" w:rsidRDefault="00545E53" w:rsidP="00545E53">
      <w:pPr>
        <w:pStyle w:val="-4"/>
      </w:pPr>
      <w:r w:rsidRPr="00B8196C">
        <w:t>Проектом предлагается строительство индивидуальных котельных:</w:t>
      </w:r>
    </w:p>
    <w:p w14:paraId="5EF65DB4" w14:textId="77777777" w:rsidR="00545E53" w:rsidRPr="00B8196C" w:rsidRDefault="00545E53" w:rsidP="00545E53">
      <w:pPr>
        <w:pStyle w:val="-4"/>
      </w:pPr>
      <w:r>
        <w:t xml:space="preserve">- </w:t>
      </w:r>
      <w:r w:rsidRPr="00B8196C">
        <w:t>для школы уст</w:t>
      </w:r>
      <w:r>
        <w:t>ановленной мощности 0,3 Гкал/ч</w:t>
      </w:r>
      <w:r w:rsidRPr="00B8196C">
        <w:t>;</w:t>
      </w:r>
    </w:p>
    <w:p w14:paraId="2C75ACDE" w14:textId="77777777" w:rsidR="00545E53" w:rsidRPr="00B8196C" w:rsidRDefault="00545E53" w:rsidP="00545E53">
      <w:pPr>
        <w:pStyle w:val="-4"/>
        <w:rPr>
          <w:b/>
        </w:rPr>
      </w:pPr>
      <w:r>
        <w:rPr>
          <w:b/>
          <w:iCs/>
        </w:rPr>
        <w:t>с</w:t>
      </w:r>
      <w:r w:rsidRPr="00B8196C">
        <w:rPr>
          <w:b/>
          <w:iCs/>
        </w:rPr>
        <w:t>. Соузар</w:t>
      </w:r>
    </w:p>
    <w:p w14:paraId="39757865" w14:textId="77777777" w:rsidR="00545E53" w:rsidRDefault="00545E53" w:rsidP="00545E53">
      <w:pPr>
        <w:pStyle w:val="-4"/>
      </w:pPr>
      <w:r w:rsidRPr="00B8196C">
        <w:t>Централизованное теплоснабжение</w:t>
      </w:r>
      <w:r>
        <w:t xml:space="preserve"> общественной и жилой застройки </w:t>
      </w:r>
      <w:r w:rsidRPr="00B8196C">
        <w:t>не</w:t>
      </w:r>
      <w:r>
        <w:t xml:space="preserve"> </w:t>
      </w:r>
      <w:r w:rsidRPr="00B8196C">
        <w:t>предусматривается.</w:t>
      </w:r>
    </w:p>
    <w:p w14:paraId="6A9899EC" w14:textId="77777777" w:rsidR="00BF5EBE" w:rsidRDefault="00545E53" w:rsidP="00545E53">
      <w:pPr>
        <w:pStyle w:val="-4"/>
      </w:pPr>
      <w:r>
        <w:t>Перспективные источники тепловой энергии, планируемые к строительству на территории сельского поселения, приведены в таблице ниже.</w:t>
      </w:r>
      <w:r w:rsidR="00BF5EBE">
        <w:t xml:space="preserve"> </w:t>
      </w:r>
    </w:p>
    <w:p w14:paraId="7B55EDC3" w14:textId="72A876BD" w:rsidR="00BF5EBE" w:rsidRDefault="00BF5EBE" w:rsidP="00BF5EBE">
      <w:pPr>
        <w:pStyle w:val="-f0"/>
      </w:pPr>
      <w:bookmarkStart w:id="121" w:name="_Toc34809853"/>
      <w:bookmarkStart w:id="122" w:name="_Toc34909904"/>
      <w:bookmarkStart w:id="123" w:name="_Toc35331066"/>
      <w:r w:rsidRPr="00462382">
        <w:t>Таблица</w:t>
      </w:r>
      <w:r>
        <w:t xml:space="preserve"> </w:t>
      </w:r>
      <w:r w:rsidR="00B94401">
        <w:fldChar w:fldCharType="begin"/>
      </w:r>
      <w:r w:rsidR="00B94401">
        <w:instrText xml:space="preserve"> STYLEREF  \s "СТ - 1 заголовок" </w:instrText>
      </w:r>
      <w:r w:rsidR="00B94401">
        <w:fldChar w:fldCharType="separate"/>
      </w:r>
      <w:r w:rsidR="00B94401">
        <w:rPr>
          <w:noProof/>
        </w:rPr>
        <w:t>5</w:t>
      </w:r>
      <w:r w:rsidR="00B94401">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B94401">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1"/>
      <w:bookmarkEnd w:id="122"/>
      <w:bookmarkEnd w:id="123"/>
    </w:p>
    <w:tbl>
      <w:tblPr>
        <w:tblStyle w:val="23"/>
        <w:tblW w:w="0" w:type="auto"/>
        <w:tblLook w:val="04A0" w:firstRow="1" w:lastRow="0" w:firstColumn="1" w:lastColumn="0" w:noHBand="0" w:noVBand="1"/>
      </w:tblPr>
      <w:tblGrid>
        <w:gridCol w:w="498"/>
        <w:gridCol w:w="1549"/>
        <w:gridCol w:w="1544"/>
        <w:gridCol w:w="1049"/>
        <w:gridCol w:w="1400"/>
        <w:gridCol w:w="1647"/>
        <w:gridCol w:w="865"/>
        <w:gridCol w:w="1075"/>
      </w:tblGrid>
      <w:tr w:rsidR="00462382" w:rsidRPr="00B8196C" w14:paraId="2B16DB5B" w14:textId="77777777" w:rsidTr="00531EA9">
        <w:tc>
          <w:tcPr>
            <w:tcW w:w="498" w:type="dxa"/>
            <w:shd w:val="clear" w:color="auto" w:fill="D9EEF3"/>
            <w:vAlign w:val="center"/>
          </w:tcPr>
          <w:p w14:paraId="2A8F5BC9"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 п/п</w:t>
            </w:r>
          </w:p>
        </w:tc>
        <w:tc>
          <w:tcPr>
            <w:tcW w:w="1549" w:type="dxa"/>
            <w:shd w:val="clear" w:color="auto" w:fill="D9EEF3"/>
            <w:vAlign w:val="center"/>
          </w:tcPr>
          <w:p w14:paraId="58C0F0EE"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Наименование</w:t>
            </w:r>
          </w:p>
        </w:tc>
        <w:tc>
          <w:tcPr>
            <w:tcW w:w="1544" w:type="dxa"/>
            <w:shd w:val="clear" w:color="auto" w:fill="D9EEF3"/>
            <w:vAlign w:val="center"/>
          </w:tcPr>
          <w:p w14:paraId="7CE7BC2A"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Подключенная Тепловая нагрузка, Гкал/ч</w:t>
            </w:r>
          </w:p>
        </w:tc>
        <w:tc>
          <w:tcPr>
            <w:tcW w:w="1049" w:type="dxa"/>
            <w:shd w:val="clear" w:color="auto" w:fill="D9EEF3"/>
            <w:vAlign w:val="center"/>
          </w:tcPr>
          <w:p w14:paraId="612A9210"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Потери в тепловой сети, Гкал/ч</w:t>
            </w:r>
          </w:p>
        </w:tc>
        <w:tc>
          <w:tcPr>
            <w:tcW w:w="1400" w:type="dxa"/>
            <w:shd w:val="clear" w:color="auto" w:fill="D9EEF3"/>
            <w:vAlign w:val="center"/>
          </w:tcPr>
          <w:p w14:paraId="393264ED"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Собственные нужды, Гкал/ч</w:t>
            </w:r>
          </w:p>
        </w:tc>
        <w:tc>
          <w:tcPr>
            <w:tcW w:w="1647" w:type="dxa"/>
            <w:shd w:val="clear" w:color="auto" w:fill="D9EEF3"/>
            <w:vAlign w:val="center"/>
          </w:tcPr>
          <w:p w14:paraId="5D56AE44"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Установленная тепловая мощность, Гкал/ч</w:t>
            </w:r>
          </w:p>
        </w:tc>
        <w:tc>
          <w:tcPr>
            <w:tcW w:w="865" w:type="dxa"/>
            <w:shd w:val="clear" w:color="auto" w:fill="D9EEF3"/>
            <w:vAlign w:val="center"/>
          </w:tcPr>
          <w:p w14:paraId="61683C32" w14:textId="77777777" w:rsidR="00462382" w:rsidRPr="00B8196C" w:rsidRDefault="00462382" w:rsidP="00531EA9">
            <w:pPr>
              <w:rPr>
                <w:rFonts w:ascii="Arial" w:hAnsi="Arial" w:cs="Arial"/>
                <w:sz w:val="18"/>
                <w:szCs w:val="18"/>
              </w:rPr>
            </w:pPr>
            <w:r w:rsidRPr="00B8196C">
              <w:rPr>
                <w:rFonts w:ascii="Arial" w:hAnsi="Arial" w:cs="Arial"/>
                <w:sz w:val="18"/>
                <w:szCs w:val="18"/>
              </w:rPr>
              <w:t>Резерв, Гкал/ч</w:t>
            </w:r>
          </w:p>
        </w:tc>
        <w:tc>
          <w:tcPr>
            <w:tcW w:w="1075" w:type="dxa"/>
            <w:shd w:val="clear" w:color="auto" w:fill="D9EEF3"/>
            <w:vAlign w:val="center"/>
          </w:tcPr>
          <w:p w14:paraId="76DA2DAA"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Тип марка котлов</w:t>
            </w:r>
          </w:p>
        </w:tc>
      </w:tr>
      <w:tr w:rsidR="00462382" w:rsidRPr="00B8196C" w14:paraId="447ECC5E" w14:textId="77777777" w:rsidTr="00531EA9">
        <w:tc>
          <w:tcPr>
            <w:tcW w:w="498" w:type="dxa"/>
            <w:vAlign w:val="center"/>
          </w:tcPr>
          <w:p w14:paraId="26E9EAA2"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1</w:t>
            </w:r>
          </w:p>
        </w:tc>
        <w:tc>
          <w:tcPr>
            <w:tcW w:w="1549" w:type="dxa"/>
            <w:vAlign w:val="center"/>
          </w:tcPr>
          <w:p w14:paraId="76DB01A5"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 xml:space="preserve">Котельная </w:t>
            </w:r>
            <w:r>
              <w:rPr>
                <w:rFonts w:ascii="Arial" w:hAnsi="Arial" w:cs="Arial"/>
                <w:sz w:val="18"/>
                <w:szCs w:val="18"/>
              </w:rPr>
              <w:t>школы</w:t>
            </w:r>
          </w:p>
          <w:p w14:paraId="4ADB0B01" w14:textId="77777777" w:rsidR="00462382" w:rsidRPr="00B8196C" w:rsidRDefault="00462382" w:rsidP="00531EA9">
            <w:pPr>
              <w:jc w:val="center"/>
              <w:rPr>
                <w:rFonts w:ascii="Arial" w:hAnsi="Arial" w:cs="Arial"/>
                <w:sz w:val="18"/>
                <w:szCs w:val="18"/>
              </w:rPr>
            </w:pPr>
            <w:r>
              <w:rPr>
                <w:rFonts w:ascii="Arial" w:hAnsi="Arial" w:cs="Arial"/>
                <w:sz w:val="18"/>
                <w:szCs w:val="18"/>
              </w:rPr>
              <w:t>(с. Сугаш</w:t>
            </w:r>
            <w:r w:rsidRPr="00B8196C">
              <w:rPr>
                <w:rFonts w:ascii="Arial" w:hAnsi="Arial" w:cs="Arial"/>
                <w:sz w:val="18"/>
                <w:szCs w:val="18"/>
              </w:rPr>
              <w:t>)</w:t>
            </w:r>
          </w:p>
        </w:tc>
        <w:tc>
          <w:tcPr>
            <w:tcW w:w="1544" w:type="dxa"/>
            <w:vAlign w:val="center"/>
          </w:tcPr>
          <w:p w14:paraId="50420D23"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0,12</w:t>
            </w:r>
          </w:p>
        </w:tc>
        <w:tc>
          <w:tcPr>
            <w:tcW w:w="1049" w:type="dxa"/>
            <w:vAlign w:val="center"/>
          </w:tcPr>
          <w:p w14:paraId="10FEE783"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0,0075</w:t>
            </w:r>
          </w:p>
        </w:tc>
        <w:tc>
          <w:tcPr>
            <w:tcW w:w="1400" w:type="dxa"/>
            <w:vAlign w:val="center"/>
          </w:tcPr>
          <w:p w14:paraId="1E04405E"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0,015</w:t>
            </w:r>
          </w:p>
        </w:tc>
        <w:tc>
          <w:tcPr>
            <w:tcW w:w="1647" w:type="dxa"/>
            <w:vAlign w:val="center"/>
          </w:tcPr>
          <w:p w14:paraId="24261D55"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0,3</w:t>
            </w:r>
          </w:p>
        </w:tc>
        <w:tc>
          <w:tcPr>
            <w:tcW w:w="865" w:type="dxa"/>
            <w:vAlign w:val="center"/>
          </w:tcPr>
          <w:p w14:paraId="65400EC8"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0,16</w:t>
            </w:r>
          </w:p>
        </w:tc>
        <w:tc>
          <w:tcPr>
            <w:tcW w:w="1075" w:type="dxa"/>
            <w:vAlign w:val="center"/>
          </w:tcPr>
          <w:p w14:paraId="658404BE" w14:textId="77777777" w:rsidR="00462382" w:rsidRPr="00B8196C" w:rsidRDefault="00462382" w:rsidP="00531EA9">
            <w:pPr>
              <w:rPr>
                <w:rFonts w:ascii="Arial" w:hAnsi="Arial" w:cs="Arial"/>
                <w:sz w:val="18"/>
                <w:szCs w:val="18"/>
              </w:rPr>
            </w:pPr>
            <w:r w:rsidRPr="00B8196C">
              <w:rPr>
                <w:rFonts w:ascii="Arial" w:hAnsi="Arial" w:cs="Arial"/>
                <w:sz w:val="18"/>
                <w:szCs w:val="18"/>
              </w:rPr>
              <w:t>Угольный,</w:t>
            </w:r>
          </w:p>
          <w:p w14:paraId="14B6D10E" w14:textId="77777777" w:rsidR="00462382" w:rsidRPr="00B8196C" w:rsidRDefault="00462382" w:rsidP="00531EA9">
            <w:pPr>
              <w:jc w:val="center"/>
              <w:rPr>
                <w:rFonts w:ascii="Arial" w:hAnsi="Arial" w:cs="Arial"/>
                <w:sz w:val="18"/>
                <w:szCs w:val="18"/>
              </w:rPr>
            </w:pPr>
            <w:r w:rsidRPr="00B8196C">
              <w:rPr>
                <w:rFonts w:ascii="Arial" w:hAnsi="Arial" w:cs="Arial"/>
                <w:sz w:val="18"/>
                <w:szCs w:val="18"/>
              </w:rPr>
              <w:t>Два котла КВр - 0,15</w:t>
            </w:r>
          </w:p>
        </w:tc>
      </w:tr>
      <w:tr w:rsidR="00462382" w:rsidRPr="00B8196C" w14:paraId="7369F727" w14:textId="77777777" w:rsidTr="00531EA9">
        <w:tc>
          <w:tcPr>
            <w:tcW w:w="498" w:type="dxa"/>
            <w:vAlign w:val="center"/>
          </w:tcPr>
          <w:p w14:paraId="4F731A86" w14:textId="77777777" w:rsidR="00462382" w:rsidRPr="00B8196C" w:rsidRDefault="00462382" w:rsidP="00531EA9">
            <w:pPr>
              <w:jc w:val="center"/>
              <w:rPr>
                <w:rFonts w:ascii="Arial" w:hAnsi="Arial" w:cs="Arial"/>
                <w:sz w:val="18"/>
                <w:szCs w:val="18"/>
              </w:rPr>
            </w:pPr>
          </w:p>
        </w:tc>
        <w:tc>
          <w:tcPr>
            <w:tcW w:w="1549" w:type="dxa"/>
            <w:vAlign w:val="center"/>
          </w:tcPr>
          <w:p w14:paraId="0DCD617F" w14:textId="77777777" w:rsidR="00462382" w:rsidRPr="00B8196C" w:rsidRDefault="00462382" w:rsidP="00531EA9">
            <w:pPr>
              <w:jc w:val="center"/>
              <w:rPr>
                <w:rFonts w:ascii="Arial" w:hAnsi="Arial" w:cs="Arial"/>
                <w:b/>
                <w:sz w:val="18"/>
                <w:szCs w:val="18"/>
              </w:rPr>
            </w:pPr>
            <w:r w:rsidRPr="00B8196C">
              <w:rPr>
                <w:rFonts w:ascii="Arial" w:hAnsi="Arial" w:cs="Arial"/>
                <w:b/>
                <w:sz w:val="18"/>
                <w:szCs w:val="18"/>
              </w:rPr>
              <w:t>ИТОГО</w:t>
            </w:r>
          </w:p>
        </w:tc>
        <w:tc>
          <w:tcPr>
            <w:tcW w:w="1544" w:type="dxa"/>
            <w:vAlign w:val="center"/>
          </w:tcPr>
          <w:p w14:paraId="1B21FE4F" w14:textId="77777777" w:rsidR="00462382" w:rsidRPr="00B8196C" w:rsidRDefault="00462382" w:rsidP="00531EA9">
            <w:pPr>
              <w:jc w:val="center"/>
              <w:rPr>
                <w:rFonts w:ascii="Arial" w:hAnsi="Arial" w:cs="Arial"/>
                <w:b/>
                <w:sz w:val="18"/>
                <w:szCs w:val="18"/>
              </w:rPr>
            </w:pPr>
            <w:r>
              <w:rPr>
                <w:rFonts w:ascii="Arial" w:hAnsi="Arial" w:cs="Arial"/>
                <w:b/>
                <w:sz w:val="18"/>
                <w:szCs w:val="18"/>
              </w:rPr>
              <w:t>0,12</w:t>
            </w:r>
          </w:p>
        </w:tc>
        <w:tc>
          <w:tcPr>
            <w:tcW w:w="1049" w:type="dxa"/>
            <w:vAlign w:val="center"/>
          </w:tcPr>
          <w:p w14:paraId="0225E6E2" w14:textId="77777777" w:rsidR="00462382" w:rsidRPr="00B8196C" w:rsidRDefault="00462382" w:rsidP="00531EA9">
            <w:pPr>
              <w:jc w:val="center"/>
              <w:rPr>
                <w:rFonts w:ascii="Arial" w:hAnsi="Arial" w:cs="Arial"/>
                <w:b/>
                <w:sz w:val="18"/>
                <w:szCs w:val="18"/>
              </w:rPr>
            </w:pPr>
            <w:r>
              <w:rPr>
                <w:rFonts w:ascii="Arial" w:hAnsi="Arial" w:cs="Arial"/>
                <w:b/>
                <w:sz w:val="18"/>
                <w:szCs w:val="18"/>
              </w:rPr>
              <w:t>0,0075</w:t>
            </w:r>
          </w:p>
        </w:tc>
        <w:tc>
          <w:tcPr>
            <w:tcW w:w="1400" w:type="dxa"/>
            <w:vAlign w:val="center"/>
          </w:tcPr>
          <w:p w14:paraId="031718D6" w14:textId="77777777" w:rsidR="00462382" w:rsidRPr="00B8196C" w:rsidRDefault="00462382" w:rsidP="00531EA9">
            <w:pPr>
              <w:jc w:val="center"/>
              <w:rPr>
                <w:rFonts w:ascii="Arial" w:hAnsi="Arial" w:cs="Arial"/>
                <w:b/>
                <w:sz w:val="18"/>
                <w:szCs w:val="18"/>
              </w:rPr>
            </w:pPr>
            <w:r>
              <w:rPr>
                <w:rFonts w:ascii="Arial" w:hAnsi="Arial" w:cs="Arial"/>
                <w:b/>
                <w:sz w:val="18"/>
                <w:szCs w:val="18"/>
              </w:rPr>
              <w:t>0,015</w:t>
            </w:r>
          </w:p>
        </w:tc>
        <w:tc>
          <w:tcPr>
            <w:tcW w:w="1647" w:type="dxa"/>
            <w:vAlign w:val="center"/>
          </w:tcPr>
          <w:p w14:paraId="28208E15" w14:textId="77777777" w:rsidR="00462382" w:rsidRPr="00B8196C" w:rsidRDefault="00462382" w:rsidP="00531EA9">
            <w:pPr>
              <w:jc w:val="center"/>
              <w:rPr>
                <w:rFonts w:ascii="Arial" w:hAnsi="Arial" w:cs="Arial"/>
                <w:b/>
                <w:sz w:val="18"/>
                <w:szCs w:val="18"/>
              </w:rPr>
            </w:pPr>
            <w:r>
              <w:rPr>
                <w:rFonts w:ascii="Arial" w:hAnsi="Arial" w:cs="Arial"/>
                <w:b/>
                <w:sz w:val="18"/>
                <w:szCs w:val="18"/>
              </w:rPr>
              <w:t>0,3</w:t>
            </w:r>
          </w:p>
        </w:tc>
        <w:tc>
          <w:tcPr>
            <w:tcW w:w="865" w:type="dxa"/>
            <w:vAlign w:val="center"/>
          </w:tcPr>
          <w:p w14:paraId="03F778EB" w14:textId="77777777" w:rsidR="00462382" w:rsidRPr="00B8196C" w:rsidRDefault="00462382" w:rsidP="00531EA9">
            <w:pPr>
              <w:jc w:val="center"/>
              <w:rPr>
                <w:rFonts w:ascii="Arial" w:hAnsi="Arial" w:cs="Arial"/>
                <w:b/>
                <w:sz w:val="18"/>
                <w:szCs w:val="18"/>
              </w:rPr>
            </w:pPr>
            <w:r>
              <w:rPr>
                <w:rFonts w:ascii="Arial" w:hAnsi="Arial" w:cs="Arial"/>
                <w:b/>
                <w:sz w:val="18"/>
                <w:szCs w:val="18"/>
              </w:rPr>
              <w:t>0,16</w:t>
            </w:r>
          </w:p>
        </w:tc>
        <w:tc>
          <w:tcPr>
            <w:tcW w:w="1075" w:type="dxa"/>
            <w:vAlign w:val="center"/>
          </w:tcPr>
          <w:p w14:paraId="47E69188" w14:textId="77777777" w:rsidR="00462382" w:rsidRPr="00B8196C" w:rsidRDefault="00462382" w:rsidP="00531EA9">
            <w:pPr>
              <w:rPr>
                <w:rFonts w:ascii="Arial" w:hAnsi="Arial" w:cs="Arial"/>
                <w:sz w:val="18"/>
                <w:szCs w:val="18"/>
              </w:rPr>
            </w:pPr>
          </w:p>
        </w:tc>
      </w:tr>
    </w:tbl>
    <w:p w14:paraId="433B90D3" w14:textId="77777777" w:rsidR="00BF5EBE" w:rsidRDefault="00BF5EBE" w:rsidP="00BF5EBE">
      <w:pPr>
        <w:pStyle w:val="-2"/>
        <w:numPr>
          <w:ilvl w:val="1"/>
          <w:numId w:val="1"/>
        </w:numPr>
        <w:tabs>
          <w:tab w:val="clear" w:pos="1277"/>
          <w:tab w:val="num" w:pos="1135"/>
        </w:tabs>
        <w:ind w:left="1135"/>
        <w:jc w:val="both"/>
      </w:pPr>
      <w:bookmarkStart w:id="124" w:name="_Toc34829689"/>
      <w:bookmarkStart w:id="125" w:name="_Toc35330993"/>
      <w:r>
        <w:lastRenderedPageBreak/>
        <w:t>Обоснование выбора приоритетного сценария развития теплоснабжения поселения.</w:t>
      </w:r>
      <w:bookmarkEnd w:id="124"/>
      <w:bookmarkEnd w:id="125"/>
    </w:p>
    <w:p w14:paraId="5F2FB9A7" w14:textId="77777777" w:rsidR="00BF5EBE" w:rsidRPr="006D11FF" w:rsidRDefault="00BF5EBE" w:rsidP="00BF5EBE">
      <w:pPr>
        <w:pStyle w:val="-4"/>
      </w:pPr>
      <w:r>
        <w:t>Приоритетным и единственным вариантом перспективного развития системы теплоснабжения сельского поселения является обеспечение в</w:t>
      </w:r>
      <w:r w:rsidR="007F1C67">
        <w:t>сех необходимых организационно-</w:t>
      </w:r>
      <w:r>
        <w:t xml:space="preserve">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44F2350D" w14:textId="77777777" w:rsidR="00BF5EBE" w:rsidRDefault="00BF5EBE" w:rsidP="00BF5EBE"/>
    <w:p w14:paraId="1AEA1774" w14:textId="77777777" w:rsidR="00BF5EBE" w:rsidRPr="00902C06" w:rsidRDefault="00BF5EBE" w:rsidP="00BF5EBE">
      <w:pPr>
        <w:pStyle w:val="-1"/>
        <w:numPr>
          <w:ilvl w:val="0"/>
          <w:numId w:val="1"/>
        </w:numPr>
        <w:rPr>
          <w:caps w:val="0"/>
          <w:szCs w:val="26"/>
        </w:rPr>
      </w:pPr>
      <w:bookmarkStart w:id="126" w:name="_Toc34829690"/>
      <w:bookmarkStart w:id="127" w:name="_Toc35330994"/>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6"/>
      <w:bookmarkEnd w:id="127"/>
    </w:p>
    <w:p w14:paraId="21928DEA" w14:textId="77777777" w:rsidR="00BF5EBE" w:rsidRPr="004A2FA5" w:rsidRDefault="00BF5EBE" w:rsidP="00BF5EBE">
      <w:pPr>
        <w:pStyle w:val="-2"/>
        <w:numPr>
          <w:ilvl w:val="1"/>
          <w:numId w:val="1"/>
        </w:numPr>
        <w:tabs>
          <w:tab w:val="clear" w:pos="1277"/>
          <w:tab w:val="num" w:pos="1135"/>
        </w:tabs>
        <w:ind w:left="1135"/>
        <w:jc w:val="both"/>
      </w:pPr>
      <w:bookmarkStart w:id="128" w:name="_Toc34829691"/>
      <w:bookmarkStart w:id="129" w:name="_Toc35330995"/>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8"/>
      <w:bookmarkEnd w:id="129"/>
    </w:p>
    <w:p w14:paraId="0E5B1C82" w14:textId="77777777" w:rsidR="00BF5EBE" w:rsidRPr="002A2169" w:rsidRDefault="00BF5EBE" w:rsidP="00BF5EBE">
      <w:pPr>
        <w:pStyle w:val="-4"/>
      </w:pPr>
      <w:r w:rsidRPr="00462382">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58615A2D" w14:textId="77777777"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14:paraId="29CD5DF8" w14:textId="77777777"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469AC2F8" w14:textId="77777777"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14:paraId="3A366FB2" w14:textId="77777777"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14:paraId="5567E411" w14:textId="77777777" w:rsidR="00BF5EBE" w:rsidRPr="002A2169" w:rsidRDefault="00BF5EBE" w:rsidP="00BF5EBE">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14:paraId="0DA5494E" w14:textId="77777777" w:rsidR="00BF5EBE" w:rsidRPr="002A2169" w:rsidRDefault="00BF5EBE" w:rsidP="00BF5EBE">
      <w:pPr>
        <w:pStyle w:val="-4"/>
        <w:numPr>
          <w:ilvl w:val="0"/>
          <w:numId w:val="15"/>
        </w:numPr>
      </w:pPr>
      <w:r w:rsidRPr="002A2169">
        <w:t xml:space="preserve">стоимость проектно-изыскательных работ 5 %; </w:t>
      </w:r>
    </w:p>
    <w:p w14:paraId="18F9E2BF" w14:textId="77777777" w:rsidR="00BF5EBE" w:rsidRDefault="00BF5EBE" w:rsidP="00BF5EBE">
      <w:pPr>
        <w:pStyle w:val="-4"/>
        <w:numPr>
          <w:ilvl w:val="0"/>
          <w:numId w:val="15"/>
        </w:numPr>
      </w:pPr>
      <w:r w:rsidRPr="002A2169">
        <w:t xml:space="preserve">стоимость оборудования 45 %; </w:t>
      </w:r>
    </w:p>
    <w:p w14:paraId="457C6FB6" w14:textId="77777777" w:rsidR="00BF5EBE" w:rsidRPr="002A2169" w:rsidRDefault="00BF5EBE" w:rsidP="00BF5EBE">
      <w:pPr>
        <w:pStyle w:val="-4"/>
        <w:numPr>
          <w:ilvl w:val="0"/>
          <w:numId w:val="15"/>
        </w:numPr>
      </w:pPr>
      <w:r w:rsidRPr="002A2169">
        <w:rPr>
          <w:rFonts w:eastAsiaTheme="minorHAnsi"/>
        </w:rPr>
        <w:t>стоимость строительно-монтажных и пусконаладочных работ 50 %.</w:t>
      </w:r>
    </w:p>
    <w:p w14:paraId="51D6670B" w14:textId="5990ABF2" w:rsidR="00BF5EBE" w:rsidRPr="00456849" w:rsidRDefault="00BF5EBE" w:rsidP="00BF5EBE">
      <w:pPr>
        <w:pStyle w:val="-f0"/>
        <w:spacing w:before="0"/>
      </w:pPr>
      <w:bookmarkStart w:id="130" w:name="_Toc34809857"/>
      <w:bookmarkStart w:id="131" w:name="_Toc34909905"/>
      <w:bookmarkStart w:id="132" w:name="_Toc35331067"/>
      <w:r w:rsidRPr="00F85B1C">
        <w:t>Таблица</w:t>
      </w:r>
      <w:r w:rsidRPr="00456849">
        <w:t xml:space="preserve"> </w:t>
      </w:r>
      <w:r w:rsidR="00B94401">
        <w:fldChar w:fldCharType="begin"/>
      </w:r>
      <w:r w:rsidR="00B94401">
        <w:instrText xml:space="preserve"> STYLEREF  \s "СТ - 1 загол</w:instrText>
      </w:r>
      <w:r w:rsidR="00B94401">
        <w:instrText xml:space="preserve">овок" </w:instrText>
      </w:r>
      <w:r w:rsidR="00B94401">
        <w:fldChar w:fldCharType="separate"/>
      </w:r>
      <w:r w:rsidR="00B94401">
        <w:rPr>
          <w:noProof/>
        </w:rPr>
        <w:t>6</w:t>
      </w:r>
      <w:r w:rsidR="00B94401">
        <w:rPr>
          <w:noProof/>
        </w:rPr>
        <w:fldChar w:fldCharType="end"/>
      </w:r>
      <w:r w:rsidRPr="00456849">
        <w:t>.</w:t>
      </w:r>
      <w:r w:rsidR="00B94401">
        <w:fldChar w:fldCharType="begin"/>
      </w:r>
      <w:r w:rsidR="00B94401">
        <w:instrText xml:space="preserve"> SEQ Таблица \* ARABIC \r 1 </w:instrText>
      </w:r>
      <w:r w:rsidR="00B94401">
        <w:fldChar w:fldCharType="separate"/>
      </w:r>
      <w:r w:rsidR="00B94401">
        <w:rPr>
          <w:noProof/>
        </w:rPr>
        <w:t>1</w:t>
      </w:r>
      <w:r w:rsidR="00B94401">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0"/>
      <w:bookmarkEnd w:id="131"/>
      <w:bookmarkEnd w:id="132"/>
    </w:p>
    <w:tbl>
      <w:tblPr>
        <w:tblW w:w="9491" w:type="dxa"/>
        <w:tblLook w:val="04A0" w:firstRow="1" w:lastRow="0" w:firstColumn="1" w:lastColumn="0" w:noHBand="0" w:noVBand="1"/>
      </w:tblPr>
      <w:tblGrid>
        <w:gridCol w:w="760"/>
        <w:gridCol w:w="3771"/>
        <w:gridCol w:w="1320"/>
        <w:gridCol w:w="1600"/>
        <w:gridCol w:w="2040"/>
      </w:tblGrid>
      <w:tr w:rsidR="00531EA9" w:rsidRPr="00A72115" w14:paraId="58D76381" w14:textId="77777777" w:rsidTr="00AB63A1">
        <w:trPr>
          <w:trHeight w:val="20"/>
          <w:tblHeader/>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293BE73E" w14:textId="77777777"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 п/п</w:t>
            </w:r>
          </w:p>
        </w:tc>
        <w:tc>
          <w:tcPr>
            <w:tcW w:w="3771" w:type="dxa"/>
            <w:tcBorders>
              <w:top w:val="single" w:sz="4" w:space="0" w:color="auto"/>
              <w:left w:val="nil"/>
              <w:bottom w:val="single" w:sz="4" w:space="0" w:color="auto"/>
              <w:right w:val="single" w:sz="4" w:space="0" w:color="auto"/>
            </w:tcBorders>
            <w:shd w:val="clear" w:color="auto" w:fill="DAEEF3"/>
            <w:noWrap/>
            <w:vAlign w:val="center"/>
          </w:tcPr>
          <w:p w14:paraId="7A22EB9E" w14:textId="77777777"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14:paraId="28B61226" w14:textId="77777777"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14:paraId="6BE2F81F" w14:textId="77777777"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14:paraId="7D559F90" w14:textId="77777777"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531EA9" w:rsidRPr="00A72115" w14:paraId="2CE82FC2" w14:textId="77777777" w:rsidTr="00AB63A1">
        <w:trPr>
          <w:trHeight w:val="20"/>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A112002" w14:textId="77777777" w:rsidR="00531EA9" w:rsidRPr="00A72115" w:rsidRDefault="00531EA9" w:rsidP="00531EA9">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single" w:sz="4" w:space="0" w:color="auto"/>
              <w:left w:val="nil"/>
              <w:bottom w:val="single" w:sz="4" w:space="0" w:color="auto"/>
              <w:right w:val="single" w:sz="4" w:space="0" w:color="auto"/>
            </w:tcBorders>
            <w:shd w:val="clear" w:color="auto" w:fill="DAEEF3"/>
            <w:noWrap/>
            <w:vAlign w:val="center"/>
            <w:hideMark/>
          </w:tcPr>
          <w:p w14:paraId="5E05C5E4" w14:textId="77777777"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Талдинское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1E859B84" w14:textId="77777777"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5595</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14:paraId="06ABC8B6" w14:textId="77777777" w:rsidR="00531EA9" w:rsidRPr="00A72115" w:rsidRDefault="00531EA9" w:rsidP="00531EA9">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073F929C" w14:textId="77777777" w:rsidR="00531EA9" w:rsidRPr="00A72115" w:rsidRDefault="00531EA9" w:rsidP="00531EA9">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531EA9" w:rsidRPr="00A72115" w14:paraId="030DA826"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27CEB15"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w:t>
            </w:r>
          </w:p>
        </w:tc>
        <w:tc>
          <w:tcPr>
            <w:tcW w:w="3771" w:type="dxa"/>
            <w:tcBorders>
              <w:top w:val="nil"/>
              <w:left w:val="nil"/>
              <w:bottom w:val="single" w:sz="4" w:space="0" w:color="auto"/>
              <w:right w:val="single" w:sz="4" w:space="0" w:color="auto"/>
            </w:tcBorders>
            <w:shd w:val="clear" w:color="auto" w:fill="auto"/>
            <w:vAlign w:val="center"/>
            <w:hideMark/>
          </w:tcPr>
          <w:p w14:paraId="6D537B03" w14:textId="77777777"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Строительство котельной мощностью 0,3 Гкал/ч для школы (с. Сугаш)</w:t>
            </w:r>
          </w:p>
        </w:tc>
        <w:tc>
          <w:tcPr>
            <w:tcW w:w="1320" w:type="dxa"/>
            <w:tcBorders>
              <w:top w:val="nil"/>
              <w:left w:val="nil"/>
              <w:bottom w:val="single" w:sz="4" w:space="0" w:color="auto"/>
              <w:right w:val="single" w:sz="4" w:space="0" w:color="auto"/>
            </w:tcBorders>
            <w:shd w:val="clear" w:color="auto" w:fill="auto"/>
            <w:noWrap/>
            <w:vAlign w:val="center"/>
            <w:hideMark/>
          </w:tcPr>
          <w:p w14:paraId="36A321FE"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2B5BE983"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001A1113"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14:paraId="45DC6426"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3DF86DA8"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vAlign w:val="center"/>
            <w:hideMark/>
          </w:tcPr>
          <w:p w14:paraId="7E93A28D" w14:textId="77777777" w:rsidR="00531EA9" w:rsidRPr="00A72115" w:rsidRDefault="00531EA9" w:rsidP="00531EA9">
            <w:pPr>
              <w:spacing w:after="0" w:line="240" w:lineRule="auto"/>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00D00804" w14:textId="77777777"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DAEEF3"/>
            <w:noWrap/>
            <w:vAlign w:val="center"/>
            <w:hideMark/>
          </w:tcPr>
          <w:p w14:paraId="47D0409E"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1B4BCBF6"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531EA9" w:rsidRPr="00A72115" w14:paraId="6565BE45"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2FAE018"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w:t>
            </w:r>
          </w:p>
        </w:tc>
        <w:tc>
          <w:tcPr>
            <w:tcW w:w="3771" w:type="dxa"/>
            <w:tcBorders>
              <w:top w:val="nil"/>
              <w:left w:val="nil"/>
              <w:bottom w:val="single" w:sz="4" w:space="0" w:color="auto"/>
              <w:right w:val="single" w:sz="4" w:space="0" w:color="auto"/>
            </w:tcBorders>
            <w:shd w:val="clear" w:color="auto" w:fill="auto"/>
            <w:noWrap/>
            <w:vAlign w:val="center"/>
            <w:hideMark/>
          </w:tcPr>
          <w:p w14:paraId="5D73CDD6" w14:textId="77777777"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котла ст. №1 КВр-0,2 на котельной №18</w:t>
            </w:r>
          </w:p>
        </w:tc>
        <w:tc>
          <w:tcPr>
            <w:tcW w:w="1320" w:type="dxa"/>
            <w:tcBorders>
              <w:top w:val="nil"/>
              <w:left w:val="nil"/>
              <w:bottom w:val="single" w:sz="4" w:space="0" w:color="auto"/>
              <w:right w:val="single" w:sz="4" w:space="0" w:color="auto"/>
            </w:tcBorders>
            <w:shd w:val="clear" w:color="auto" w:fill="auto"/>
            <w:noWrap/>
            <w:vAlign w:val="center"/>
            <w:hideMark/>
          </w:tcPr>
          <w:p w14:paraId="3EAC71C5"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shd w:val="clear" w:color="auto" w:fill="auto"/>
            <w:noWrap/>
            <w:vAlign w:val="center"/>
            <w:hideMark/>
          </w:tcPr>
          <w:p w14:paraId="78956309"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1605539F"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14:paraId="355F1D34"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B415029"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w:t>
            </w:r>
          </w:p>
        </w:tc>
        <w:tc>
          <w:tcPr>
            <w:tcW w:w="3771" w:type="dxa"/>
            <w:tcBorders>
              <w:top w:val="nil"/>
              <w:left w:val="nil"/>
              <w:bottom w:val="single" w:sz="4" w:space="0" w:color="auto"/>
              <w:right w:val="single" w:sz="4" w:space="0" w:color="auto"/>
            </w:tcBorders>
            <w:shd w:val="clear" w:color="auto" w:fill="auto"/>
            <w:noWrap/>
            <w:vAlign w:val="center"/>
            <w:hideMark/>
          </w:tcPr>
          <w:p w14:paraId="63ACE85E" w14:textId="77777777"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котла ст. №2 КВр-0,2 на котельной №18</w:t>
            </w:r>
          </w:p>
        </w:tc>
        <w:tc>
          <w:tcPr>
            <w:tcW w:w="1320" w:type="dxa"/>
            <w:tcBorders>
              <w:top w:val="nil"/>
              <w:left w:val="nil"/>
              <w:bottom w:val="single" w:sz="4" w:space="0" w:color="auto"/>
              <w:right w:val="single" w:sz="4" w:space="0" w:color="auto"/>
            </w:tcBorders>
            <w:shd w:val="clear" w:color="auto" w:fill="auto"/>
            <w:noWrap/>
            <w:vAlign w:val="center"/>
            <w:hideMark/>
          </w:tcPr>
          <w:p w14:paraId="7B5B562E"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shd w:val="clear" w:color="auto" w:fill="auto"/>
            <w:noWrap/>
            <w:vAlign w:val="center"/>
            <w:hideMark/>
          </w:tcPr>
          <w:p w14:paraId="7A062276"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5864FD88"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14:paraId="06AD33E2"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CF022B8"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w:t>
            </w:r>
          </w:p>
        </w:tc>
        <w:tc>
          <w:tcPr>
            <w:tcW w:w="3771" w:type="dxa"/>
            <w:tcBorders>
              <w:top w:val="nil"/>
              <w:left w:val="nil"/>
              <w:bottom w:val="single" w:sz="4" w:space="0" w:color="auto"/>
              <w:right w:val="single" w:sz="4" w:space="0" w:color="auto"/>
            </w:tcBorders>
            <w:shd w:val="clear" w:color="auto" w:fill="auto"/>
            <w:noWrap/>
            <w:vAlign w:val="center"/>
            <w:hideMark/>
          </w:tcPr>
          <w:p w14:paraId="4370A39E" w14:textId="77777777"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котла ст. №1 КВр-0,23 на котельной №19</w:t>
            </w:r>
          </w:p>
        </w:tc>
        <w:tc>
          <w:tcPr>
            <w:tcW w:w="1320" w:type="dxa"/>
            <w:tcBorders>
              <w:top w:val="nil"/>
              <w:left w:val="nil"/>
              <w:bottom w:val="single" w:sz="4" w:space="0" w:color="auto"/>
              <w:right w:val="single" w:sz="4" w:space="0" w:color="auto"/>
            </w:tcBorders>
            <w:shd w:val="clear" w:color="auto" w:fill="auto"/>
            <w:noWrap/>
            <w:vAlign w:val="center"/>
            <w:hideMark/>
          </w:tcPr>
          <w:p w14:paraId="5341B5C5"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580</w:t>
            </w:r>
          </w:p>
        </w:tc>
        <w:tc>
          <w:tcPr>
            <w:tcW w:w="1600" w:type="dxa"/>
            <w:tcBorders>
              <w:top w:val="nil"/>
              <w:left w:val="nil"/>
              <w:bottom w:val="single" w:sz="4" w:space="0" w:color="auto"/>
              <w:right w:val="single" w:sz="4" w:space="0" w:color="auto"/>
            </w:tcBorders>
            <w:shd w:val="clear" w:color="auto" w:fill="auto"/>
            <w:noWrap/>
            <w:vAlign w:val="center"/>
            <w:hideMark/>
          </w:tcPr>
          <w:p w14:paraId="1AE72A73"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31543620"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14:paraId="79862EBD"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AC18CD"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lastRenderedPageBreak/>
              <w:t>5</w:t>
            </w:r>
          </w:p>
        </w:tc>
        <w:tc>
          <w:tcPr>
            <w:tcW w:w="3771" w:type="dxa"/>
            <w:tcBorders>
              <w:top w:val="nil"/>
              <w:left w:val="nil"/>
              <w:bottom w:val="single" w:sz="4" w:space="0" w:color="auto"/>
              <w:right w:val="single" w:sz="4" w:space="0" w:color="auto"/>
            </w:tcBorders>
            <w:shd w:val="clear" w:color="auto" w:fill="auto"/>
            <w:noWrap/>
            <w:vAlign w:val="center"/>
            <w:hideMark/>
          </w:tcPr>
          <w:p w14:paraId="0E40570E" w14:textId="77777777"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котла ст. №2 КВр-0,23 на котельной №19</w:t>
            </w:r>
          </w:p>
        </w:tc>
        <w:tc>
          <w:tcPr>
            <w:tcW w:w="1320" w:type="dxa"/>
            <w:tcBorders>
              <w:top w:val="nil"/>
              <w:left w:val="nil"/>
              <w:bottom w:val="single" w:sz="4" w:space="0" w:color="auto"/>
              <w:right w:val="single" w:sz="4" w:space="0" w:color="auto"/>
            </w:tcBorders>
            <w:shd w:val="clear" w:color="auto" w:fill="auto"/>
            <w:noWrap/>
            <w:vAlign w:val="center"/>
            <w:hideMark/>
          </w:tcPr>
          <w:p w14:paraId="55585ABF"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580</w:t>
            </w:r>
          </w:p>
        </w:tc>
        <w:tc>
          <w:tcPr>
            <w:tcW w:w="1600" w:type="dxa"/>
            <w:tcBorders>
              <w:top w:val="nil"/>
              <w:left w:val="nil"/>
              <w:bottom w:val="single" w:sz="4" w:space="0" w:color="auto"/>
              <w:right w:val="single" w:sz="4" w:space="0" w:color="auto"/>
            </w:tcBorders>
            <w:shd w:val="clear" w:color="auto" w:fill="auto"/>
            <w:noWrap/>
            <w:vAlign w:val="center"/>
            <w:hideMark/>
          </w:tcPr>
          <w:p w14:paraId="399E471A"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081A71A3"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14:paraId="1324D0B2"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BBBEF2A"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w:t>
            </w:r>
          </w:p>
        </w:tc>
        <w:tc>
          <w:tcPr>
            <w:tcW w:w="3771" w:type="dxa"/>
            <w:tcBorders>
              <w:top w:val="nil"/>
              <w:left w:val="nil"/>
              <w:bottom w:val="single" w:sz="4" w:space="0" w:color="auto"/>
              <w:right w:val="single" w:sz="4" w:space="0" w:color="auto"/>
            </w:tcBorders>
            <w:shd w:val="clear" w:color="auto" w:fill="auto"/>
            <w:noWrap/>
            <w:vAlign w:val="center"/>
            <w:hideMark/>
          </w:tcPr>
          <w:p w14:paraId="63D2E450" w14:textId="77777777"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сетевого насоса 2,2 кВт на котельной №18</w:t>
            </w:r>
          </w:p>
        </w:tc>
        <w:tc>
          <w:tcPr>
            <w:tcW w:w="1320" w:type="dxa"/>
            <w:tcBorders>
              <w:top w:val="nil"/>
              <w:left w:val="nil"/>
              <w:bottom w:val="single" w:sz="4" w:space="0" w:color="auto"/>
              <w:right w:val="single" w:sz="4" w:space="0" w:color="auto"/>
            </w:tcBorders>
            <w:shd w:val="clear" w:color="auto" w:fill="auto"/>
            <w:noWrap/>
            <w:vAlign w:val="center"/>
            <w:hideMark/>
          </w:tcPr>
          <w:p w14:paraId="2C8DCAE6"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1600" w:type="dxa"/>
            <w:tcBorders>
              <w:top w:val="nil"/>
              <w:left w:val="nil"/>
              <w:bottom w:val="single" w:sz="4" w:space="0" w:color="auto"/>
              <w:right w:val="single" w:sz="4" w:space="0" w:color="auto"/>
            </w:tcBorders>
            <w:shd w:val="clear" w:color="auto" w:fill="auto"/>
            <w:noWrap/>
            <w:vAlign w:val="center"/>
            <w:hideMark/>
          </w:tcPr>
          <w:p w14:paraId="56AD9A5E"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14:paraId="5D07E68E"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Оборудование 70 %, </w:t>
            </w:r>
            <w:r w:rsidRPr="00A72115">
              <w:rPr>
                <w:rFonts w:ascii="Arial" w:eastAsia="Times New Roman" w:hAnsi="Arial" w:cs="Arial"/>
                <w:color w:val="000000"/>
                <w:sz w:val="16"/>
                <w:szCs w:val="16"/>
                <w:lang w:eastAsia="ru-RU"/>
              </w:rPr>
              <w:br/>
              <w:t>СМР и ПНР 30 %</w:t>
            </w:r>
          </w:p>
        </w:tc>
      </w:tr>
      <w:tr w:rsidR="00531EA9" w:rsidRPr="00A72115" w14:paraId="508EFE78"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066700DA"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14:paraId="389869E9" w14:textId="77777777" w:rsidR="00531EA9" w:rsidRPr="00A72115" w:rsidRDefault="00531EA9" w:rsidP="00531EA9">
            <w:pPr>
              <w:spacing w:after="0" w:line="240" w:lineRule="auto"/>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4A23EAC2" w14:textId="77777777"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2183</w:t>
            </w:r>
          </w:p>
        </w:tc>
        <w:tc>
          <w:tcPr>
            <w:tcW w:w="1600" w:type="dxa"/>
            <w:tcBorders>
              <w:top w:val="nil"/>
              <w:left w:val="nil"/>
              <w:bottom w:val="single" w:sz="4" w:space="0" w:color="auto"/>
              <w:right w:val="single" w:sz="4" w:space="0" w:color="auto"/>
            </w:tcBorders>
            <w:shd w:val="clear" w:color="auto" w:fill="DAEEF3"/>
            <w:noWrap/>
            <w:vAlign w:val="center"/>
            <w:hideMark/>
          </w:tcPr>
          <w:p w14:paraId="5EF1E985"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01987361" w14:textId="77777777"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531EA9" w:rsidRPr="00A72115" w14:paraId="4D5641C3"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18C51E36"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14:paraId="5D24A9AC" w14:textId="77777777"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Котельная № 18 (с. Талда)</w:t>
            </w:r>
          </w:p>
        </w:tc>
        <w:tc>
          <w:tcPr>
            <w:tcW w:w="1320" w:type="dxa"/>
            <w:tcBorders>
              <w:top w:val="nil"/>
              <w:left w:val="nil"/>
              <w:bottom w:val="single" w:sz="4" w:space="0" w:color="auto"/>
              <w:right w:val="single" w:sz="4" w:space="0" w:color="auto"/>
            </w:tcBorders>
            <w:shd w:val="clear" w:color="auto" w:fill="DAEEF3"/>
            <w:noWrap/>
            <w:vAlign w:val="center"/>
            <w:hideMark/>
          </w:tcPr>
          <w:p w14:paraId="628E2431"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1023</w:t>
            </w:r>
          </w:p>
        </w:tc>
        <w:tc>
          <w:tcPr>
            <w:tcW w:w="1600" w:type="dxa"/>
            <w:tcBorders>
              <w:top w:val="nil"/>
              <w:left w:val="nil"/>
              <w:bottom w:val="single" w:sz="4" w:space="0" w:color="auto"/>
              <w:right w:val="single" w:sz="4" w:space="0" w:color="auto"/>
            </w:tcBorders>
            <w:shd w:val="clear" w:color="auto" w:fill="DAEEF3"/>
            <w:noWrap/>
            <w:vAlign w:val="center"/>
            <w:hideMark/>
          </w:tcPr>
          <w:p w14:paraId="020F5D8C"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22846CFF"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531EA9" w:rsidRPr="00A72115" w14:paraId="7C0D5472" w14:textId="77777777" w:rsidTr="00AB63A1">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0125BF7E"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14:paraId="202FFC99" w14:textId="77777777"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Котельная № 19 (с. Сугаш)</w:t>
            </w:r>
          </w:p>
        </w:tc>
        <w:tc>
          <w:tcPr>
            <w:tcW w:w="1320" w:type="dxa"/>
            <w:tcBorders>
              <w:top w:val="nil"/>
              <w:left w:val="nil"/>
              <w:bottom w:val="single" w:sz="4" w:space="0" w:color="auto"/>
              <w:right w:val="single" w:sz="4" w:space="0" w:color="auto"/>
            </w:tcBorders>
            <w:shd w:val="clear" w:color="auto" w:fill="DAEEF3"/>
            <w:noWrap/>
            <w:vAlign w:val="center"/>
            <w:hideMark/>
          </w:tcPr>
          <w:p w14:paraId="6BFA396B"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1159</w:t>
            </w:r>
          </w:p>
        </w:tc>
        <w:tc>
          <w:tcPr>
            <w:tcW w:w="1600" w:type="dxa"/>
            <w:tcBorders>
              <w:top w:val="nil"/>
              <w:left w:val="nil"/>
              <w:bottom w:val="single" w:sz="4" w:space="0" w:color="auto"/>
              <w:right w:val="single" w:sz="4" w:space="0" w:color="auto"/>
            </w:tcBorders>
            <w:shd w:val="clear" w:color="auto" w:fill="DAEEF3"/>
            <w:noWrap/>
            <w:vAlign w:val="center"/>
            <w:hideMark/>
          </w:tcPr>
          <w:p w14:paraId="7979C048"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4ED27CDF" w14:textId="77777777"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bl>
    <w:p w14:paraId="266D86A9" w14:textId="77777777" w:rsidR="00BF5EBE" w:rsidRDefault="00BF5EBE" w:rsidP="00BF5EBE">
      <w:pPr>
        <w:pStyle w:val="-2"/>
        <w:numPr>
          <w:ilvl w:val="1"/>
          <w:numId w:val="1"/>
        </w:numPr>
        <w:tabs>
          <w:tab w:val="clear" w:pos="1277"/>
          <w:tab w:val="num" w:pos="1135"/>
        </w:tabs>
        <w:ind w:left="1135"/>
        <w:jc w:val="both"/>
      </w:pPr>
      <w:bookmarkStart w:id="133" w:name="_Toc34829692"/>
      <w:bookmarkStart w:id="134" w:name="_Toc35330996"/>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3"/>
      <w:bookmarkEnd w:id="134"/>
    </w:p>
    <w:p w14:paraId="52D3D4F0" w14:textId="77777777" w:rsidR="00BF5EBE" w:rsidRPr="006D11FF" w:rsidRDefault="00BF5EBE" w:rsidP="00BF5EBE">
      <w:pPr>
        <w:pStyle w:val="-4"/>
      </w:pPr>
      <w:r>
        <w:t>Предложения по реконструкции источников тепловой энергии приведены в п 6.1.</w:t>
      </w:r>
    </w:p>
    <w:p w14:paraId="239CE956" w14:textId="77777777" w:rsidR="00BF5EBE" w:rsidRDefault="00BF5EBE" w:rsidP="00BF5EBE">
      <w:pPr>
        <w:pStyle w:val="-2"/>
        <w:numPr>
          <w:ilvl w:val="1"/>
          <w:numId w:val="1"/>
        </w:numPr>
        <w:tabs>
          <w:tab w:val="clear" w:pos="1277"/>
          <w:tab w:val="num" w:pos="1135"/>
        </w:tabs>
        <w:ind w:left="1135"/>
        <w:jc w:val="both"/>
      </w:pPr>
      <w:bookmarkStart w:id="135" w:name="_Toc34829693"/>
      <w:bookmarkStart w:id="136" w:name="_Toc35330997"/>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5"/>
      <w:bookmarkEnd w:id="136"/>
    </w:p>
    <w:p w14:paraId="55B03C2B" w14:textId="77777777" w:rsidR="00BF5EBE" w:rsidRPr="006D11FF" w:rsidRDefault="00BF5EBE" w:rsidP="00BF5EBE">
      <w:pPr>
        <w:pStyle w:val="-4"/>
      </w:pPr>
      <w:r>
        <w:t>Предложения по техническому перевооружению и модернизации источников тепловой энергии приведены в п 6.1.</w:t>
      </w:r>
    </w:p>
    <w:p w14:paraId="650112BD" w14:textId="77777777" w:rsidR="00BF5EBE" w:rsidRPr="00902C06" w:rsidRDefault="00BF5EBE" w:rsidP="00BF5EBE">
      <w:pPr>
        <w:pStyle w:val="-2"/>
        <w:numPr>
          <w:ilvl w:val="1"/>
          <w:numId w:val="1"/>
        </w:numPr>
        <w:tabs>
          <w:tab w:val="clear" w:pos="1277"/>
          <w:tab w:val="num" w:pos="1135"/>
        </w:tabs>
        <w:ind w:left="1135"/>
        <w:jc w:val="both"/>
      </w:pPr>
      <w:bookmarkStart w:id="137" w:name="_Toc34829694"/>
      <w:bookmarkStart w:id="138" w:name="_Toc35330998"/>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7"/>
      <w:bookmarkEnd w:id="138"/>
    </w:p>
    <w:p w14:paraId="7538C3AF" w14:textId="77777777" w:rsidR="00BF5EBE" w:rsidRPr="006D11FF" w:rsidRDefault="00BF5EBE" w:rsidP="00BF5EBE">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1DB8076A" w14:textId="77777777" w:rsidR="00BF5EBE" w:rsidRDefault="00BF5EBE" w:rsidP="00BF5EBE">
      <w:pPr>
        <w:pStyle w:val="-2"/>
        <w:numPr>
          <w:ilvl w:val="1"/>
          <w:numId w:val="1"/>
        </w:numPr>
        <w:tabs>
          <w:tab w:val="clear" w:pos="1277"/>
          <w:tab w:val="num" w:pos="1135"/>
        </w:tabs>
        <w:ind w:left="1135"/>
        <w:jc w:val="both"/>
      </w:pPr>
      <w:bookmarkStart w:id="139" w:name="_Toc34829695"/>
      <w:bookmarkStart w:id="140" w:name="_Toc35330999"/>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39"/>
      <w:bookmarkEnd w:id="140"/>
    </w:p>
    <w:p w14:paraId="38012448" w14:textId="77777777" w:rsidR="00BF5EBE" w:rsidRPr="006D11FF" w:rsidRDefault="00BF5EBE" w:rsidP="00BF5EBE">
      <w:pPr>
        <w:pStyle w:val="-4"/>
      </w:pPr>
      <w:r>
        <w:t>Вывод котельных из эксплуатации не планируется.</w:t>
      </w:r>
    </w:p>
    <w:p w14:paraId="1ED9AF88" w14:textId="77777777" w:rsidR="00BF5EBE" w:rsidRPr="00ED62EC" w:rsidRDefault="00BF5EBE" w:rsidP="00BF5EBE">
      <w:pPr>
        <w:pStyle w:val="-2"/>
        <w:numPr>
          <w:ilvl w:val="1"/>
          <w:numId w:val="1"/>
        </w:numPr>
        <w:tabs>
          <w:tab w:val="clear" w:pos="1277"/>
          <w:tab w:val="num" w:pos="1135"/>
        </w:tabs>
        <w:ind w:left="1135"/>
        <w:jc w:val="both"/>
      </w:pPr>
      <w:bookmarkStart w:id="141" w:name="_Toc34829696"/>
      <w:bookmarkStart w:id="142" w:name="_Toc35331000"/>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1"/>
      <w:bookmarkEnd w:id="142"/>
    </w:p>
    <w:p w14:paraId="202FB1ED" w14:textId="77777777" w:rsidR="00BF5EBE" w:rsidRPr="006D11FF" w:rsidRDefault="00BF5EBE" w:rsidP="00BF5EBE">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60C98971" w14:textId="77777777" w:rsidR="00BF5EBE" w:rsidRPr="00ED62EC" w:rsidRDefault="00BF5EBE" w:rsidP="00BF5EBE">
      <w:pPr>
        <w:pStyle w:val="-2"/>
        <w:numPr>
          <w:ilvl w:val="1"/>
          <w:numId w:val="1"/>
        </w:numPr>
        <w:tabs>
          <w:tab w:val="clear" w:pos="1277"/>
          <w:tab w:val="num" w:pos="1135"/>
        </w:tabs>
        <w:ind w:left="1135"/>
        <w:jc w:val="both"/>
      </w:pPr>
      <w:bookmarkStart w:id="143" w:name="_Toc34829697"/>
      <w:bookmarkStart w:id="144" w:name="_Toc35331001"/>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3"/>
      <w:bookmarkEnd w:id="144"/>
    </w:p>
    <w:p w14:paraId="2EAAA4AB" w14:textId="77777777" w:rsidR="00BF5EBE" w:rsidRPr="006D11FF" w:rsidRDefault="00BF5EBE" w:rsidP="00BF5EBE">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637C0E2F" w14:textId="77777777" w:rsidR="00BF5EBE" w:rsidRDefault="00BF5EBE" w:rsidP="00BF5EBE">
      <w:pPr>
        <w:pStyle w:val="-2"/>
        <w:numPr>
          <w:ilvl w:val="1"/>
          <w:numId w:val="1"/>
        </w:numPr>
        <w:tabs>
          <w:tab w:val="clear" w:pos="1277"/>
          <w:tab w:val="num" w:pos="1135"/>
        </w:tabs>
        <w:ind w:left="1135"/>
        <w:jc w:val="both"/>
      </w:pPr>
      <w:bookmarkStart w:id="145" w:name="_Toc34829698"/>
      <w:bookmarkStart w:id="146" w:name="_Toc35331002"/>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5"/>
      <w:bookmarkEnd w:id="146"/>
    </w:p>
    <w:p w14:paraId="293907A7" w14:textId="77777777" w:rsidR="00BF5EBE" w:rsidRDefault="00BF5EBE" w:rsidP="00BF5EBE">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0BE75EB3" w14:textId="77777777" w:rsidR="00BF5EBE" w:rsidRPr="000A15C5" w:rsidRDefault="00BF5EBE" w:rsidP="00BF5EBE">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64A483C0" wp14:editId="165F49DA">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28A203" w14:textId="12961DFE" w:rsidR="00BF5EBE" w:rsidRPr="000A15C5" w:rsidRDefault="00BF5EBE" w:rsidP="00BF5EBE">
      <w:pPr>
        <w:pStyle w:val="-f1"/>
        <w:rPr>
          <w:rFonts w:eastAsiaTheme="minorEastAsia"/>
        </w:rPr>
      </w:pPr>
      <w:bookmarkStart w:id="147" w:name="_Toc34809884"/>
      <w:bookmarkStart w:id="148" w:name="_Toc34909920"/>
      <w:bookmarkStart w:id="149" w:name="_Toc35331081"/>
      <w:r w:rsidRPr="000A15C5">
        <w:t xml:space="preserve">Рисунок </w:t>
      </w:r>
      <w:r w:rsidR="00B94401">
        <w:fldChar w:fldCharType="begin"/>
      </w:r>
      <w:r w:rsidR="00B94401">
        <w:instrText xml:space="preserve"> STYLEREF "СТ - 1 заголовок"  \s </w:instrText>
      </w:r>
      <w:r w:rsidR="00B94401">
        <w:fldChar w:fldCharType="separate"/>
      </w:r>
      <w:r w:rsidR="00B94401">
        <w:rPr>
          <w:noProof/>
        </w:rPr>
        <w:t>6</w:t>
      </w:r>
      <w:r w:rsidR="00B94401">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B94401">
        <w:rPr>
          <w:noProof/>
        </w:rPr>
        <w:t>1</w:t>
      </w:r>
      <w:r w:rsidRPr="000A15C5">
        <w:fldChar w:fldCharType="end"/>
      </w:r>
      <w:r w:rsidRPr="000A15C5">
        <w:t xml:space="preserve"> – Температурный график тепловой сети от котельных</w:t>
      </w:r>
      <w:bookmarkEnd w:id="147"/>
      <w:bookmarkEnd w:id="148"/>
      <w:bookmarkEnd w:id="149"/>
    </w:p>
    <w:p w14:paraId="1FDC34A5" w14:textId="77777777" w:rsidR="00BF5EBE" w:rsidRDefault="00531EA9" w:rsidP="00BF5EBE">
      <w:pPr>
        <w:pStyle w:val="-4"/>
        <w:ind w:firstLine="0"/>
        <w:jc w:val="center"/>
      </w:pPr>
      <w:r w:rsidRPr="000F3EFE">
        <w:rPr>
          <w:noProof/>
        </w:rPr>
        <w:lastRenderedPageBreak/>
        <w:drawing>
          <wp:inline distT="0" distB="0" distL="0" distR="0" wp14:anchorId="60A0E64B" wp14:editId="17AFAAA2">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5DDC5277" w14:textId="2BD88EF6" w:rsidR="00BF5EBE" w:rsidRPr="00456849" w:rsidRDefault="00BF5EBE" w:rsidP="00BF5EBE">
      <w:pPr>
        <w:pStyle w:val="-f1"/>
      </w:pPr>
      <w:bookmarkStart w:id="150" w:name="_Toc34809885"/>
      <w:bookmarkStart w:id="151" w:name="_Toc34909921"/>
      <w:bookmarkStart w:id="152" w:name="_Toc35331082"/>
      <w:r w:rsidRPr="00456849">
        <w:t xml:space="preserve">Рисунок </w:t>
      </w:r>
      <w:r w:rsidR="00B94401">
        <w:fldChar w:fldCharType="begin"/>
      </w:r>
      <w:r w:rsidR="00B94401">
        <w:instrText xml:space="preserve"> STYLEREF "СТ - 1 заголовок"  \s </w:instrText>
      </w:r>
      <w:r w:rsidR="00B94401">
        <w:fldChar w:fldCharType="separate"/>
      </w:r>
      <w:r w:rsidR="00B94401">
        <w:rPr>
          <w:noProof/>
        </w:rPr>
        <w:t>6</w:t>
      </w:r>
      <w:r w:rsidR="00B94401">
        <w:rPr>
          <w:noProof/>
        </w:rPr>
        <w:fldChar w:fldCharType="end"/>
      </w:r>
      <w:r w:rsidRPr="00456849">
        <w:t>.</w:t>
      </w:r>
      <w:r w:rsidR="00B94401">
        <w:fldChar w:fldCharType="begin"/>
      </w:r>
      <w:r w:rsidR="00B94401">
        <w:instrText xml:space="preserve"> SEQ Рисунок \* ARABIC \s 1 </w:instrText>
      </w:r>
      <w:r w:rsidR="00B94401">
        <w:fldChar w:fldCharType="separate"/>
      </w:r>
      <w:r w:rsidR="00B94401">
        <w:rPr>
          <w:noProof/>
        </w:rPr>
        <w:t>2</w:t>
      </w:r>
      <w:r w:rsidR="00B94401">
        <w:rPr>
          <w:noProof/>
        </w:rPr>
        <w:fldChar w:fldCharType="end"/>
      </w:r>
      <w:r w:rsidRPr="00456849">
        <w:t xml:space="preserve"> – Утверждённый температурный график МУП «Тепло Ресурс»</w:t>
      </w:r>
      <w:bookmarkEnd w:id="150"/>
      <w:bookmarkEnd w:id="151"/>
      <w:bookmarkEnd w:id="152"/>
    </w:p>
    <w:p w14:paraId="685485BB" w14:textId="77777777" w:rsidR="00BF5EBE" w:rsidRDefault="00BF5EBE" w:rsidP="00BF5EBE">
      <w:pPr>
        <w:pStyle w:val="-2"/>
        <w:numPr>
          <w:ilvl w:val="1"/>
          <w:numId w:val="1"/>
        </w:numPr>
        <w:tabs>
          <w:tab w:val="clear" w:pos="1277"/>
          <w:tab w:val="num" w:pos="1135"/>
        </w:tabs>
        <w:ind w:left="1135"/>
        <w:jc w:val="both"/>
      </w:pPr>
      <w:bookmarkStart w:id="153" w:name="_Toc34829699"/>
      <w:bookmarkStart w:id="154" w:name="_Toc35331003"/>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3"/>
      <w:bookmarkEnd w:id="154"/>
    </w:p>
    <w:p w14:paraId="0D9B435C" w14:textId="77777777" w:rsidR="00BF5EBE" w:rsidRDefault="00BF5EBE" w:rsidP="00BF5EBE">
      <w:pPr>
        <w:pStyle w:val="-4"/>
      </w:pPr>
      <w:r>
        <w:t>Предложения по перспективной установленной мощности приведены в таблице ниже.</w:t>
      </w:r>
    </w:p>
    <w:p w14:paraId="1873CD88" w14:textId="2DB2FAF5" w:rsidR="00BF5EBE" w:rsidRDefault="00BF5EBE" w:rsidP="00BF5EBE">
      <w:pPr>
        <w:pStyle w:val="-f0"/>
      </w:pPr>
      <w:bookmarkStart w:id="155" w:name="_Toc34909906"/>
      <w:bookmarkStart w:id="156" w:name="_Toc35331068"/>
      <w:r w:rsidRPr="00F85B1C">
        <w:t>Таблица</w:t>
      </w:r>
      <w:r>
        <w:t xml:space="preserve"> </w:t>
      </w:r>
      <w:r w:rsidR="00B94401">
        <w:fldChar w:fldCharType="begin"/>
      </w:r>
      <w:r w:rsidR="00B94401">
        <w:instrText xml:space="preserve"> STYLEREF  \s "СТ - 1 заголовок" </w:instrText>
      </w:r>
      <w:r w:rsidR="00B94401">
        <w:fldChar w:fldCharType="separate"/>
      </w:r>
      <w:r w:rsidR="00B94401">
        <w:rPr>
          <w:noProof/>
        </w:rPr>
        <w:t>6</w:t>
      </w:r>
      <w:r w:rsidR="00B94401">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B94401">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5"/>
      <w:bookmarkEnd w:id="156"/>
    </w:p>
    <w:tbl>
      <w:tblPr>
        <w:tblStyle w:val="23"/>
        <w:tblW w:w="5000" w:type="pct"/>
        <w:tblLook w:val="04A0" w:firstRow="1" w:lastRow="0" w:firstColumn="1" w:lastColumn="0" w:noHBand="0" w:noVBand="1"/>
      </w:tblPr>
      <w:tblGrid>
        <w:gridCol w:w="851"/>
        <w:gridCol w:w="2647"/>
        <w:gridCol w:w="2815"/>
        <w:gridCol w:w="1479"/>
        <w:gridCol w:w="1835"/>
      </w:tblGrid>
      <w:tr w:rsidR="00F85B1C" w:rsidRPr="00B8196C" w14:paraId="2BE7CCA7" w14:textId="77777777" w:rsidTr="00F85B1C">
        <w:tc>
          <w:tcPr>
            <w:tcW w:w="442" w:type="pct"/>
            <w:shd w:val="clear" w:color="auto" w:fill="D9EEF3"/>
            <w:vAlign w:val="center"/>
          </w:tcPr>
          <w:p w14:paraId="2DA09B38" w14:textId="77777777" w:rsidR="00F85B1C" w:rsidRPr="00B8196C" w:rsidRDefault="00F85B1C" w:rsidP="00531EA9">
            <w:pPr>
              <w:jc w:val="center"/>
              <w:rPr>
                <w:rFonts w:ascii="Arial" w:hAnsi="Arial" w:cs="Arial"/>
                <w:sz w:val="18"/>
                <w:szCs w:val="18"/>
              </w:rPr>
            </w:pPr>
            <w:r w:rsidRPr="00B8196C">
              <w:rPr>
                <w:rFonts w:ascii="Arial" w:hAnsi="Arial" w:cs="Arial"/>
                <w:sz w:val="18"/>
                <w:szCs w:val="18"/>
              </w:rPr>
              <w:t>№ п/п</w:t>
            </w:r>
          </w:p>
        </w:tc>
        <w:tc>
          <w:tcPr>
            <w:tcW w:w="1375" w:type="pct"/>
            <w:shd w:val="clear" w:color="auto" w:fill="D9EEF3"/>
            <w:vAlign w:val="center"/>
          </w:tcPr>
          <w:p w14:paraId="056F91C2" w14:textId="77777777" w:rsidR="00F85B1C" w:rsidRPr="00B8196C" w:rsidRDefault="00F85B1C" w:rsidP="00531EA9">
            <w:pPr>
              <w:jc w:val="center"/>
              <w:rPr>
                <w:rFonts w:ascii="Arial" w:hAnsi="Arial" w:cs="Arial"/>
                <w:sz w:val="18"/>
                <w:szCs w:val="18"/>
              </w:rPr>
            </w:pPr>
            <w:r w:rsidRPr="00B8196C">
              <w:rPr>
                <w:rFonts w:ascii="Arial" w:hAnsi="Arial" w:cs="Arial"/>
                <w:sz w:val="18"/>
                <w:szCs w:val="18"/>
              </w:rPr>
              <w:t>Наименование</w:t>
            </w:r>
          </w:p>
        </w:tc>
        <w:tc>
          <w:tcPr>
            <w:tcW w:w="1462" w:type="pct"/>
            <w:shd w:val="clear" w:color="auto" w:fill="D9EEF3"/>
            <w:vAlign w:val="center"/>
          </w:tcPr>
          <w:p w14:paraId="24376DDC" w14:textId="77777777" w:rsidR="00F85B1C" w:rsidRPr="00B8196C" w:rsidRDefault="00F85B1C" w:rsidP="00531EA9">
            <w:pPr>
              <w:jc w:val="center"/>
              <w:rPr>
                <w:rFonts w:ascii="Arial" w:hAnsi="Arial" w:cs="Arial"/>
                <w:sz w:val="18"/>
                <w:szCs w:val="18"/>
              </w:rPr>
            </w:pPr>
            <w:r w:rsidRPr="00B8196C">
              <w:rPr>
                <w:rFonts w:ascii="Arial" w:hAnsi="Arial" w:cs="Arial"/>
                <w:sz w:val="18"/>
                <w:szCs w:val="18"/>
              </w:rPr>
              <w:t>Установленная тепловая мощность, Гкал/ч</w:t>
            </w:r>
          </w:p>
        </w:tc>
        <w:tc>
          <w:tcPr>
            <w:tcW w:w="768" w:type="pct"/>
            <w:shd w:val="clear" w:color="auto" w:fill="D9EEF3"/>
            <w:vAlign w:val="center"/>
          </w:tcPr>
          <w:p w14:paraId="7D7E551A" w14:textId="77777777" w:rsidR="00F85B1C" w:rsidRPr="00B8196C" w:rsidRDefault="00F85B1C" w:rsidP="00F85B1C">
            <w:pPr>
              <w:jc w:val="center"/>
              <w:rPr>
                <w:rFonts w:ascii="Arial" w:hAnsi="Arial" w:cs="Arial"/>
                <w:sz w:val="18"/>
                <w:szCs w:val="18"/>
              </w:rPr>
            </w:pPr>
            <w:r>
              <w:rPr>
                <w:rFonts w:ascii="Arial" w:hAnsi="Arial" w:cs="Arial"/>
                <w:sz w:val="18"/>
                <w:szCs w:val="18"/>
              </w:rPr>
              <w:t>Год ввода</w:t>
            </w:r>
          </w:p>
        </w:tc>
        <w:tc>
          <w:tcPr>
            <w:tcW w:w="954" w:type="pct"/>
            <w:shd w:val="clear" w:color="auto" w:fill="D9EEF3"/>
            <w:vAlign w:val="center"/>
          </w:tcPr>
          <w:p w14:paraId="7293D1E2" w14:textId="77777777" w:rsidR="00F85B1C" w:rsidRPr="00B8196C" w:rsidRDefault="00F85B1C" w:rsidP="00531EA9">
            <w:pPr>
              <w:jc w:val="center"/>
              <w:rPr>
                <w:rFonts w:ascii="Arial" w:hAnsi="Arial" w:cs="Arial"/>
                <w:sz w:val="18"/>
                <w:szCs w:val="18"/>
              </w:rPr>
            </w:pPr>
            <w:r w:rsidRPr="00B8196C">
              <w:rPr>
                <w:rFonts w:ascii="Arial" w:hAnsi="Arial" w:cs="Arial"/>
                <w:sz w:val="18"/>
                <w:szCs w:val="18"/>
              </w:rPr>
              <w:t>Тип марка котлов</w:t>
            </w:r>
          </w:p>
        </w:tc>
      </w:tr>
      <w:tr w:rsidR="00F85B1C" w:rsidRPr="00B8196C" w14:paraId="401145C4" w14:textId="77777777" w:rsidTr="00F85B1C">
        <w:tc>
          <w:tcPr>
            <w:tcW w:w="442" w:type="pct"/>
            <w:vAlign w:val="center"/>
          </w:tcPr>
          <w:p w14:paraId="76A2FEC0" w14:textId="77777777" w:rsidR="00F85B1C" w:rsidRPr="00B8196C" w:rsidRDefault="00F85B1C" w:rsidP="00531EA9">
            <w:pPr>
              <w:jc w:val="center"/>
              <w:rPr>
                <w:rFonts w:ascii="Arial" w:hAnsi="Arial" w:cs="Arial"/>
                <w:sz w:val="18"/>
                <w:szCs w:val="18"/>
              </w:rPr>
            </w:pPr>
            <w:r w:rsidRPr="00B8196C">
              <w:rPr>
                <w:rFonts w:ascii="Arial" w:hAnsi="Arial" w:cs="Arial"/>
                <w:sz w:val="18"/>
                <w:szCs w:val="18"/>
              </w:rPr>
              <w:t>1</w:t>
            </w:r>
          </w:p>
        </w:tc>
        <w:tc>
          <w:tcPr>
            <w:tcW w:w="1375" w:type="pct"/>
            <w:vAlign w:val="center"/>
          </w:tcPr>
          <w:p w14:paraId="66141504" w14:textId="77777777" w:rsidR="00F85B1C" w:rsidRPr="00B8196C" w:rsidRDefault="00F85B1C" w:rsidP="00531EA9">
            <w:pPr>
              <w:jc w:val="center"/>
              <w:rPr>
                <w:rFonts w:ascii="Arial" w:hAnsi="Arial" w:cs="Arial"/>
                <w:sz w:val="18"/>
                <w:szCs w:val="18"/>
              </w:rPr>
            </w:pPr>
            <w:r w:rsidRPr="00B8196C">
              <w:rPr>
                <w:rFonts w:ascii="Arial" w:hAnsi="Arial" w:cs="Arial"/>
                <w:sz w:val="18"/>
                <w:szCs w:val="18"/>
              </w:rPr>
              <w:t xml:space="preserve">Котельная </w:t>
            </w:r>
            <w:r>
              <w:rPr>
                <w:rFonts w:ascii="Arial" w:hAnsi="Arial" w:cs="Arial"/>
                <w:sz w:val="18"/>
                <w:szCs w:val="18"/>
              </w:rPr>
              <w:t>школы</w:t>
            </w:r>
          </w:p>
          <w:p w14:paraId="2B7731AA" w14:textId="77777777" w:rsidR="00F85B1C" w:rsidRPr="00B8196C" w:rsidRDefault="00F85B1C" w:rsidP="00531EA9">
            <w:pPr>
              <w:jc w:val="center"/>
              <w:rPr>
                <w:rFonts w:ascii="Arial" w:hAnsi="Arial" w:cs="Arial"/>
                <w:sz w:val="18"/>
                <w:szCs w:val="18"/>
              </w:rPr>
            </w:pPr>
            <w:r>
              <w:rPr>
                <w:rFonts w:ascii="Arial" w:hAnsi="Arial" w:cs="Arial"/>
                <w:sz w:val="18"/>
                <w:szCs w:val="18"/>
              </w:rPr>
              <w:t>(с. Сугаш</w:t>
            </w:r>
            <w:r w:rsidRPr="00B8196C">
              <w:rPr>
                <w:rFonts w:ascii="Arial" w:hAnsi="Arial" w:cs="Arial"/>
                <w:sz w:val="18"/>
                <w:szCs w:val="18"/>
              </w:rPr>
              <w:t>)</w:t>
            </w:r>
          </w:p>
        </w:tc>
        <w:tc>
          <w:tcPr>
            <w:tcW w:w="1462" w:type="pct"/>
            <w:vAlign w:val="center"/>
          </w:tcPr>
          <w:p w14:paraId="16B9203A" w14:textId="77777777" w:rsidR="00F85B1C" w:rsidRPr="00B8196C" w:rsidRDefault="00F85B1C" w:rsidP="00531EA9">
            <w:pPr>
              <w:jc w:val="center"/>
              <w:rPr>
                <w:rFonts w:ascii="Arial" w:hAnsi="Arial" w:cs="Arial"/>
                <w:sz w:val="18"/>
                <w:szCs w:val="18"/>
              </w:rPr>
            </w:pPr>
            <w:r w:rsidRPr="00B8196C">
              <w:rPr>
                <w:rFonts w:ascii="Arial" w:hAnsi="Arial" w:cs="Arial"/>
                <w:sz w:val="18"/>
                <w:szCs w:val="18"/>
              </w:rPr>
              <w:t>0,3</w:t>
            </w:r>
          </w:p>
        </w:tc>
        <w:tc>
          <w:tcPr>
            <w:tcW w:w="768" w:type="pct"/>
            <w:vAlign w:val="center"/>
          </w:tcPr>
          <w:p w14:paraId="5715FFE6" w14:textId="77777777" w:rsidR="00F85B1C" w:rsidRPr="00B8196C" w:rsidRDefault="00F85B1C" w:rsidP="00531EA9">
            <w:pPr>
              <w:jc w:val="center"/>
              <w:rPr>
                <w:rFonts w:ascii="Arial" w:hAnsi="Arial" w:cs="Arial"/>
                <w:sz w:val="18"/>
                <w:szCs w:val="18"/>
              </w:rPr>
            </w:pPr>
            <w:r>
              <w:rPr>
                <w:rFonts w:ascii="Arial" w:hAnsi="Arial" w:cs="Arial"/>
                <w:sz w:val="18"/>
                <w:szCs w:val="18"/>
              </w:rPr>
              <w:t>2029</w:t>
            </w:r>
          </w:p>
        </w:tc>
        <w:tc>
          <w:tcPr>
            <w:tcW w:w="954" w:type="pct"/>
            <w:vAlign w:val="center"/>
          </w:tcPr>
          <w:p w14:paraId="0207088E" w14:textId="77777777" w:rsidR="00F85B1C" w:rsidRPr="00B8196C" w:rsidRDefault="00F85B1C" w:rsidP="00531EA9">
            <w:pPr>
              <w:rPr>
                <w:rFonts w:ascii="Arial" w:hAnsi="Arial" w:cs="Arial"/>
                <w:sz w:val="18"/>
                <w:szCs w:val="18"/>
              </w:rPr>
            </w:pPr>
            <w:r w:rsidRPr="00B8196C">
              <w:rPr>
                <w:rFonts w:ascii="Arial" w:hAnsi="Arial" w:cs="Arial"/>
                <w:sz w:val="18"/>
                <w:szCs w:val="18"/>
              </w:rPr>
              <w:t>Угольный,</w:t>
            </w:r>
          </w:p>
          <w:p w14:paraId="62DFD593" w14:textId="77777777" w:rsidR="00F85B1C" w:rsidRPr="00B8196C" w:rsidRDefault="00F85B1C" w:rsidP="00531EA9">
            <w:pPr>
              <w:jc w:val="center"/>
              <w:rPr>
                <w:rFonts w:ascii="Arial" w:hAnsi="Arial" w:cs="Arial"/>
                <w:sz w:val="18"/>
                <w:szCs w:val="18"/>
              </w:rPr>
            </w:pPr>
            <w:r w:rsidRPr="00B8196C">
              <w:rPr>
                <w:rFonts w:ascii="Arial" w:hAnsi="Arial" w:cs="Arial"/>
                <w:sz w:val="18"/>
                <w:szCs w:val="18"/>
              </w:rPr>
              <w:t>Два котла КВр - 0,15</w:t>
            </w:r>
          </w:p>
        </w:tc>
      </w:tr>
      <w:tr w:rsidR="00F85B1C" w:rsidRPr="00B8196C" w14:paraId="344E73C8" w14:textId="77777777" w:rsidTr="00F85B1C">
        <w:tc>
          <w:tcPr>
            <w:tcW w:w="442" w:type="pct"/>
            <w:vAlign w:val="center"/>
          </w:tcPr>
          <w:p w14:paraId="71AE471E" w14:textId="77777777" w:rsidR="00F85B1C" w:rsidRPr="00B8196C" w:rsidRDefault="00F85B1C" w:rsidP="00531EA9">
            <w:pPr>
              <w:jc w:val="center"/>
              <w:rPr>
                <w:rFonts w:ascii="Arial" w:hAnsi="Arial" w:cs="Arial"/>
                <w:sz w:val="18"/>
                <w:szCs w:val="18"/>
              </w:rPr>
            </w:pPr>
          </w:p>
        </w:tc>
        <w:tc>
          <w:tcPr>
            <w:tcW w:w="1375" w:type="pct"/>
            <w:vAlign w:val="center"/>
          </w:tcPr>
          <w:p w14:paraId="45EB3EB6" w14:textId="77777777" w:rsidR="00F85B1C" w:rsidRPr="00B8196C" w:rsidRDefault="00F85B1C" w:rsidP="00531EA9">
            <w:pPr>
              <w:jc w:val="center"/>
              <w:rPr>
                <w:rFonts w:ascii="Arial" w:hAnsi="Arial" w:cs="Arial"/>
                <w:b/>
                <w:sz w:val="18"/>
                <w:szCs w:val="18"/>
              </w:rPr>
            </w:pPr>
            <w:r w:rsidRPr="00B8196C">
              <w:rPr>
                <w:rFonts w:ascii="Arial" w:hAnsi="Arial" w:cs="Arial"/>
                <w:b/>
                <w:sz w:val="18"/>
                <w:szCs w:val="18"/>
              </w:rPr>
              <w:t>ИТОГО</w:t>
            </w:r>
          </w:p>
        </w:tc>
        <w:tc>
          <w:tcPr>
            <w:tcW w:w="1462" w:type="pct"/>
            <w:vAlign w:val="center"/>
          </w:tcPr>
          <w:p w14:paraId="6CD1ACD9" w14:textId="77777777" w:rsidR="00F85B1C" w:rsidRPr="00B8196C" w:rsidRDefault="00F85B1C" w:rsidP="00531EA9">
            <w:pPr>
              <w:jc w:val="center"/>
              <w:rPr>
                <w:rFonts w:ascii="Arial" w:hAnsi="Arial" w:cs="Arial"/>
                <w:b/>
                <w:sz w:val="18"/>
                <w:szCs w:val="18"/>
              </w:rPr>
            </w:pPr>
            <w:r>
              <w:rPr>
                <w:rFonts w:ascii="Arial" w:hAnsi="Arial" w:cs="Arial"/>
                <w:b/>
                <w:sz w:val="18"/>
                <w:szCs w:val="18"/>
              </w:rPr>
              <w:t>0,3</w:t>
            </w:r>
          </w:p>
        </w:tc>
        <w:tc>
          <w:tcPr>
            <w:tcW w:w="768" w:type="pct"/>
            <w:vAlign w:val="center"/>
          </w:tcPr>
          <w:p w14:paraId="42E0EDC7" w14:textId="77777777" w:rsidR="00F85B1C" w:rsidRPr="00B8196C" w:rsidRDefault="00F85B1C" w:rsidP="00531EA9">
            <w:pPr>
              <w:jc w:val="center"/>
              <w:rPr>
                <w:rFonts w:ascii="Arial" w:hAnsi="Arial" w:cs="Arial"/>
                <w:b/>
                <w:sz w:val="18"/>
                <w:szCs w:val="18"/>
              </w:rPr>
            </w:pPr>
          </w:p>
        </w:tc>
        <w:tc>
          <w:tcPr>
            <w:tcW w:w="954" w:type="pct"/>
            <w:vAlign w:val="center"/>
          </w:tcPr>
          <w:p w14:paraId="4A0EC954" w14:textId="77777777" w:rsidR="00F85B1C" w:rsidRPr="00B8196C" w:rsidRDefault="00F85B1C" w:rsidP="00531EA9">
            <w:pPr>
              <w:rPr>
                <w:rFonts w:ascii="Arial" w:hAnsi="Arial" w:cs="Arial"/>
                <w:sz w:val="18"/>
                <w:szCs w:val="18"/>
              </w:rPr>
            </w:pPr>
          </w:p>
        </w:tc>
      </w:tr>
    </w:tbl>
    <w:p w14:paraId="40BC9872" w14:textId="77777777" w:rsidR="00BF5EBE" w:rsidRDefault="00BF5EBE" w:rsidP="00BF5EBE">
      <w:pPr>
        <w:pStyle w:val="-2"/>
        <w:numPr>
          <w:ilvl w:val="1"/>
          <w:numId w:val="1"/>
        </w:numPr>
        <w:tabs>
          <w:tab w:val="clear" w:pos="1277"/>
          <w:tab w:val="num" w:pos="1135"/>
        </w:tabs>
        <w:ind w:left="1135"/>
        <w:jc w:val="both"/>
      </w:pPr>
      <w:bookmarkStart w:id="157" w:name="_Toc34829700"/>
      <w:bookmarkStart w:id="158" w:name="_Toc35331004"/>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7"/>
      <w:bookmarkEnd w:id="158"/>
    </w:p>
    <w:p w14:paraId="1E31309F" w14:textId="77777777" w:rsidR="00BF5EBE" w:rsidRPr="006D11FF" w:rsidRDefault="00BF5EBE" w:rsidP="00BF5EBE">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14:paraId="60230A1E" w14:textId="77777777" w:rsidR="00BF5EBE" w:rsidRDefault="00BF5EBE" w:rsidP="00BF5EBE">
      <w:pPr>
        <w:pStyle w:val="-1"/>
        <w:numPr>
          <w:ilvl w:val="0"/>
          <w:numId w:val="1"/>
        </w:numPr>
        <w:jc w:val="both"/>
      </w:pPr>
      <w:bookmarkStart w:id="159" w:name="_Toc34829701"/>
      <w:bookmarkStart w:id="160" w:name="_Toc35331005"/>
      <w:r w:rsidRPr="006C3456">
        <w:lastRenderedPageBreak/>
        <w:t>Предложения по строительству, реконструкции и (и</w:t>
      </w:r>
      <w:r>
        <w:t>ли) модернизации тепловых сетей</w:t>
      </w:r>
      <w:bookmarkEnd w:id="159"/>
      <w:bookmarkEnd w:id="160"/>
    </w:p>
    <w:p w14:paraId="3B48103E" w14:textId="77777777" w:rsidR="00BF5EBE" w:rsidRDefault="00BF5EBE" w:rsidP="00BF5EBE">
      <w:pPr>
        <w:pStyle w:val="-2"/>
        <w:numPr>
          <w:ilvl w:val="1"/>
          <w:numId w:val="1"/>
        </w:numPr>
        <w:tabs>
          <w:tab w:val="clear" w:pos="1277"/>
          <w:tab w:val="num" w:pos="1135"/>
        </w:tabs>
        <w:ind w:left="1135"/>
        <w:jc w:val="both"/>
      </w:pPr>
      <w:bookmarkStart w:id="161" w:name="_Toc34829702"/>
      <w:bookmarkStart w:id="162" w:name="_Toc35331006"/>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1"/>
      <w:bookmarkEnd w:id="162"/>
    </w:p>
    <w:p w14:paraId="56A3F137" w14:textId="77777777" w:rsidR="00BF5EBE" w:rsidRPr="006D11FF" w:rsidRDefault="00BF5EBE" w:rsidP="00BF5EBE">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6A69AAE3" w14:textId="77777777" w:rsidR="00BF5EBE" w:rsidRPr="00ED62EC" w:rsidRDefault="00BF5EBE" w:rsidP="00BF5EBE">
      <w:pPr>
        <w:pStyle w:val="-2"/>
        <w:numPr>
          <w:ilvl w:val="1"/>
          <w:numId w:val="1"/>
        </w:numPr>
        <w:tabs>
          <w:tab w:val="clear" w:pos="1277"/>
          <w:tab w:val="num" w:pos="1135"/>
        </w:tabs>
        <w:ind w:left="1135"/>
        <w:jc w:val="both"/>
      </w:pPr>
      <w:bookmarkStart w:id="163" w:name="_Toc34829703"/>
      <w:bookmarkStart w:id="164" w:name="_Toc35331007"/>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3"/>
      <w:bookmarkEnd w:id="164"/>
    </w:p>
    <w:p w14:paraId="72CDB37C" w14:textId="77777777" w:rsidR="00BF5EBE" w:rsidRPr="006D11FF" w:rsidRDefault="00BF5EBE" w:rsidP="00BF5EBE">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586B80E6" w14:textId="77777777" w:rsidR="00BF5EBE" w:rsidRDefault="00BF5EBE" w:rsidP="00BF5EBE">
      <w:pPr>
        <w:pStyle w:val="-2"/>
        <w:numPr>
          <w:ilvl w:val="1"/>
          <w:numId w:val="1"/>
        </w:numPr>
        <w:tabs>
          <w:tab w:val="clear" w:pos="1277"/>
          <w:tab w:val="num" w:pos="1135"/>
        </w:tabs>
        <w:ind w:left="1135"/>
        <w:jc w:val="both"/>
      </w:pPr>
      <w:bookmarkStart w:id="165" w:name="_Toc34829704"/>
      <w:bookmarkStart w:id="166" w:name="_Toc35331008"/>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5"/>
      <w:bookmarkEnd w:id="166"/>
    </w:p>
    <w:p w14:paraId="2F3CE447" w14:textId="77777777" w:rsidR="00BF5EBE" w:rsidRPr="006D11FF" w:rsidRDefault="00BF5EBE" w:rsidP="00BF5EBE">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4E0E40C6" w14:textId="77777777" w:rsidR="00BF5EBE" w:rsidRDefault="00BF5EBE" w:rsidP="00BF5EBE">
      <w:pPr>
        <w:pStyle w:val="-2"/>
        <w:numPr>
          <w:ilvl w:val="1"/>
          <w:numId w:val="1"/>
        </w:numPr>
        <w:tabs>
          <w:tab w:val="clear" w:pos="1277"/>
          <w:tab w:val="num" w:pos="1135"/>
        </w:tabs>
        <w:ind w:left="1135"/>
        <w:jc w:val="both"/>
      </w:pPr>
      <w:bookmarkStart w:id="167" w:name="_Toc34829705"/>
      <w:bookmarkStart w:id="168" w:name="_Toc35331009"/>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7"/>
      <w:bookmarkEnd w:id="168"/>
    </w:p>
    <w:p w14:paraId="13D7C2A0" w14:textId="77777777" w:rsidR="00BF5EBE" w:rsidRPr="006D11FF" w:rsidRDefault="00BF5EBE" w:rsidP="00BF5EBE">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57522DAB" w14:textId="77777777" w:rsidR="00BF5EBE" w:rsidRDefault="00BF5EBE" w:rsidP="00BF5EBE">
      <w:pPr>
        <w:pStyle w:val="-2"/>
        <w:numPr>
          <w:ilvl w:val="1"/>
          <w:numId w:val="1"/>
        </w:numPr>
        <w:tabs>
          <w:tab w:val="clear" w:pos="1277"/>
          <w:tab w:val="num" w:pos="1135"/>
        </w:tabs>
        <w:ind w:left="1135"/>
        <w:jc w:val="both"/>
      </w:pPr>
      <w:bookmarkStart w:id="169" w:name="_Toc34829706"/>
      <w:bookmarkStart w:id="170" w:name="_Toc35331010"/>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9"/>
      <w:bookmarkEnd w:id="170"/>
    </w:p>
    <w:p w14:paraId="06AEE625" w14:textId="77777777" w:rsidR="00BF5EBE" w:rsidRPr="006D11FF" w:rsidRDefault="00BF5EBE" w:rsidP="00BF5EBE">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7EBFD7EE" w14:textId="77777777" w:rsidR="00BF5EBE" w:rsidRDefault="00BF5EBE" w:rsidP="00BF5EBE">
      <w:pPr>
        <w:pStyle w:val="-1"/>
        <w:numPr>
          <w:ilvl w:val="0"/>
          <w:numId w:val="1"/>
        </w:numPr>
        <w:jc w:val="both"/>
      </w:pPr>
      <w:bookmarkStart w:id="171" w:name="_Toc34829707"/>
      <w:bookmarkStart w:id="172" w:name="_Toc35331011"/>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1"/>
      <w:bookmarkEnd w:id="172"/>
    </w:p>
    <w:p w14:paraId="20CBB209" w14:textId="77777777" w:rsidR="00BF5EBE" w:rsidRDefault="00BF5EBE" w:rsidP="00BF5EB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4179BE63" w14:textId="77777777" w:rsidR="00BF5EBE" w:rsidRDefault="00BF5EBE" w:rsidP="00BF5EBE">
      <w:pPr>
        <w:pStyle w:val="-1"/>
        <w:numPr>
          <w:ilvl w:val="0"/>
          <w:numId w:val="1"/>
        </w:numPr>
      </w:pPr>
      <w:bookmarkStart w:id="173" w:name="_Toc34829708"/>
      <w:bookmarkStart w:id="174" w:name="_Toc35331012"/>
      <w:r>
        <w:lastRenderedPageBreak/>
        <w:t>Перспективные топливные балансы</w:t>
      </w:r>
      <w:bookmarkEnd w:id="173"/>
      <w:bookmarkEnd w:id="174"/>
    </w:p>
    <w:p w14:paraId="7689C1DD" w14:textId="77777777" w:rsidR="00BF5EBE" w:rsidRDefault="00BF5EBE" w:rsidP="00BF5EBE">
      <w:pPr>
        <w:pStyle w:val="-2"/>
        <w:numPr>
          <w:ilvl w:val="1"/>
          <w:numId w:val="1"/>
        </w:numPr>
        <w:tabs>
          <w:tab w:val="clear" w:pos="1277"/>
          <w:tab w:val="num" w:pos="1135"/>
        </w:tabs>
        <w:ind w:left="1135"/>
        <w:jc w:val="both"/>
      </w:pPr>
      <w:bookmarkStart w:id="175" w:name="_Toc34829709"/>
      <w:bookmarkStart w:id="176" w:name="_Toc3533101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5"/>
      <w:bookmarkEnd w:id="176"/>
    </w:p>
    <w:p w14:paraId="1DDF3CB0" w14:textId="77777777" w:rsidR="00BF5EBE" w:rsidRDefault="00BF5EBE" w:rsidP="00BF5EBE">
      <w:pPr>
        <w:pStyle w:val="-4"/>
      </w:pPr>
      <w:r>
        <w:t>Перспективные топливные балансы приведены в таблице ниже.</w:t>
      </w:r>
    </w:p>
    <w:p w14:paraId="1827FA17" w14:textId="77777777" w:rsidR="00AB63A1" w:rsidRDefault="00AB63A1" w:rsidP="00AB63A1">
      <w:pPr>
        <w:pStyle w:val="-2"/>
        <w:numPr>
          <w:ilvl w:val="1"/>
          <w:numId w:val="1"/>
        </w:numPr>
        <w:tabs>
          <w:tab w:val="clear" w:pos="1277"/>
          <w:tab w:val="num" w:pos="1135"/>
        </w:tabs>
        <w:ind w:left="1135"/>
        <w:jc w:val="both"/>
      </w:pPr>
      <w:bookmarkStart w:id="177" w:name="_Toc34829710"/>
      <w:bookmarkStart w:id="178" w:name="_Toc35331014"/>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7"/>
      <w:bookmarkEnd w:id="178"/>
    </w:p>
    <w:p w14:paraId="50B20924" w14:textId="77777777" w:rsidR="00AB63A1" w:rsidRPr="007A0649" w:rsidRDefault="00AB63A1" w:rsidP="00AB63A1">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14:paraId="59157A2D" w14:textId="77777777" w:rsidR="00AB63A1" w:rsidRPr="007A0649" w:rsidRDefault="00AB63A1" w:rsidP="00AB63A1">
      <w:pPr>
        <w:pStyle w:val="-4"/>
      </w:pPr>
      <w:r w:rsidRPr="007A0649">
        <w:t xml:space="preserve">Поставщиком угля является организация ООО «Юг Сибири». </w:t>
      </w:r>
    </w:p>
    <w:p w14:paraId="27FCF0DB" w14:textId="77777777" w:rsidR="00AB63A1" w:rsidRPr="007A0649" w:rsidRDefault="00AB63A1" w:rsidP="00AB63A1">
      <w:pPr>
        <w:pStyle w:val="-4"/>
      </w:pPr>
      <w:r w:rsidRPr="007A0649">
        <w:t>Уголь поставляется из г. Бийска автотранспортом.</w:t>
      </w:r>
    </w:p>
    <w:p w14:paraId="2DB0D99A" w14:textId="77777777" w:rsidR="00AB63A1" w:rsidRPr="007A0649" w:rsidRDefault="00AB63A1" w:rsidP="00AB63A1">
      <w:pPr>
        <w:pStyle w:val="-4"/>
      </w:pPr>
      <w:r w:rsidRPr="007A0649">
        <w:t>Возобновляемые источники энергии на территории сельского поселения отсутствуют.</w:t>
      </w:r>
    </w:p>
    <w:p w14:paraId="7498ACD4" w14:textId="77777777" w:rsidR="00AB63A1" w:rsidRPr="007A0649" w:rsidRDefault="00AB63A1" w:rsidP="00AB63A1">
      <w:pPr>
        <w:pStyle w:val="-4"/>
      </w:pPr>
      <w:r w:rsidRPr="007A0649">
        <w:t>Местные виды топлива на территории сельского поселения отсутствуют.</w:t>
      </w:r>
    </w:p>
    <w:p w14:paraId="202B3096" w14:textId="77777777" w:rsidR="00AB63A1" w:rsidRDefault="00AB63A1" w:rsidP="00AB63A1">
      <w:pPr>
        <w:pStyle w:val="-2"/>
        <w:numPr>
          <w:ilvl w:val="1"/>
          <w:numId w:val="1"/>
        </w:numPr>
        <w:tabs>
          <w:tab w:val="clear" w:pos="1277"/>
          <w:tab w:val="num" w:pos="1135"/>
        </w:tabs>
        <w:ind w:left="1135"/>
        <w:jc w:val="both"/>
      </w:pPr>
      <w:bookmarkStart w:id="179" w:name="_Toc34829711"/>
      <w:bookmarkStart w:id="180" w:name="_Toc35331015"/>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9"/>
      <w:bookmarkEnd w:id="180"/>
    </w:p>
    <w:p w14:paraId="33F3AFCD" w14:textId="77777777" w:rsidR="00AB63A1" w:rsidRPr="007A0649" w:rsidRDefault="00AB63A1" w:rsidP="00AB63A1">
      <w:pPr>
        <w:pStyle w:val="-4"/>
      </w:pPr>
      <w:r w:rsidRPr="007A0649">
        <w:t>Доля используемого каменного угля в системе теплоснабжения сельского поселения составляет 100 %.</w:t>
      </w:r>
    </w:p>
    <w:p w14:paraId="26AC25FD" w14:textId="77777777" w:rsidR="00AB63A1" w:rsidRPr="007A0649" w:rsidRDefault="00AB63A1" w:rsidP="00AB63A1">
      <w:pPr>
        <w:pStyle w:val="-4"/>
      </w:pPr>
      <w:r w:rsidRPr="007A0649">
        <w:t>Значение низшей теплоты сгорания используемого каменного угля составляет 5000 -5300 ккал/кг.</w:t>
      </w:r>
    </w:p>
    <w:p w14:paraId="353A1E92" w14:textId="77777777" w:rsidR="00AB63A1" w:rsidRDefault="00AB63A1" w:rsidP="00AB63A1">
      <w:pPr>
        <w:pStyle w:val="-2"/>
        <w:numPr>
          <w:ilvl w:val="1"/>
          <w:numId w:val="1"/>
        </w:numPr>
        <w:tabs>
          <w:tab w:val="clear" w:pos="1277"/>
          <w:tab w:val="num" w:pos="1135"/>
        </w:tabs>
        <w:ind w:left="1135"/>
        <w:jc w:val="both"/>
      </w:pPr>
      <w:bookmarkStart w:id="181" w:name="_Toc34829712"/>
      <w:bookmarkStart w:id="182" w:name="_Toc35331016"/>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1"/>
      <w:bookmarkEnd w:id="182"/>
    </w:p>
    <w:p w14:paraId="11B3A1B5" w14:textId="77777777" w:rsidR="00AB63A1" w:rsidRPr="006D11FF" w:rsidRDefault="00AB63A1" w:rsidP="00AB63A1">
      <w:pPr>
        <w:pStyle w:val="-4"/>
      </w:pPr>
      <w:r>
        <w:t>Единственным видом топлива на источниках тепловой энергии сельского поселения является каменный уголь марки ДР.</w:t>
      </w:r>
    </w:p>
    <w:p w14:paraId="334F47FD" w14:textId="77777777" w:rsidR="00AB63A1" w:rsidRDefault="00AB63A1" w:rsidP="00AB63A1">
      <w:pPr>
        <w:pStyle w:val="-2"/>
        <w:numPr>
          <w:ilvl w:val="1"/>
          <w:numId w:val="1"/>
        </w:numPr>
        <w:tabs>
          <w:tab w:val="clear" w:pos="1277"/>
          <w:tab w:val="num" w:pos="1135"/>
        </w:tabs>
        <w:ind w:left="1135"/>
        <w:jc w:val="both"/>
      </w:pPr>
      <w:bookmarkStart w:id="183" w:name="_Toc34829713"/>
      <w:bookmarkStart w:id="184" w:name="_Toc35331017"/>
      <w:r>
        <w:t>П</w:t>
      </w:r>
      <w:r w:rsidRPr="002A507C">
        <w:t>риоритетное направление развития топливного баланса поселения.</w:t>
      </w:r>
      <w:bookmarkEnd w:id="183"/>
      <w:bookmarkEnd w:id="184"/>
    </w:p>
    <w:p w14:paraId="03898756" w14:textId="77777777" w:rsidR="00AB63A1" w:rsidRPr="006D11FF" w:rsidRDefault="00AB63A1" w:rsidP="00AB63A1">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4E199A39" w14:textId="77777777" w:rsidR="00AB63A1" w:rsidRDefault="00AB63A1" w:rsidP="00BF5EBE">
      <w:pPr>
        <w:pStyle w:val="-4"/>
      </w:pPr>
    </w:p>
    <w:p w14:paraId="473E6E73" w14:textId="77777777" w:rsidR="00BF5EBE" w:rsidRDefault="00BF5EBE" w:rsidP="00BF5EBE">
      <w:pPr>
        <w:rPr>
          <w:rFonts w:ascii="Arial" w:eastAsiaTheme="minorEastAsia" w:hAnsi="Arial"/>
          <w:lang w:eastAsia="ru-RU"/>
        </w:rPr>
      </w:pPr>
    </w:p>
    <w:p w14:paraId="41200147" w14:textId="77777777" w:rsidR="00BF5EBE" w:rsidRDefault="00BF5EBE" w:rsidP="00BF5EBE">
      <w:pPr>
        <w:pStyle w:val="-f0"/>
        <w:sectPr w:rsidR="00BF5EBE" w:rsidSect="00545E53">
          <w:pgSz w:w="11906" w:h="16838"/>
          <w:pgMar w:top="851" w:right="851" w:bottom="851" w:left="1418" w:header="709" w:footer="709" w:gutter="0"/>
          <w:cols w:space="708"/>
          <w:docGrid w:linePitch="360"/>
        </w:sectPr>
      </w:pPr>
      <w:bookmarkStart w:id="185" w:name="_Toc34809861"/>
    </w:p>
    <w:p w14:paraId="03DDCFEC" w14:textId="51346961" w:rsidR="00BF5EBE" w:rsidRPr="00525A57" w:rsidRDefault="00BF5EBE" w:rsidP="00F85B1C">
      <w:pPr>
        <w:pStyle w:val="-f0"/>
        <w:spacing w:before="0"/>
      </w:pPr>
      <w:bookmarkStart w:id="186" w:name="_Toc34909907"/>
      <w:bookmarkStart w:id="187" w:name="_Toc35331069"/>
      <w:r w:rsidRPr="00F85B1C">
        <w:lastRenderedPageBreak/>
        <w:t>Таблица</w:t>
      </w:r>
      <w:r w:rsidRPr="00525A57">
        <w:t xml:space="preserve"> </w:t>
      </w:r>
      <w:r w:rsidR="00B94401">
        <w:fldChar w:fldCharType="begin"/>
      </w:r>
      <w:r w:rsidR="00B94401">
        <w:instrText xml:space="preserve"> STYLEREF  \s "СТ - 1 заголовок" </w:instrText>
      </w:r>
      <w:r w:rsidR="00B94401">
        <w:fldChar w:fldCharType="separate"/>
      </w:r>
      <w:r w:rsidR="00B94401">
        <w:rPr>
          <w:noProof/>
        </w:rPr>
        <w:t>9</w:t>
      </w:r>
      <w:r w:rsidR="00B94401">
        <w:rPr>
          <w:noProof/>
        </w:rPr>
        <w:fldChar w:fldCharType="end"/>
      </w:r>
      <w:r w:rsidRPr="00525A57">
        <w:t>.</w:t>
      </w:r>
      <w:r w:rsidR="00B94401">
        <w:fldChar w:fldCharType="begin"/>
      </w:r>
      <w:r w:rsidR="00B94401">
        <w:instrText xml:space="preserve"> SEQ Таблица \* ARABIC \r 1 </w:instrText>
      </w:r>
      <w:r w:rsidR="00B94401">
        <w:fldChar w:fldCharType="separate"/>
      </w:r>
      <w:r w:rsidR="00B94401">
        <w:rPr>
          <w:noProof/>
        </w:rPr>
        <w:t>1</w:t>
      </w:r>
      <w:r w:rsidR="00B94401">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5"/>
      <w:bookmarkEnd w:id="186"/>
      <w:bookmarkEnd w:id="187"/>
    </w:p>
    <w:tbl>
      <w:tblPr>
        <w:tblW w:w="5000" w:type="pct"/>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531EA9" w:rsidRPr="009D4EBB" w14:paraId="4C043272" w14:textId="77777777" w:rsidTr="00531EA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F7E3D04" w14:textId="77777777"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8F7A9B4"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03643EB"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CD86CEF"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5D7C925"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24C4C62"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41B316F"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2441D08"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A1A8E1B"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7CA5F40"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9B4F1FF"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DB46BA5"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D9298FF" w14:textId="77777777"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531EA9" w:rsidRPr="009D4EBB" w14:paraId="7CEF57E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5810280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Котельная № 18 (с. Талда)</w:t>
            </w:r>
          </w:p>
        </w:tc>
        <w:tc>
          <w:tcPr>
            <w:tcW w:w="275" w:type="pct"/>
            <w:tcBorders>
              <w:top w:val="nil"/>
              <w:left w:val="nil"/>
              <w:bottom w:val="single" w:sz="4" w:space="0" w:color="auto"/>
              <w:right w:val="single" w:sz="4" w:space="0" w:color="auto"/>
            </w:tcBorders>
            <w:shd w:val="clear" w:color="auto" w:fill="DAEEF3"/>
            <w:noWrap/>
            <w:vAlign w:val="center"/>
            <w:hideMark/>
          </w:tcPr>
          <w:p w14:paraId="7EDBEAC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5CBDA5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88539F8"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A0D8F3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53B628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23FCE81"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4E1EF4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AA5240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C64EC7A"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6D0D16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3FEF28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6ABEEA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14:paraId="791F973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50D287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4D54EF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66424F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18FEA2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7BB5CA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083135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62D47C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0CBC8A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381506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1993FD4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5D68470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04791D1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355E2E3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r>
      <w:tr w:rsidR="00531EA9" w:rsidRPr="009D4EBB" w14:paraId="42A8D95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BF8413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EBA6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2460CC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309BF30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69C781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25CC68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2DD2B39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0740C3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5A86EA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04E17C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596A04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534A68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68A2A5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r>
      <w:tr w:rsidR="00531EA9" w:rsidRPr="009D4EBB" w14:paraId="44A110A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2A5C3F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C5B45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2475D72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57CBA0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39CDA4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2135A2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21B473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22BB64A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0A11ED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6CDCD1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6E4DAC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34E197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14:paraId="4D86BA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r>
      <w:tr w:rsidR="00531EA9" w:rsidRPr="009D4EBB" w14:paraId="4B3180B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208113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3A890F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3731B9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14:paraId="09A22F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2DF424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0A2332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14:paraId="034C1C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14:paraId="19F0B3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422510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22E3B0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13F463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219608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3C016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w:t>
            </w:r>
          </w:p>
        </w:tc>
      </w:tr>
      <w:tr w:rsidR="00531EA9" w:rsidRPr="009D4EBB" w14:paraId="328F944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52314D0"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DE25B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1FE9E64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6B33FA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442B347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4889A1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630D98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1B905D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0C4FC7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6B9F573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5AE156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11C933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6EB861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r>
      <w:tr w:rsidR="00531EA9" w:rsidRPr="009D4EBB" w14:paraId="46AB0AC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9387A21"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6B2140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48B690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1ED74C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44A4662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71F0BF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3BED05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0EF9DD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22BE6E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7EAB39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09BB73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773C0E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14:paraId="55FF855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r>
      <w:tr w:rsidR="00531EA9" w:rsidRPr="009D4EBB" w14:paraId="11ACC7C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AC992F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1218E9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60B621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46203C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5DC1EA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7350717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701F17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73D5D8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6DE088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59D194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582C6B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3B1BC8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14:paraId="33F323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r>
      <w:tr w:rsidR="00531EA9" w:rsidRPr="009D4EBB" w14:paraId="71CB37C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C797AB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B6541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69F08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E18C35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70A0B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764A7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B6ED9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6A616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CAD25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98FC3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5B3C74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950BA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690B4E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531EA9" w:rsidRPr="009D4EBB" w14:paraId="5659AF7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C27CB40"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DAD16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344F1F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5A817A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34543F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1F1577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15A007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375CB6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7AC9E8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2EE103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09457F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4A31351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14:paraId="5CCD98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r>
      <w:tr w:rsidR="00531EA9" w:rsidRPr="009D4EBB" w14:paraId="04ECCED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9AD907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228B36F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51C760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68D34A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0CCC79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1B58B7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35903D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7996B4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259572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714DC0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4EEB06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2965C1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14:paraId="3FC508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r>
      <w:tr w:rsidR="00531EA9" w:rsidRPr="009D4EBB" w14:paraId="6B22BD3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BC6FC7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6BCF77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1117458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44D326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736CA0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294CCC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025CC9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3CBA67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562374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2942C3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01450A4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50A91E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02F4245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r>
      <w:tr w:rsidR="00531EA9" w:rsidRPr="009D4EBB" w14:paraId="7EA35B3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EC2269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694EB15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0AF62B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20F27F7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1211DD7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526AE0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69390A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4C5F89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082F99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251A6CC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01CB13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66AEC1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593FC6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r>
      <w:tr w:rsidR="00531EA9" w:rsidRPr="009D4EBB" w14:paraId="0FB1A22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BEEE16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764B4F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4240EA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4F7F5B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63F2C6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73BBF1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0C29A6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34EA6B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203DD2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7EC63E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166365C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7E439A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14:paraId="029B023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r>
      <w:tr w:rsidR="00531EA9" w:rsidRPr="009D4EBB" w14:paraId="5EE6A6E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CA54F70"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5CE553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64CCD0B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206EDB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57E32A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40E5196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300D442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07FBCE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623C51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3F05D0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5D2EE0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6A6D85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0696B6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r>
      <w:tr w:rsidR="00531EA9" w:rsidRPr="009D4EBB" w14:paraId="54CFCD5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19DB7AB"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2A9C0D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FBD48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B9CC2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7D5A6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A695F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775DB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F6546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B5911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2FEEB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88B30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EC6F6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1F4BB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531EA9" w:rsidRPr="009D4EBB" w14:paraId="0754A57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30523C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373B34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7567970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221A40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642AA2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52B4AD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78683A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519D46E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19B578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61EE50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0EA392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344961F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7E4064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r>
      <w:tr w:rsidR="00531EA9" w:rsidRPr="009D4EBB" w14:paraId="21E5401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55C3811"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4DDFD7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1F6364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431D92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608A87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3D729B8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70C573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61F14B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00EEB0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5FF089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29DB73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62F253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0568D5F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r>
      <w:tr w:rsidR="00531EA9" w:rsidRPr="009D4EBB" w14:paraId="4AFCA27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2D7B61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72BD5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44D5C8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587CD5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4809BE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38D217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6EE7B73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4A6C851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403B4B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3DD12B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1C88D49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4850B5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5B5445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r>
      <w:tr w:rsidR="00531EA9" w:rsidRPr="009D4EBB" w14:paraId="19DB92A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8F269B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CE05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08B58A3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378438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6685A0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2F709C2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0E245A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23A011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4EC64EA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28C38BB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70D4F1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3446A6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155FDE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r>
      <w:tr w:rsidR="00531EA9" w:rsidRPr="009D4EBB" w14:paraId="2FED883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795175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ADFB5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69007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E6B84B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DD052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C0D09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B223B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B5650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95C17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D115A0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DB737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8CAA13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09785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531EA9" w:rsidRPr="009D4EBB" w14:paraId="69A766B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68F77F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08F99A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6AAA84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2A9FE5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5330D1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12DE11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6C48538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2DB98A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420B16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3E7670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60B9F6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592778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14:paraId="5A4A26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r>
      <w:tr w:rsidR="00531EA9" w:rsidRPr="009D4EBB" w14:paraId="6FBD1BA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61C303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2721D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3EEDEBF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4881EF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3BCCA3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34B4440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02A219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1FC4D1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5C9A51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27334A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75C099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78D95A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4579E1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r>
      <w:tr w:rsidR="00531EA9" w:rsidRPr="009D4EBB" w14:paraId="3790C1A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4D9B506"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6F0270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B988B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62AE3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6643B0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E3907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CF128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A983D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D8A84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6178E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0B5BB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6E8BF0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9F643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531EA9" w:rsidRPr="009D4EBB" w14:paraId="0A23294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76245B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01A39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291250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3EA8C2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6B3E93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5AAF10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090BFE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2C4200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7B210C1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3DD8E7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454383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4A24B8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7DD25C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r>
      <w:tr w:rsidR="00531EA9" w:rsidRPr="009D4EBB" w14:paraId="5536803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1F47E7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1BA448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88371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5B58F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15C450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BD03B0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E74C16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02C41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CE102C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F33B6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DDBF6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A85B3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64AF8C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531EA9" w:rsidRPr="009D4EBB" w14:paraId="468A3C4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6E2D33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66CCE4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D6BC8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0AF9E82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304BB7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63C1C3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1B7AC5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00588F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7F64A2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2BD03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383148E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5C652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34694B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r>
      <w:tr w:rsidR="00531EA9" w:rsidRPr="009D4EBB" w14:paraId="0C793C3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036CA8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110578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19FA70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37BAE3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17C4C8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733ED6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4CBDD31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295898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46D33A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30673C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0383EA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76B77B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77F852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r>
      <w:tr w:rsidR="00531EA9" w:rsidRPr="009D4EBB" w14:paraId="08D7F85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208F74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4D0265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6FFEFC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243668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56435B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711CD27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79C41F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73FABD0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7532DC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3B38AF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08B7BE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0C17525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75BDAE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r>
      <w:tr w:rsidR="00531EA9" w:rsidRPr="009D4EBB" w14:paraId="3273811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05DE1B6"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CA8FC5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49E5DE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12953A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01EF39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5177C55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7AD9F1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161743E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159467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79596C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7694F3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4B53BE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66BE6D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r>
      <w:tr w:rsidR="00531EA9" w:rsidRPr="009D4EBB" w14:paraId="0681EFCE" w14:textId="77777777" w:rsidTr="00531EA9">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2CBE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Котельная № 19 (с. Сугаш)</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39EB2B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A3A6CE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E706E4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A444308"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7CC798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A5FE29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B83FEC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1D1651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921077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3292D3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DB8528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343AE48"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14:paraId="5AE928E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1D957D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A0B170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67EB4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65DA51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37BC6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E7E74E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457D1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80396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CBD68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595087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15E33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5EC3A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298CC7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531EA9" w:rsidRPr="009D4EBB" w14:paraId="091A84B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DD3913B"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8775C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61518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426741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E388CF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A84740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6645FB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43B92FF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2722F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618CD6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730C6F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F3138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5E449B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531EA9" w:rsidRPr="009D4EBB" w14:paraId="154A155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962D1AC"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12A8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49CC6C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426748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0F604F0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7CC419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0A2392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11AEBC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7790C17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075B58F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566FAD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155293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1BEAAF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r>
      <w:tr w:rsidR="00531EA9" w:rsidRPr="009D4EBB" w14:paraId="4C3FD3F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620492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2FA2FB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1A8F20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7FDD8C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71672D0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1E37845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2DBED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5A2E16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3512ACF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2881C7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15CAE4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239AA9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7F71CF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w:t>
            </w:r>
          </w:p>
        </w:tc>
      </w:tr>
      <w:tr w:rsidR="00531EA9" w:rsidRPr="009D4EBB" w14:paraId="6D7FE96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7B432B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709FA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04CEB76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095EF9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1B9D6D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017C4A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184C01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36E0EC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6DE481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72583D0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3E2931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4D54F3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14:paraId="4F14D6C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r>
      <w:tr w:rsidR="00531EA9" w:rsidRPr="009D4EBB" w14:paraId="165D592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F2A0A3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AD65B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3C7DA1E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3AB94EA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720BEC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4E8E4F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449F86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370299B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79D10E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641B98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11BF8A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7C3392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618715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r>
      <w:tr w:rsidR="00531EA9" w:rsidRPr="009D4EBB" w14:paraId="5B57FE1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6331A8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418D2D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6025776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1862E8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25733D2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50FCE8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117D4F6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0F5B1C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356D834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4552E0B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17847C3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509F18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14:paraId="02719B1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r>
      <w:tr w:rsidR="00531EA9" w:rsidRPr="009D4EBB" w14:paraId="3889D1E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9BBF420"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A9167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74857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0D529C0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353885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454E2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77A35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065AE36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67D37F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37BCEC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65C5585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EDA31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739BBC0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r>
      <w:tr w:rsidR="00531EA9" w:rsidRPr="009D4EBB" w14:paraId="43E83D2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A4677F1"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1C7417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2CA4C7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487AF7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306DFD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06A49C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741AA6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3D7B3B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3BAB9E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41F331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29AFC5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574AFA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14:paraId="727D17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r>
      <w:tr w:rsidR="00531EA9" w:rsidRPr="009D4EBB" w14:paraId="6202D38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F7EFF9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061F6E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7ED6D6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12DFF5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34DD756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2EEDB8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70C056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1DCF65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38643E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78AC3C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029FAF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432283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14:paraId="1E1D38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r>
      <w:tr w:rsidR="00531EA9" w:rsidRPr="009D4EBB" w14:paraId="018BD1E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17A90D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7612EF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4F7078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28CED7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22286E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042E0B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757188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1F8DE3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2167FDF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2D86E1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2A7912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01D316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14:paraId="1A1A64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r>
      <w:tr w:rsidR="00531EA9" w:rsidRPr="009D4EBB" w14:paraId="0F33F0E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BFFE0F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5265FBA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2D7359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3D2F3AA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57EAEA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6A228B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4A5295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5D45A6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540133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4D3472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700F55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1746FA0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18F1CC3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r>
      <w:tr w:rsidR="00531EA9" w:rsidRPr="009D4EBB" w14:paraId="07F79F3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6ADE47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6821E6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779089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7EFCD6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44C2C3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7EC42D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4717BA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746BFC7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6DC1CC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3EC9989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56F001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50829F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14:paraId="3E3811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r>
      <w:tr w:rsidR="00531EA9" w:rsidRPr="009D4EBB" w14:paraId="44D4558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1A335A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2D4F18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4E7EBE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6F6812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06A640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3313BB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1714923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0B39960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3B3C78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19DF4C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26915A5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3143929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085BCD0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r>
      <w:tr w:rsidR="00531EA9" w:rsidRPr="009D4EBB" w14:paraId="1800F10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0E24F20"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250236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0FB19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BFEBA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645F2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47BD4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D9FA3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047965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56030D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63EBE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0102A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74A23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24D3B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531EA9" w:rsidRPr="009D4EBB" w14:paraId="685C25F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72C6699"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7D68E47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3C1227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1F91FE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3EE79F5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56D882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4B23B2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337F56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371B0B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239D4A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644DE2E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1B0620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14:paraId="550CD5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r>
      <w:tr w:rsidR="00531EA9" w:rsidRPr="009D4EBB" w14:paraId="4A9415A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228B0F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5E1AF8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4BC327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18CCFA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0AA0F8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5C7949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3415CFA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43CD24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2FEE9D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7019A6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2308EE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28BE22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213A09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r>
      <w:tr w:rsidR="00531EA9" w:rsidRPr="009D4EBB" w14:paraId="6A51298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E0EEBBA"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760C6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04C75A8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6EE80D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57669D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16A9E06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0E11D9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5DC5A1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01DC81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035A16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3229CB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087F6E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1BCEDF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r>
      <w:tr w:rsidR="00531EA9" w:rsidRPr="009D4EBB" w14:paraId="05E993D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6B393D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23ACB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48BF9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18F920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286961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6DD134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0DE05B6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731F28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0D70FF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30227F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4C344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12270D2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7F3095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r>
      <w:tr w:rsidR="00531EA9" w:rsidRPr="009D4EBB" w14:paraId="2AAFB969"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CD8674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50005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CEE945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7BD43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2D5DE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1C4CF2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64AF2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44771E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3E94F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89274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58BAD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A82B2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30B11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531EA9" w:rsidRPr="009D4EBB" w14:paraId="3E5903F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268B0E9"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7557A4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3E4406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52C50C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6C6B85E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73FC66B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34FEB56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2A813E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3B3A37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438096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371B96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386B93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14:paraId="1203FE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r>
      <w:tr w:rsidR="00531EA9" w:rsidRPr="009D4EBB" w14:paraId="30977C1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7F96049"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34EFB6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6B3EC7F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6289F1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60F13AB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216570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4B90C3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0BBB67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2F8CC13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45DDF1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6E9487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5325A9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14:paraId="66F3C3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r>
      <w:tr w:rsidR="00531EA9" w:rsidRPr="009D4EBB" w14:paraId="4F2499E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E81785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07F3967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6DF8D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48F0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E3C02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F3F7D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1BD17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E2EBDC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232C65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0EF01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C1A1A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08952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F3A002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531EA9" w:rsidRPr="009D4EBB" w14:paraId="2741D7C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A30320B"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5FC99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69F64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BD98B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3CA10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79FA58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429E45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6295C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BDEFE5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4CF137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72A6B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179AB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3A2CA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14:paraId="1A82E3A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4006CA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3F54F7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39A1B9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0C44BF2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4466F5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3CE79B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1C512F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71A224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745898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05D426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36D4446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0851CEF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457E54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r>
      <w:tr w:rsidR="00531EA9" w:rsidRPr="009D4EBB" w14:paraId="6806BA0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A64A56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722B61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05446A3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2CAC54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A22DD7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696A8F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CDC24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47BD0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2CF94D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732E8D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BFB425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12D8F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BDA7D5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r>
      <w:tr w:rsidR="00531EA9" w:rsidRPr="009D4EBB" w14:paraId="08FB50B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51BBFC9"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74997E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3F849D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D9FB6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33883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3A0A45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37135D6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7CF3B5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2C96253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171DFE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74A821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7118F6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5ABC0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r>
      <w:tr w:rsidR="00531EA9" w:rsidRPr="009D4EBB" w14:paraId="4878798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C541A7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3187A0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3B305E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49AAA93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332995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5D6544A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11085AD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0891DA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5E7B05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308FFA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1E97BC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3E29B6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14:paraId="615301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r>
      <w:tr w:rsidR="00531EA9" w:rsidRPr="009D4EBB" w14:paraId="0CD95F9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0DAED09"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9C446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79D3E96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1AE5EF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97D693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B3A54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7BA0D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7ADFB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89FEAC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9FE17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63E7C35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D3D08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9870B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14:paraId="69FDF10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0A361F12" w14:textId="77777777" w:rsidR="00531EA9" w:rsidRPr="00B86A2A" w:rsidRDefault="00531EA9" w:rsidP="00531EA9">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Талдинское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14:paraId="5952B3E1"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54CB9D5F"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22612F2A"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055B1615"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126AE379"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29A54325"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440DA008"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59C13895"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64A498A0"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19800C91"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606ED35E"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16AF9BF0"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531EA9" w:rsidRPr="009D4EBB" w14:paraId="4600EB4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E152F4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DC483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1705E49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581FC90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5670E12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437A38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42C670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51CAFD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736F520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10AA13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67C89F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169F0DF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6EE799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r>
      <w:tr w:rsidR="00531EA9" w:rsidRPr="009D4EBB" w14:paraId="492BA5A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C4EEEEB"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B3064F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3A9E4F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66588C5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6E0BC2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543F5E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1E07AA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2712CD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1755E9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55F634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613AE9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2C0C46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14:paraId="6E0822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r>
      <w:tr w:rsidR="00531EA9" w:rsidRPr="009D4EBB" w14:paraId="54E882F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A7EE4B1"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11818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747BE9F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50CB17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1A4006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253E4A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61B945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1BAB67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19AA03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2A524A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320EA0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7638F25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14:paraId="01B697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r>
      <w:tr w:rsidR="00531EA9" w:rsidRPr="009D4EBB" w14:paraId="7D0DEC9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6F5B60B"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4B55B3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14:paraId="31C827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66A25A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7D7FCA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2A8B089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32D4B8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12,0</w:t>
            </w:r>
          </w:p>
        </w:tc>
        <w:tc>
          <w:tcPr>
            <w:tcW w:w="275" w:type="pct"/>
            <w:tcBorders>
              <w:top w:val="nil"/>
              <w:left w:val="nil"/>
              <w:bottom w:val="single" w:sz="4" w:space="0" w:color="auto"/>
              <w:right w:val="single" w:sz="4" w:space="0" w:color="auto"/>
            </w:tcBorders>
            <w:shd w:val="clear" w:color="auto" w:fill="auto"/>
            <w:noWrap/>
            <w:vAlign w:val="center"/>
            <w:hideMark/>
          </w:tcPr>
          <w:p w14:paraId="25B53E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13,0</w:t>
            </w:r>
          </w:p>
        </w:tc>
        <w:tc>
          <w:tcPr>
            <w:tcW w:w="275" w:type="pct"/>
            <w:tcBorders>
              <w:top w:val="nil"/>
              <w:left w:val="nil"/>
              <w:bottom w:val="single" w:sz="4" w:space="0" w:color="auto"/>
              <w:right w:val="single" w:sz="4" w:space="0" w:color="auto"/>
            </w:tcBorders>
            <w:shd w:val="clear" w:color="auto" w:fill="auto"/>
            <w:noWrap/>
            <w:vAlign w:val="center"/>
            <w:hideMark/>
          </w:tcPr>
          <w:p w14:paraId="351EAD0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14,0</w:t>
            </w:r>
          </w:p>
        </w:tc>
        <w:tc>
          <w:tcPr>
            <w:tcW w:w="275" w:type="pct"/>
            <w:tcBorders>
              <w:top w:val="nil"/>
              <w:left w:val="nil"/>
              <w:bottom w:val="single" w:sz="4" w:space="0" w:color="auto"/>
              <w:right w:val="single" w:sz="4" w:space="0" w:color="auto"/>
            </w:tcBorders>
            <w:shd w:val="clear" w:color="auto" w:fill="auto"/>
            <w:noWrap/>
            <w:vAlign w:val="center"/>
            <w:hideMark/>
          </w:tcPr>
          <w:p w14:paraId="74E16C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w:t>
            </w:r>
          </w:p>
        </w:tc>
        <w:tc>
          <w:tcPr>
            <w:tcW w:w="275" w:type="pct"/>
            <w:tcBorders>
              <w:top w:val="nil"/>
              <w:left w:val="nil"/>
              <w:bottom w:val="single" w:sz="4" w:space="0" w:color="auto"/>
              <w:right w:val="single" w:sz="4" w:space="0" w:color="auto"/>
            </w:tcBorders>
            <w:shd w:val="clear" w:color="auto" w:fill="auto"/>
            <w:noWrap/>
            <w:vAlign w:val="center"/>
            <w:hideMark/>
          </w:tcPr>
          <w:p w14:paraId="070819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w:t>
            </w:r>
          </w:p>
        </w:tc>
        <w:tc>
          <w:tcPr>
            <w:tcW w:w="275" w:type="pct"/>
            <w:tcBorders>
              <w:top w:val="nil"/>
              <w:left w:val="nil"/>
              <w:bottom w:val="single" w:sz="4" w:space="0" w:color="auto"/>
              <w:right w:val="single" w:sz="4" w:space="0" w:color="auto"/>
            </w:tcBorders>
            <w:shd w:val="clear" w:color="auto" w:fill="auto"/>
            <w:noWrap/>
            <w:vAlign w:val="center"/>
            <w:hideMark/>
          </w:tcPr>
          <w:p w14:paraId="5CCD40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17,0</w:t>
            </w:r>
          </w:p>
        </w:tc>
        <w:tc>
          <w:tcPr>
            <w:tcW w:w="275" w:type="pct"/>
            <w:tcBorders>
              <w:top w:val="nil"/>
              <w:left w:val="nil"/>
              <w:bottom w:val="single" w:sz="4" w:space="0" w:color="auto"/>
              <w:right w:val="single" w:sz="4" w:space="0" w:color="auto"/>
            </w:tcBorders>
            <w:shd w:val="clear" w:color="auto" w:fill="auto"/>
            <w:noWrap/>
            <w:vAlign w:val="center"/>
            <w:hideMark/>
          </w:tcPr>
          <w:p w14:paraId="492DCC9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18,0</w:t>
            </w:r>
          </w:p>
        </w:tc>
      </w:tr>
      <w:tr w:rsidR="00531EA9" w:rsidRPr="009D4EBB" w14:paraId="27A40D0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A3AE1E9"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FF954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7B3810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30E93C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7EBEEA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7D2D60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50EA8A7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50CE619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188231A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55B780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7BD133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23A767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14:paraId="6833D5F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r>
      <w:tr w:rsidR="00531EA9" w:rsidRPr="009D4EBB" w14:paraId="20FB11F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B952E3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051A0D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538F6E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408C0A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578E590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0AF99E6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253EDF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7805F5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17B69B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5380B9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0C623D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2FE25B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19CE78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r>
      <w:tr w:rsidR="00531EA9" w:rsidRPr="009D4EBB" w14:paraId="623F7E0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AED6E7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61B3085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2C5303C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07C41E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09DC1C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5C48587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5E763E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794483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54842A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6D68E3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6BF3AB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7E16BC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14:paraId="494B21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r>
      <w:tr w:rsidR="00531EA9" w:rsidRPr="009D4EBB" w14:paraId="5C82C80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8D2ED58"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0EE82D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7C18DF0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6130C95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27A7DD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6DF0FB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50ECAD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22CD84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14FD80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2F1EDD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E2485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6A2A8D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7D91C6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r>
      <w:tr w:rsidR="00531EA9" w:rsidRPr="009D4EBB" w14:paraId="3350DB4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040C6BB"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7014B60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6597BF9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099E2C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140D80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64F6B1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66FB54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52D8E6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66224A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4CA1703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6859D89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59D651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0E10BD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r>
      <w:tr w:rsidR="00531EA9" w:rsidRPr="009D4EBB" w14:paraId="76BA561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FF8B5F1"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4368AA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21547E9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418890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2F0F6F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7E233C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28CA715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796BAC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32CBD23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504C8D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23EBBA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256E9C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14:paraId="1F756B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r>
      <w:tr w:rsidR="00531EA9" w:rsidRPr="009D4EBB" w14:paraId="575ED4E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586696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708690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756AF0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228C1E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747CCF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734391F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0243C3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7CB0727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1825604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6CEB9B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25BA36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73D154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14:paraId="40AD674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r>
      <w:tr w:rsidR="00531EA9" w:rsidRPr="009D4EBB" w14:paraId="58B66A2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C1A3C71"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458DA0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65506C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59655A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205DED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4E6077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65E353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5CF5AD3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580286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73EBB1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34094F0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64291F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14:paraId="18B7A8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r>
      <w:tr w:rsidR="00531EA9" w:rsidRPr="009D4EBB" w14:paraId="6667A15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913A1A0"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312C65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0F3302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32F328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355D5F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5A18EE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0994DE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2F254A1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44976B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001375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05832D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147AD4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14:paraId="4742BD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r>
      <w:tr w:rsidR="00531EA9" w:rsidRPr="009D4EBB" w14:paraId="18DF8BF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0A4BD2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3AFA40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2D9820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402884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6D5CC0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1A5A796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1BF082E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74DA45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749D0C8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47F6FC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69492E8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378AC0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60FB04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r>
      <w:tr w:rsidR="00531EA9" w:rsidRPr="009D4EBB" w14:paraId="0868423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308F50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19AC91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C5460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C0B22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22CF7F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230AF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0C85D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1A64F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44A9F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DDB5E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3D665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3083A3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DAD9C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531EA9" w:rsidRPr="009D4EBB" w14:paraId="1D2D792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2C1607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6F9FAF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5C0FE5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68F599A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3115927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23A082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5FAAD8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38328A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05EEF4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3B1823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2818AD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55BEC9A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14:paraId="134A1C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r>
      <w:tr w:rsidR="00531EA9" w:rsidRPr="009D4EBB" w14:paraId="1C00D08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48D1D8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64B216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1F1E22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62110A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42CA1D1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5ECBC4B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4A47736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32223F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66EE0D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5595113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52C198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67F827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14:paraId="36209B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r>
      <w:tr w:rsidR="00531EA9" w:rsidRPr="009D4EBB" w14:paraId="67C4BF3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64CA9FA"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621BA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770EFCE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150851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7B370E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0A2C57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6233CCF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784B207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752904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41A1F7D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7DADA4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0991B7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14:paraId="362C97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r>
      <w:tr w:rsidR="00531EA9" w:rsidRPr="009D4EBB" w14:paraId="418B4E1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1E961C1"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157CD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06ED8C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77F59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7B9E61A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6165B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2C131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688609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793265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D6F6E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6DDC4A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4CE5C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BBA34E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14:paraId="085CF52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83FA498"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C9A25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0A50C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6E27D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9E4C35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826326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C6763F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571F0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F34FF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F3E9D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033AA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91EC4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C73FA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531EA9" w:rsidRPr="009D4EBB" w14:paraId="5FF61C2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134F8E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183CE6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73691B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2244D2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455454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4F41526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180326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4BE0BB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079175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7265BF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446C454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08ABA3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14:paraId="3BA910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r>
      <w:tr w:rsidR="00531EA9" w:rsidRPr="009D4EBB" w14:paraId="72F2B9A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FA3E1C8"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4D19A4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6BB669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4FF830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7F6982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0DC161B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4ECD857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3D85E8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5539CCB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256E6D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18613C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655A48E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14:paraId="53AB6F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r>
      <w:tr w:rsidR="00531EA9" w:rsidRPr="009D4EBB" w14:paraId="2D4989A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4C94FF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A0D091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122EC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3D8FF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6C2AF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5E114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6D2B9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D222D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336E9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CAE60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8C13D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85D41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CAB93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531EA9" w:rsidRPr="009D4EBB" w14:paraId="27BEF4B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932B34A"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915261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2B6395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267D6C3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4AC5B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533F5D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40F49D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033BAEB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23AB36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7A4EA6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6556E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068BC8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BA799A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r>
      <w:tr w:rsidR="00531EA9" w:rsidRPr="009D4EBB" w14:paraId="74ABB96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3BFB24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4C2824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3B050F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4C2E0C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1D9DFD7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5112A8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53CBE6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50568FE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23DB246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29103F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6F6431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71D9B2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47B48D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r>
      <w:tr w:rsidR="00531EA9" w:rsidRPr="009D4EBB" w14:paraId="5A78C1E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AF48DEA"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12F540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65BCDB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194D9D2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51922E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70123FC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0724B45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262756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4E3717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329531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20889A3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3390200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3B2A22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r>
      <w:tr w:rsidR="00531EA9" w:rsidRPr="009D4EBB" w14:paraId="347DB66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5B3041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1FB001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3E44D85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722BBBD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12D249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285C78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7E7EC4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6055E4C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5A37A6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240AAD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48A57F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1016C9F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14:paraId="554E36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r>
      <w:tr w:rsidR="00531EA9" w:rsidRPr="009D4EBB" w14:paraId="094B18B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5CC0B33"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FD685B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33D362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4F754B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61DFE4F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655EDC6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033A0F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6576F79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200472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65ACA71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2B937C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5421848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14:paraId="24E53C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r>
      <w:tr w:rsidR="00531EA9" w:rsidRPr="009D4EBB" w14:paraId="0C5BA72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0FF90B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75EFEA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625C9F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1654EA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52B720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567242C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78795C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62D61D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4B3BA3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4A0987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6A8F325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128C643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2EEE70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r>
      <w:tr w:rsidR="00531EA9" w:rsidRPr="009D4EBB" w14:paraId="178917F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3328DE7C" w14:textId="77777777" w:rsidR="00531EA9" w:rsidRPr="00B86A2A" w:rsidRDefault="00531EA9" w:rsidP="00531EA9">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14:paraId="41EC07EC"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16F8D083"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6263FB05"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30A1C8F5"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49A7262F"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2C70C858"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7DC2A7B0"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2FA81555"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5E47243C"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6A460123"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1AA698C6"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043F9D7B"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531EA9" w:rsidRPr="009D4EBB" w14:paraId="2872F6E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169B6AE"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F91D1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280DE77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876B7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D5DEA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6EBB0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2AF161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9356C6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618D42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343BF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91E93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50566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B3983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r>
      <w:tr w:rsidR="00531EA9" w:rsidRPr="009D4EBB" w14:paraId="51C2614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D762E9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9E645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320BCA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956040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43E4F7D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42053D5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E0EEF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E0A94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6FE3C7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262EB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7FB70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42273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8B34D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r>
      <w:tr w:rsidR="00531EA9" w:rsidRPr="009D4EBB" w14:paraId="0E97552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91BDB1C"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CB1789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14:paraId="2F6D2F2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0AB59D6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7464CD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5A2FEA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7B4EB4B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157814A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3ABCC6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770883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1CB702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33EFC2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100E45C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r>
      <w:tr w:rsidR="00531EA9" w:rsidRPr="009D4EBB" w14:paraId="6EBFCEC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EA9C68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3232065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14:paraId="4429A3D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14:paraId="0C7EB1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14:paraId="7364435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68784A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w:t>
            </w:r>
          </w:p>
        </w:tc>
        <w:tc>
          <w:tcPr>
            <w:tcW w:w="275" w:type="pct"/>
            <w:tcBorders>
              <w:top w:val="nil"/>
              <w:left w:val="nil"/>
              <w:bottom w:val="single" w:sz="4" w:space="0" w:color="auto"/>
              <w:right w:val="single" w:sz="4" w:space="0" w:color="auto"/>
            </w:tcBorders>
            <w:shd w:val="clear" w:color="auto" w:fill="auto"/>
            <w:noWrap/>
            <w:vAlign w:val="center"/>
            <w:hideMark/>
          </w:tcPr>
          <w:p w14:paraId="69C29E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12,2</w:t>
            </w:r>
          </w:p>
        </w:tc>
        <w:tc>
          <w:tcPr>
            <w:tcW w:w="275" w:type="pct"/>
            <w:tcBorders>
              <w:top w:val="nil"/>
              <w:left w:val="nil"/>
              <w:bottom w:val="single" w:sz="4" w:space="0" w:color="auto"/>
              <w:right w:val="single" w:sz="4" w:space="0" w:color="auto"/>
            </w:tcBorders>
            <w:shd w:val="clear" w:color="auto" w:fill="auto"/>
            <w:noWrap/>
            <w:vAlign w:val="center"/>
            <w:hideMark/>
          </w:tcPr>
          <w:p w14:paraId="6A3457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7505A4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w:t>
            </w:r>
          </w:p>
        </w:tc>
        <w:tc>
          <w:tcPr>
            <w:tcW w:w="275" w:type="pct"/>
            <w:tcBorders>
              <w:top w:val="nil"/>
              <w:left w:val="nil"/>
              <w:bottom w:val="single" w:sz="4" w:space="0" w:color="auto"/>
              <w:right w:val="single" w:sz="4" w:space="0" w:color="auto"/>
            </w:tcBorders>
            <w:shd w:val="clear" w:color="auto" w:fill="auto"/>
            <w:noWrap/>
            <w:vAlign w:val="center"/>
            <w:hideMark/>
          </w:tcPr>
          <w:p w14:paraId="747CDF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15,1</w:t>
            </w:r>
          </w:p>
        </w:tc>
        <w:tc>
          <w:tcPr>
            <w:tcW w:w="275" w:type="pct"/>
            <w:tcBorders>
              <w:top w:val="nil"/>
              <w:left w:val="nil"/>
              <w:bottom w:val="single" w:sz="4" w:space="0" w:color="auto"/>
              <w:right w:val="single" w:sz="4" w:space="0" w:color="auto"/>
            </w:tcBorders>
            <w:shd w:val="clear" w:color="auto" w:fill="auto"/>
            <w:noWrap/>
            <w:vAlign w:val="center"/>
            <w:hideMark/>
          </w:tcPr>
          <w:p w14:paraId="7595826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16,1</w:t>
            </w:r>
          </w:p>
        </w:tc>
        <w:tc>
          <w:tcPr>
            <w:tcW w:w="275" w:type="pct"/>
            <w:tcBorders>
              <w:top w:val="nil"/>
              <w:left w:val="nil"/>
              <w:bottom w:val="single" w:sz="4" w:space="0" w:color="auto"/>
              <w:right w:val="single" w:sz="4" w:space="0" w:color="auto"/>
            </w:tcBorders>
            <w:shd w:val="clear" w:color="auto" w:fill="auto"/>
            <w:noWrap/>
            <w:vAlign w:val="center"/>
            <w:hideMark/>
          </w:tcPr>
          <w:p w14:paraId="03B9008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6B5674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w:t>
            </w:r>
          </w:p>
        </w:tc>
      </w:tr>
      <w:tr w:rsidR="00531EA9" w:rsidRPr="009D4EBB" w14:paraId="73ED4353"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F6B98F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DD7B6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14:paraId="078377B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5993C9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159E36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718DBC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6590603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6EC7AE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7D7A03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4CECCE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33A9DB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16625D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569D846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r>
      <w:tr w:rsidR="00531EA9" w:rsidRPr="009D4EBB" w14:paraId="4B643C4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03CB42C"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3D8E0E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14:paraId="12393E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39164E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27C408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268B97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544A62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44BFB3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095A8D7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71F2CD1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0AB420D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3B5D88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0E576FA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r>
      <w:tr w:rsidR="00531EA9" w:rsidRPr="009D4EBB" w14:paraId="4EA7CAE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F6A4ADC"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0BC6C18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14:paraId="62FBF9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77A7C3D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7A11BBB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155B51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6B5DAB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0385029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20C0CD4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1F9094C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08A985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6A73FB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7E7AF8C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r>
      <w:tr w:rsidR="00531EA9" w:rsidRPr="009D4EBB" w14:paraId="409AF0A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61FF8A1"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39203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14:paraId="73AB2B2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08A31F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750CC01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0532B3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050C2B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3EFFF46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7C4F0F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00228CA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487BAE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4BE8F6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435575F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r>
      <w:tr w:rsidR="00531EA9" w:rsidRPr="009D4EBB" w14:paraId="184D5BE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30EF66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4010C9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14:paraId="5F1E8AF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31C717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3DE052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61C6C1E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210A0F3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19F594D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7D5B74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38929EB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6BDF78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7711F1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06697F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r>
      <w:tr w:rsidR="00531EA9" w:rsidRPr="009D4EBB" w14:paraId="0B2E0E6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ACB2679"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0E8FD85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14:paraId="3F6B0FC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948B8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45E2BD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2698A8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497322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60EF5E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59F77A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61E9F6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5FD6D75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500EF32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6893DA6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r>
      <w:tr w:rsidR="00531EA9" w:rsidRPr="009D4EBB" w14:paraId="37C8E4C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0EAC090"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48EA0A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14:paraId="55A3FD4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0F3825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7812964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7C1B5A8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406D1DA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351748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59356B9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716CE2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794220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78ED89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4BBD49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r>
      <w:tr w:rsidR="00531EA9" w:rsidRPr="009D4EBB" w14:paraId="2D9B82F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0FD9989"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0BF7DE2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3F137A8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694F810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A14CA8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7AAB25C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12D49FE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2082B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E6B574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46FFDA7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606C12D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D1CA5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3EF73A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r>
      <w:tr w:rsidR="00531EA9" w:rsidRPr="009D4EBB" w14:paraId="0B689384"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1FB14EB"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585E4C2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14:paraId="349BF9F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5ED0458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77072D1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695ACE2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5BA2E07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128A279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591CEC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45B9EE4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08F6094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61CDF4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351897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r>
      <w:tr w:rsidR="00531EA9" w:rsidRPr="009D4EBB" w14:paraId="5F969C46"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5EFD9B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1D80F6A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14:paraId="77828F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6D840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124D5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D270BB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DF8731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F6357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511ADB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0E528D5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0041F1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092A685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3AF18C0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r>
      <w:tr w:rsidR="00531EA9" w:rsidRPr="009D4EBB" w14:paraId="670C3E7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FF60332"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0BE55FD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99BA52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31BE3B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FFCE5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40644D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F8C13B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BDD60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6C5FC6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4705B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57E88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23F36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E2B1D3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531EA9" w:rsidRPr="009D4EBB" w14:paraId="3EC95030"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BC44AC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147539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14:paraId="703011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F2BAA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9482D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10AEE2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B5FFDC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3C97956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E4C8A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96A662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01DCF61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4D91A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7EB091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r>
      <w:tr w:rsidR="00531EA9" w:rsidRPr="009D4EBB" w14:paraId="675C5B3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C16132F"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05EAD2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4438,8</w:t>
            </w:r>
          </w:p>
        </w:tc>
        <w:tc>
          <w:tcPr>
            <w:tcW w:w="275" w:type="pct"/>
            <w:tcBorders>
              <w:top w:val="nil"/>
              <w:left w:val="nil"/>
              <w:bottom w:val="single" w:sz="4" w:space="0" w:color="auto"/>
              <w:right w:val="single" w:sz="4" w:space="0" w:color="auto"/>
            </w:tcBorders>
            <w:shd w:val="clear" w:color="auto" w:fill="auto"/>
            <w:noWrap/>
            <w:vAlign w:val="center"/>
            <w:hideMark/>
          </w:tcPr>
          <w:p w14:paraId="1C97B66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033E661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0BDF48D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0FF91FD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6347687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45807BD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6D1C6D0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76908C8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226BD3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1DA992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0D53EA9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r>
      <w:tr w:rsidR="00531EA9" w:rsidRPr="009D4EBB" w14:paraId="0A84EC0E"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D24CA3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76F5D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367235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567357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20155E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84A20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3EC883A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D6E63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7EFC238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9ED02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0475D7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37D6CE8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46BE385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r>
      <w:tr w:rsidR="00531EA9" w:rsidRPr="009D4EBB" w14:paraId="293BA59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860854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9E553A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0DC7E2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48529D7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2470B80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1350A27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1774578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54E18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0012A7E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6BF5E1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688B1A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51353D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1843D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r>
      <w:tr w:rsidR="00531EA9" w:rsidRPr="009D4EBB" w14:paraId="23593ABC"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04B921A"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E30D4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26453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DDC58F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94E953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6C008F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024FAB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5B2480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381BA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2EF47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08BD18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EF161D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D4321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531EA9" w:rsidRPr="009D4EBB" w14:paraId="459907EF"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12F0DCC"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75311A3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14:paraId="77C842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58A9D0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05ABDF4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2DA23A1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439AF87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2B39E57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6724B4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0631AF3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3B1BDC6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36E3F65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626E896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r>
      <w:tr w:rsidR="00531EA9" w:rsidRPr="009D4EBB" w14:paraId="30B5D3BA"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AD2306C"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0C9855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0,701</w:t>
            </w:r>
          </w:p>
        </w:tc>
        <w:tc>
          <w:tcPr>
            <w:tcW w:w="275" w:type="pct"/>
            <w:tcBorders>
              <w:top w:val="nil"/>
              <w:left w:val="nil"/>
              <w:bottom w:val="single" w:sz="4" w:space="0" w:color="auto"/>
              <w:right w:val="single" w:sz="4" w:space="0" w:color="auto"/>
            </w:tcBorders>
            <w:shd w:val="clear" w:color="auto" w:fill="auto"/>
            <w:noWrap/>
            <w:vAlign w:val="center"/>
            <w:hideMark/>
          </w:tcPr>
          <w:p w14:paraId="4B143D0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627529B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43CEA0A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68F62FE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4799DB0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7474C1B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3E391E7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30538F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10B4350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6C6240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10553A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r>
      <w:tr w:rsidR="00531EA9" w:rsidRPr="009D4EBB" w14:paraId="574867A8"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A885FBC"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6CCD8E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4F30B4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B0553D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66DB11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92FF80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04C011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ED368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F64EA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D7C8FD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EA61F9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616B57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03BF59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531EA9" w:rsidRPr="009D4EBB" w14:paraId="4546CB9D"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FBD89C7"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55B406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48C38B1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10BB9DA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89B5D7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4B5D839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5D8EC84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49A6D02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1F8CE32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7AF4223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2D195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3D57F9C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73169B0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r>
      <w:tr w:rsidR="00531EA9" w:rsidRPr="009D4EBB" w14:paraId="17E7C9D7"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7FE1EFA"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7AF7279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23,9</w:t>
            </w:r>
          </w:p>
        </w:tc>
        <w:tc>
          <w:tcPr>
            <w:tcW w:w="275" w:type="pct"/>
            <w:tcBorders>
              <w:top w:val="nil"/>
              <w:left w:val="nil"/>
              <w:bottom w:val="single" w:sz="4" w:space="0" w:color="auto"/>
              <w:right w:val="single" w:sz="4" w:space="0" w:color="auto"/>
            </w:tcBorders>
            <w:shd w:val="clear" w:color="auto" w:fill="auto"/>
            <w:noWrap/>
            <w:vAlign w:val="center"/>
            <w:hideMark/>
          </w:tcPr>
          <w:p w14:paraId="76B6FD0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517189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42183C1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36C61E4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983DD5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02CFF7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7F4E24F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73EE526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18DC55C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57D429E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0157947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r>
      <w:tr w:rsidR="00531EA9" w:rsidRPr="009D4EBB" w14:paraId="67742092"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236F574"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017338E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32,8</w:t>
            </w:r>
          </w:p>
        </w:tc>
        <w:tc>
          <w:tcPr>
            <w:tcW w:w="275" w:type="pct"/>
            <w:tcBorders>
              <w:top w:val="nil"/>
              <w:left w:val="nil"/>
              <w:bottom w:val="single" w:sz="4" w:space="0" w:color="auto"/>
              <w:right w:val="single" w:sz="4" w:space="0" w:color="auto"/>
            </w:tcBorders>
            <w:shd w:val="clear" w:color="auto" w:fill="auto"/>
            <w:noWrap/>
            <w:vAlign w:val="center"/>
            <w:hideMark/>
          </w:tcPr>
          <w:p w14:paraId="3C5A91E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799C31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78337CF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6A4D77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38E3DD2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18A7653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68E32FE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6EB2400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474E6D4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26C44EC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540F3BC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r>
      <w:tr w:rsidR="00531EA9" w:rsidRPr="009D4EBB" w14:paraId="619FE855"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D12697D"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7665C23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14:paraId="38D7AD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451FC17B"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6E4E5E1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4F7D042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0A153DFD"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6BF7C30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1B013B7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1952CA9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18333A4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004FA8D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0B0BE01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r>
      <w:tr w:rsidR="00531EA9" w:rsidRPr="009D4EBB" w14:paraId="4E39E0DB"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EA0EC45"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E94F719"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14:paraId="03D8405E"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1A2A182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5BEDB7B5"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9AD7A4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1F39331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7068BFE8"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7D9711F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279996D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A3C62B0"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09A2D6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71365E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r>
      <w:tr w:rsidR="00531EA9" w:rsidRPr="009D4EBB" w14:paraId="696AB361" w14:textId="77777777"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D740E66" w14:textId="77777777"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859148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14:paraId="5C765996"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4357ACB4"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15894DB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4F77DEB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44A70B63"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576C9BB2"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7C9DE77C"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50C6687F"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66A3B211"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30F31F87"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7A0D405A" w14:textId="77777777"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r>
    </w:tbl>
    <w:p w14:paraId="3D7085A7" w14:textId="77777777" w:rsidR="00BF5EBE" w:rsidRPr="007A0649" w:rsidRDefault="00BF5EBE" w:rsidP="00BF5EBE">
      <w:pPr>
        <w:rPr>
          <w:rFonts w:ascii="Arial" w:eastAsiaTheme="majorEastAsia" w:hAnsi="Arial" w:cstheme="majorBidi"/>
          <w:b/>
          <w:bCs/>
          <w:sz w:val="20"/>
          <w:szCs w:val="18"/>
          <w:lang w:eastAsia="ru-RU"/>
        </w:rPr>
      </w:pPr>
      <w:r w:rsidRPr="007A0649">
        <w:br w:type="page"/>
      </w:r>
    </w:p>
    <w:p w14:paraId="20C42359" w14:textId="3C15F020" w:rsidR="00BF5EBE" w:rsidRDefault="00BF5EBE" w:rsidP="00BF5EBE">
      <w:pPr>
        <w:pStyle w:val="-f0"/>
        <w:spacing w:before="0"/>
      </w:pPr>
      <w:bookmarkStart w:id="188" w:name="_Toc34809862"/>
      <w:bookmarkStart w:id="189" w:name="_Toc34909908"/>
      <w:bookmarkStart w:id="190" w:name="_Toc35331070"/>
      <w:r w:rsidRPr="00F85B1C">
        <w:lastRenderedPageBreak/>
        <w:t>Таблица</w:t>
      </w:r>
      <w:r w:rsidRPr="007A0649">
        <w:t xml:space="preserve"> </w:t>
      </w:r>
      <w:r w:rsidR="00B94401">
        <w:fldChar w:fldCharType="begin"/>
      </w:r>
      <w:r w:rsidR="00B94401">
        <w:instrText xml:space="preserve"> STYLEREF  \s "СТ - 1 заголовок" </w:instrText>
      </w:r>
      <w:r w:rsidR="00B94401">
        <w:fldChar w:fldCharType="separate"/>
      </w:r>
      <w:r w:rsidR="00B94401">
        <w:rPr>
          <w:noProof/>
        </w:rPr>
        <w:t>9</w:t>
      </w:r>
      <w:r w:rsidR="00B94401">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B94401">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88"/>
      <w:bookmarkEnd w:id="189"/>
      <w:bookmarkEnd w:id="190"/>
    </w:p>
    <w:tbl>
      <w:tblPr>
        <w:tblW w:w="5000" w:type="pct"/>
        <w:tblLook w:val="04A0" w:firstRow="1" w:lastRow="0" w:firstColumn="1" w:lastColumn="0" w:noHBand="0" w:noVBand="1"/>
      </w:tblPr>
      <w:tblGrid>
        <w:gridCol w:w="6140"/>
        <w:gridCol w:w="656"/>
        <w:gridCol w:w="656"/>
        <w:gridCol w:w="657"/>
        <w:gridCol w:w="657"/>
        <w:gridCol w:w="795"/>
        <w:gridCol w:w="795"/>
        <w:gridCol w:w="795"/>
        <w:gridCol w:w="795"/>
        <w:gridCol w:w="795"/>
        <w:gridCol w:w="795"/>
        <w:gridCol w:w="795"/>
        <w:gridCol w:w="795"/>
      </w:tblGrid>
      <w:tr w:rsidR="00531EA9" w:rsidRPr="0075462E" w14:paraId="720F8219" w14:textId="77777777" w:rsidTr="00531EA9">
        <w:trPr>
          <w:trHeight w:val="20"/>
          <w:tblHeader/>
        </w:trPr>
        <w:tc>
          <w:tcPr>
            <w:tcW w:w="203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F8CD25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bookmarkStart w:id="191" w:name="_Toc34809863"/>
            <w:bookmarkStart w:id="192" w:name="_Toc34909909"/>
            <w:r w:rsidRPr="0075462E">
              <w:rPr>
                <w:rFonts w:ascii="Arial" w:eastAsia="Times New Roman" w:hAnsi="Arial" w:cs="Arial"/>
                <w:color w:val="000000"/>
                <w:sz w:val="16"/>
                <w:szCs w:val="16"/>
                <w:lang w:eastAsia="ru-RU"/>
              </w:rPr>
              <w:t>Котельная мощностью 0,3 Гкал/ч для школы (с. Сугаш)</w:t>
            </w:r>
          </w:p>
        </w:tc>
        <w:tc>
          <w:tcPr>
            <w:tcW w:w="222" w:type="pct"/>
            <w:tcBorders>
              <w:top w:val="single" w:sz="4" w:space="0" w:color="auto"/>
              <w:left w:val="nil"/>
              <w:bottom w:val="single" w:sz="4" w:space="0" w:color="auto"/>
              <w:right w:val="single" w:sz="4" w:space="0" w:color="auto"/>
            </w:tcBorders>
            <w:shd w:val="clear" w:color="auto" w:fill="DAEEF3"/>
            <w:noWrap/>
            <w:vAlign w:val="center"/>
            <w:hideMark/>
          </w:tcPr>
          <w:p w14:paraId="786E389B"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222" w:type="pct"/>
            <w:tcBorders>
              <w:top w:val="single" w:sz="4" w:space="0" w:color="auto"/>
              <w:left w:val="nil"/>
              <w:bottom w:val="single" w:sz="4" w:space="0" w:color="auto"/>
              <w:right w:val="single" w:sz="4" w:space="0" w:color="auto"/>
            </w:tcBorders>
            <w:shd w:val="clear" w:color="auto" w:fill="DAEEF3"/>
            <w:noWrap/>
            <w:vAlign w:val="center"/>
            <w:hideMark/>
          </w:tcPr>
          <w:p w14:paraId="377E8CD1"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222" w:type="pct"/>
            <w:tcBorders>
              <w:top w:val="single" w:sz="4" w:space="0" w:color="auto"/>
              <w:left w:val="nil"/>
              <w:bottom w:val="single" w:sz="4" w:space="0" w:color="auto"/>
              <w:right w:val="single" w:sz="4" w:space="0" w:color="auto"/>
            </w:tcBorders>
            <w:shd w:val="clear" w:color="auto" w:fill="DAEEF3"/>
            <w:noWrap/>
            <w:vAlign w:val="center"/>
            <w:hideMark/>
          </w:tcPr>
          <w:p w14:paraId="0CED072B"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222" w:type="pct"/>
            <w:tcBorders>
              <w:top w:val="single" w:sz="4" w:space="0" w:color="auto"/>
              <w:left w:val="nil"/>
              <w:bottom w:val="single" w:sz="4" w:space="0" w:color="auto"/>
              <w:right w:val="single" w:sz="4" w:space="0" w:color="auto"/>
            </w:tcBorders>
            <w:shd w:val="clear" w:color="auto" w:fill="DAEEF3"/>
            <w:noWrap/>
            <w:vAlign w:val="center"/>
            <w:hideMark/>
          </w:tcPr>
          <w:p w14:paraId="7C38BCE8"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14:paraId="27B40AA4"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14:paraId="410900E2"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14:paraId="1173A6A3"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14:paraId="1CCC6819"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14:paraId="68C2595A"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14:paraId="02EABC79"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14:paraId="024D1B38"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14:paraId="6319DBBB"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531EA9" w:rsidRPr="0075462E" w14:paraId="02370F26"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7FEE43A"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222" w:type="pct"/>
            <w:tcBorders>
              <w:top w:val="nil"/>
              <w:left w:val="nil"/>
              <w:bottom w:val="single" w:sz="4" w:space="0" w:color="auto"/>
              <w:right w:val="single" w:sz="4" w:space="0" w:color="auto"/>
            </w:tcBorders>
            <w:shd w:val="clear" w:color="auto" w:fill="auto"/>
            <w:noWrap/>
            <w:vAlign w:val="center"/>
            <w:hideMark/>
          </w:tcPr>
          <w:p w14:paraId="68867BA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A43B0A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1DCECD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3766C0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11A979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4374AD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83FB82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F89A9E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F470F8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14:paraId="742B925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14:paraId="469B28A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14:paraId="4974002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531EA9" w:rsidRPr="0075462E" w14:paraId="412C77B8"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54CC7A6"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222" w:type="pct"/>
            <w:tcBorders>
              <w:top w:val="nil"/>
              <w:left w:val="nil"/>
              <w:bottom w:val="single" w:sz="4" w:space="0" w:color="auto"/>
              <w:right w:val="single" w:sz="4" w:space="0" w:color="auto"/>
            </w:tcBorders>
            <w:shd w:val="clear" w:color="auto" w:fill="auto"/>
            <w:noWrap/>
            <w:vAlign w:val="center"/>
            <w:hideMark/>
          </w:tcPr>
          <w:p w14:paraId="3D93F08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F7FC8A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442A04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B0C121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91E188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2A0B52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A52BAF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2DA694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0046A7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14:paraId="2475CD4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14:paraId="5651A39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14:paraId="14FCCC0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531EA9" w:rsidRPr="0075462E" w14:paraId="26E63960"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1F9B0BF"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222" w:type="pct"/>
            <w:tcBorders>
              <w:top w:val="nil"/>
              <w:left w:val="nil"/>
              <w:bottom w:val="single" w:sz="4" w:space="0" w:color="auto"/>
              <w:right w:val="single" w:sz="4" w:space="0" w:color="auto"/>
            </w:tcBorders>
            <w:shd w:val="clear" w:color="auto" w:fill="auto"/>
            <w:noWrap/>
            <w:vAlign w:val="center"/>
            <w:hideMark/>
          </w:tcPr>
          <w:p w14:paraId="42FE869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97E750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35D228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703693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8E855B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42C6B0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712AB7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2487F0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23DC2A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14:paraId="3661405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14:paraId="4BEECC0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14:paraId="23163B1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r>
      <w:tr w:rsidR="00531EA9" w:rsidRPr="0075462E" w14:paraId="7E6EFA9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933E50D"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222" w:type="pct"/>
            <w:tcBorders>
              <w:top w:val="nil"/>
              <w:left w:val="nil"/>
              <w:bottom w:val="single" w:sz="4" w:space="0" w:color="auto"/>
              <w:right w:val="single" w:sz="4" w:space="0" w:color="auto"/>
            </w:tcBorders>
            <w:shd w:val="clear" w:color="auto" w:fill="auto"/>
            <w:noWrap/>
            <w:vAlign w:val="center"/>
            <w:hideMark/>
          </w:tcPr>
          <w:p w14:paraId="06E7010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71E890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97BF9E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42F18B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DD4F43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DAA790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FF1526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7F37CA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30306B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14:paraId="462461D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260" w:type="pct"/>
            <w:tcBorders>
              <w:top w:val="nil"/>
              <w:left w:val="nil"/>
              <w:bottom w:val="single" w:sz="4" w:space="0" w:color="auto"/>
              <w:right w:val="single" w:sz="4" w:space="0" w:color="auto"/>
            </w:tcBorders>
            <w:shd w:val="clear" w:color="auto" w:fill="auto"/>
            <w:noWrap/>
            <w:vAlign w:val="center"/>
            <w:hideMark/>
          </w:tcPr>
          <w:p w14:paraId="7CCAF92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260" w:type="pct"/>
            <w:tcBorders>
              <w:top w:val="nil"/>
              <w:left w:val="nil"/>
              <w:bottom w:val="single" w:sz="4" w:space="0" w:color="auto"/>
              <w:right w:val="single" w:sz="4" w:space="0" w:color="auto"/>
            </w:tcBorders>
            <w:shd w:val="clear" w:color="auto" w:fill="auto"/>
            <w:noWrap/>
            <w:vAlign w:val="center"/>
            <w:hideMark/>
          </w:tcPr>
          <w:p w14:paraId="11C645C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r>
      <w:tr w:rsidR="00531EA9" w:rsidRPr="0075462E" w14:paraId="273B4B88"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029162C2"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14:paraId="1E865A8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34CEEA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96B565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5DBA51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6583AC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1D356E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3B8E23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6CBF23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918CAE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14:paraId="372DCBD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14:paraId="72F2374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14:paraId="514034E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r>
      <w:tr w:rsidR="00531EA9" w:rsidRPr="0075462E" w14:paraId="33021A9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8CD554F"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14:paraId="684E745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4D11F3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5A862D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7E5B43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23F8C7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AFC1C4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4D4A27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C6A43B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3B4A71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14:paraId="4479D3A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14:paraId="10B9620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14:paraId="32F3189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531EA9" w:rsidRPr="0075462E" w14:paraId="76D0E80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2C3CBC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222" w:type="pct"/>
            <w:tcBorders>
              <w:top w:val="nil"/>
              <w:left w:val="nil"/>
              <w:bottom w:val="single" w:sz="4" w:space="0" w:color="auto"/>
              <w:right w:val="single" w:sz="4" w:space="0" w:color="auto"/>
            </w:tcBorders>
            <w:shd w:val="clear" w:color="auto" w:fill="auto"/>
            <w:noWrap/>
            <w:vAlign w:val="center"/>
            <w:hideMark/>
          </w:tcPr>
          <w:p w14:paraId="5C6C995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D43333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610769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0A2156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51C2A7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49628D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FA8B0F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59ADCA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11017E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14:paraId="317126C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14:paraId="5CEA36F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14:paraId="204AF62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r>
      <w:tr w:rsidR="00531EA9" w:rsidRPr="0075462E" w14:paraId="2D59EAF9"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762AD3C"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14:paraId="2F9CBC5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AF19AB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1C91AC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B15E66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235565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33DF56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AFBB0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4A0C1A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632BB9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3353CDC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310AF68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0CA1919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r>
      <w:tr w:rsidR="00531EA9" w:rsidRPr="0075462E" w14:paraId="4A51EA38"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D982BFE"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14:paraId="01DCB1C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A9DC92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239F80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4EC9A0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3DE786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8BEE50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E65524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01236A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5C660E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14:paraId="467F7FE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14:paraId="245A13B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14:paraId="2EB3FF3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r>
      <w:tr w:rsidR="00531EA9" w:rsidRPr="0075462E" w14:paraId="59081A78"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393440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222" w:type="pct"/>
            <w:tcBorders>
              <w:top w:val="nil"/>
              <w:left w:val="nil"/>
              <w:bottom w:val="single" w:sz="4" w:space="0" w:color="auto"/>
              <w:right w:val="single" w:sz="4" w:space="0" w:color="auto"/>
            </w:tcBorders>
            <w:shd w:val="clear" w:color="auto" w:fill="auto"/>
            <w:noWrap/>
            <w:vAlign w:val="center"/>
            <w:hideMark/>
          </w:tcPr>
          <w:p w14:paraId="03A4B62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0ECBD3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5232ED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1C985E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B2238E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AED847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4FF391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E3F321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970FE9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14:paraId="6EE47C3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14:paraId="4E7F1AA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14:paraId="7D2D970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r>
      <w:tr w:rsidR="00531EA9" w:rsidRPr="0075462E" w14:paraId="542E8F36"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6EC6482"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14:paraId="55D88CD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F9F139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4BFE77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11EB47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1FF027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F0E6E0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79F60A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84CA2C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F0E065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14:paraId="4815DAE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14:paraId="097B723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14:paraId="5FDA48F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r>
      <w:tr w:rsidR="00531EA9" w:rsidRPr="0075462E" w14:paraId="2B54527E"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938F624"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222" w:type="pct"/>
            <w:tcBorders>
              <w:top w:val="nil"/>
              <w:left w:val="nil"/>
              <w:bottom w:val="single" w:sz="4" w:space="0" w:color="auto"/>
              <w:right w:val="single" w:sz="4" w:space="0" w:color="auto"/>
            </w:tcBorders>
            <w:shd w:val="clear" w:color="auto" w:fill="auto"/>
            <w:noWrap/>
            <w:vAlign w:val="center"/>
            <w:hideMark/>
          </w:tcPr>
          <w:p w14:paraId="39478FA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95EEBF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98E09B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918704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9990F3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FEA8C4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4142F9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572D61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18B7A6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14:paraId="2EE3CA0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14:paraId="73C9B3F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14:paraId="1C09497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r>
      <w:tr w:rsidR="00531EA9" w:rsidRPr="0075462E" w14:paraId="5738D6C1"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CED73B4"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УРУТ на отпуск тепловой энергии, кг.у.т./Гкал</w:t>
            </w:r>
          </w:p>
        </w:tc>
        <w:tc>
          <w:tcPr>
            <w:tcW w:w="222" w:type="pct"/>
            <w:tcBorders>
              <w:top w:val="nil"/>
              <w:left w:val="nil"/>
              <w:bottom w:val="single" w:sz="4" w:space="0" w:color="auto"/>
              <w:right w:val="single" w:sz="4" w:space="0" w:color="auto"/>
            </w:tcBorders>
            <w:shd w:val="clear" w:color="auto" w:fill="auto"/>
            <w:noWrap/>
            <w:vAlign w:val="center"/>
            <w:hideMark/>
          </w:tcPr>
          <w:p w14:paraId="1C7CA89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55D824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F5B9F3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8F77DC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9A05C9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80CA98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8D175D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6A391D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000000" w:fill="D9E1F2"/>
            <w:noWrap/>
            <w:vAlign w:val="center"/>
            <w:hideMark/>
          </w:tcPr>
          <w:p w14:paraId="4C1F279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623FC6E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43BEFC2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10DBB19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531EA9" w:rsidRPr="0075462E" w14:paraId="19E0BE61"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A938F58"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на отпуск тепловой энергии, т.у.т</w:t>
            </w:r>
          </w:p>
        </w:tc>
        <w:tc>
          <w:tcPr>
            <w:tcW w:w="222" w:type="pct"/>
            <w:tcBorders>
              <w:top w:val="nil"/>
              <w:left w:val="nil"/>
              <w:bottom w:val="single" w:sz="4" w:space="0" w:color="auto"/>
              <w:right w:val="single" w:sz="4" w:space="0" w:color="auto"/>
            </w:tcBorders>
            <w:shd w:val="clear" w:color="auto" w:fill="auto"/>
            <w:noWrap/>
            <w:vAlign w:val="center"/>
            <w:hideMark/>
          </w:tcPr>
          <w:p w14:paraId="49EEE5A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CED2AD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1910E2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4DA14F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D6407A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187428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D10F8B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F23122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F7C0B1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74C1DED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4C8F09D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2679633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531EA9" w:rsidRPr="0075462E" w14:paraId="380E334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DF450F3"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222" w:type="pct"/>
            <w:tcBorders>
              <w:top w:val="nil"/>
              <w:left w:val="nil"/>
              <w:bottom w:val="single" w:sz="4" w:space="0" w:color="auto"/>
              <w:right w:val="single" w:sz="4" w:space="0" w:color="auto"/>
            </w:tcBorders>
            <w:shd w:val="clear" w:color="auto" w:fill="auto"/>
            <w:noWrap/>
            <w:vAlign w:val="center"/>
            <w:hideMark/>
          </w:tcPr>
          <w:p w14:paraId="00D25F9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1A9A0C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38A07B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1564AB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67D00C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49457A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9F31E0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ED29D4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000000" w:fill="D9E1F2"/>
            <w:noWrap/>
            <w:vAlign w:val="center"/>
            <w:hideMark/>
          </w:tcPr>
          <w:p w14:paraId="00E9486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108B381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47F3855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644EA49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531EA9" w:rsidRPr="0075462E" w14:paraId="014F2D4E"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3D27B52"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т.у.т</w:t>
            </w:r>
          </w:p>
        </w:tc>
        <w:tc>
          <w:tcPr>
            <w:tcW w:w="222" w:type="pct"/>
            <w:tcBorders>
              <w:top w:val="nil"/>
              <w:left w:val="nil"/>
              <w:bottom w:val="single" w:sz="4" w:space="0" w:color="auto"/>
              <w:right w:val="single" w:sz="4" w:space="0" w:color="auto"/>
            </w:tcBorders>
            <w:shd w:val="clear" w:color="auto" w:fill="auto"/>
            <w:noWrap/>
            <w:vAlign w:val="center"/>
            <w:hideMark/>
          </w:tcPr>
          <w:p w14:paraId="0CD1BFA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5B2FCE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E9C23F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71BDD7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30B32C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FA810B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D9682E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2283E1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CE1F8E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741690E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20C0F53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258BDAA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531EA9" w:rsidRPr="0075462E" w14:paraId="4333E452"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589C28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т.н.т</w:t>
            </w:r>
          </w:p>
        </w:tc>
        <w:tc>
          <w:tcPr>
            <w:tcW w:w="222" w:type="pct"/>
            <w:tcBorders>
              <w:top w:val="nil"/>
              <w:left w:val="nil"/>
              <w:bottom w:val="single" w:sz="4" w:space="0" w:color="auto"/>
              <w:right w:val="single" w:sz="4" w:space="0" w:color="auto"/>
            </w:tcBorders>
            <w:shd w:val="clear" w:color="auto" w:fill="auto"/>
            <w:noWrap/>
            <w:vAlign w:val="center"/>
            <w:hideMark/>
          </w:tcPr>
          <w:p w14:paraId="20F7BF6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B76D75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930074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2945DD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0E04D7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8093BC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5462D5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045138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50A139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14:paraId="2E9EEFA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14:paraId="225DE64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14:paraId="0757827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r>
      <w:tr w:rsidR="00531EA9" w:rsidRPr="0075462E" w14:paraId="0957DD4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8CAEB44"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14:paraId="5BB0627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8BF975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91D284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E9F704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5A2517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F1D2D7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D66B84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8B93C0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5410BD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14:paraId="2B7050D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14:paraId="0EDAD74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14:paraId="7C81599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r>
      <w:tr w:rsidR="00531EA9" w:rsidRPr="0075462E" w14:paraId="40A48C5E"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0AD1201A"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14:paraId="13C92C1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7ADFD8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8E3BED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41E258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392DF4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48C467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478FCE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08A2AE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F9D316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14:paraId="0C7DAA9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14:paraId="4C07339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14:paraId="4B52C03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r>
      <w:tr w:rsidR="00531EA9" w:rsidRPr="0075462E" w14:paraId="428DD711"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03A9C732"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14:paraId="234B82D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2E8068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A4ED29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CF0CBA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CC0E03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E667A3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C6B80D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339E74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000000" w:fill="D9E1F2"/>
            <w:noWrap/>
            <w:vAlign w:val="center"/>
            <w:hideMark/>
          </w:tcPr>
          <w:p w14:paraId="6F69A93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14:paraId="438C8AF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14:paraId="01BB778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14:paraId="0FE4409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r>
      <w:tr w:rsidR="00531EA9" w:rsidRPr="0075462E" w14:paraId="11B66645"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680703B"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ОЗП, т.у.т/ч</w:t>
            </w:r>
          </w:p>
        </w:tc>
        <w:tc>
          <w:tcPr>
            <w:tcW w:w="222" w:type="pct"/>
            <w:tcBorders>
              <w:top w:val="nil"/>
              <w:left w:val="nil"/>
              <w:bottom w:val="single" w:sz="4" w:space="0" w:color="auto"/>
              <w:right w:val="single" w:sz="4" w:space="0" w:color="auto"/>
            </w:tcBorders>
            <w:shd w:val="clear" w:color="auto" w:fill="auto"/>
            <w:noWrap/>
            <w:vAlign w:val="center"/>
            <w:hideMark/>
          </w:tcPr>
          <w:p w14:paraId="185E651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859258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F00B34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8E9CC4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C4FCAA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C1EBF0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293AFF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6D2353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950C92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14:paraId="7B41201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14:paraId="0C795DD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14:paraId="2712A7A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r>
      <w:tr w:rsidR="00531EA9" w:rsidRPr="0075462E" w14:paraId="164C1238"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D7E2C2D"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2" w:type="pct"/>
            <w:tcBorders>
              <w:top w:val="nil"/>
              <w:left w:val="nil"/>
              <w:bottom w:val="single" w:sz="4" w:space="0" w:color="auto"/>
              <w:right w:val="single" w:sz="4" w:space="0" w:color="auto"/>
            </w:tcBorders>
            <w:shd w:val="clear" w:color="auto" w:fill="auto"/>
            <w:noWrap/>
            <w:vAlign w:val="center"/>
            <w:hideMark/>
          </w:tcPr>
          <w:p w14:paraId="0C717C4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8B9D05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B7B637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7A2B00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746FAE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914DA1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FFEB01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8B5599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03BA2E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14:paraId="2AE5E4C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14:paraId="5086136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14:paraId="42A385A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r>
      <w:tr w:rsidR="00531EA9" w:rsidRPr="0075462E" w14:paraId="710052A1"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F63B60C"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летний период, т.у.т/ч</w:t>
            </w:r>
          </w:p>
        </w:tc>
        <w:tc>
          <w:tcPr>
            <w:tcW w:w="222" w:type="pct"/>
            <w:tcBorders>
              <w:top w:val="nil"/>
              <w:left w:val="nil"/>
              <w:bottom w:val="single" w:sz="4" w:space="0" w:color="auto"/>
              <w:right w:val="single" w:sz="4" w:space="0" w:color="auto"/>
            </w:tcBorders>
            <w:shd w:val="clear" w:color="auto" w:fill="auto"/>
            <w:noWrap/>
            <w:vAlign w:val="center"/>
            <w:hideMark/>
          </w:tcPr>
          <w:p w14:paraId="2F4BE40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D78533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C1E0B7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7AA0EC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2058D2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A051F7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194A2D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E3916E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F30B09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14:paraId="39F2DFA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14:paraId="3579F07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14:paraId="2209E76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r>
      <w:tr w:rsidR="00531EA9" w:rsidRPr="0075462E" w14:paraId="0039244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46EEB5E"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222" w:type="pct"/>
            <w:tcBorders>
              <w:top w:val="nil"/>
              <w:left w:val="nil"/>
              <w:bottom w:val="single" w:sz="4" w:space="0" w:color="auto"/>
              <w:right w:val="single" w:sz="4" w:space="0" w:color="auto"/>
            </w:tcBorders>
            <w:shd w:val="clear" w:color="auto" w:fill="auto"/>
            <w:noWrap/>
            <w:vAlign w:val="center"/>
            <w:hideMark/>
          </w:tcPr>
          <w:p w14:paraId="1E4838D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3B837D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D43EAE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196B28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D4B910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70784E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683213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F9EC9E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9B5356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14:paraId="67CDB17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14:paraId="591EEDC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14:paraId="12952F0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r>
      <w:tr w:rsidR="00531EA9" w:rsidRPr="0075462E" w14:paraId="22AC0B2E"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B31E614"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в самые холодные сутки, т.у.т./сут</w:t>
            </w:r>
          </w:p>
        </w:tc>
        <w:tc>
          <w:tcPr>
            <w:tcW w:w="222" w:type="pct"/>
            <w:tcBorders>
              <w:top w:val="nil"/>
              <w:left w:val="nil"/>
              <w:bottom w:val="single" w:sz="4" w:space="0" w:color="auto"/>
              <w:right w:val="single" w:sz="4" w:space="0" w:color="auto"/>
            </w:tcBorders>
            <w:shd w:val="clear" w:color="auto" w:fill="auto"/>
            <w:noWrap/>
            <w:vAlign w:val="center"/>
            <w:hideMark/>
          </w:tcPr>
          <w:p w14:paraId="345453C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21EB83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F8E9F7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D87EDD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2BB727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C23561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2A96FF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938390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CEFCE0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260" w:type="pct"/>
            <w:tcBorders>
              <w:top w:val="nil"/>
              <w:left w:val="nil"/>
              <w:bottom w:val="single" w:sz="4" w:space="0" w:color="auto"/>
              <w:right w:val="single" w:sz="4" w:space="0" w:color="auto"/>
            </w:tcBorders>
            <w:shd w:val="clear" w:color="auto" w:fill="auto"/>
            <w:noWrap/>
            <w:vAlign w:val="center"/>
            <w:hideMark/>
          </w:tcPr>
          <w:p w14:paraId="46BED2C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260" w:type="pct"/>
            <w:tcBorders>
              <w:top w:val="nil"/>
              <w:left w:val="nil"/>
              <w:bottom w:val="single" w:sz="4" w:space="0" w:color="auto"/>
              <w:right w:val="single" w:sz="4" w:space="0" w:color="auto"/>
            </w:tcBorders>
            <w:shd w:val="clear" w:color="auto" w:fill="auto"/>
            <w:noWrap/>
            <w:vAlign w:val="center"/>
            <w:hideMark/>
          </w:tcPr>
          <w:p w14:paraId="21A8209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260" w:type="pct"/>
            <w:tcBorders>
              <w:top w:val="nil"/>
              <w:left w:val="nil"/>
              <w:bottom w:val="single" w:sz="4" w:space="0" w:color="auto"/>
              <w:right w:val="single" w:sz="4" w:space="0" w:color="auto"/>
            </w:tcBorders>
            <w:shd w:val="clear" w:color="auto" w:fill="auto"/>
            <w:noWrap/>
            <w:vAlign w:val="center"/>
            <w:hideMark/>
          </w:tcPr>
          <w:p w14:paraId="49F6F89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r>
      <w:tr w:rsidR="00531EA9" w:rsidRPr="0075462E" w14:paraId="7F7BBA96"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D35B86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в самые холодные сутки, т.н.т/сут</w:t>
            </w:r>
          </w:p>
        </w:tc>
        <w:tc>
          <w:tcPr>
            <w:tcW w:w="222" w:type="pct"/>
            <w:tcBorders>
              <w:top w:val="nil"/>
              <w:left w:val="nil"/>
              <w:bottom w:val="single" w:sz="4" w:space="0" w:color="auto"/>
              <w:right w:val="single" w:sz="4" w:space="0" w:color="auto"/>
            </w:tcBorders>
            <w:shd w:val="clear" w:color="auto" w:fill="auto"/>
            <w:noWrap/>
            <w:vAlign w:val="center"/>
            <w:hideMark/>
          </w:tcPr>
          <w:p w14:paraId="50EF44D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62FEF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7F5795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F3DBD5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E95F42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9C4101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1AA750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359A28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0BD0C6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260" w:type="pct"/>
            <w:tcBorders>
              <w:top w:val="nil"/>
              <w:left w:val="nil"/>
              <w:bottom w:val="single" w:sz="4" w:space="0" w:color="auto"/>
              <w:right w:val="single" w:sz="4" w:space="0" w:color="auto"/>
            </w:tcBorders>
            <w:shd w:val="clear" w:color="auto" w:fill="auto"/>
            <w:noWrap/>
            <w:vAlign w:val="center"/>
            <w:hideMark/>
          </w:tcPr>
          <w:p w14:paraId="3F91B2D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260" w:type="pct"/>
            <w:tcBorders>
              <w:top w:val="nil"/>
              <w:left w:val="nil"/>
              <w:bottom w:val="single" w:sz="4" w:space="0" w:color="auto"/>
              <w:right w:val="single" w:sz="4" w:space="0" w:color="auto"/>
            </w:tcBorders>
            <w:shd w:val="clear" w:color="auto" w:fill="auto"/>
            <w:noWrap/>
            <w:vAlign w:val="center"/>
            <w:hideMark/>
          </w:tcPr>
          <w:p w14:paraId="5385EF3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260" w:type="pct"/>
            <w:tcBorders>
              <w:top w:val="nil"/>
              <w:left w:val="nil"/>
              <w:bottom w:val="single" w:sz="4" w:space="0" w:color="auto"/>
              <w:right w:val="single" w:sz="4" w:space="0" w:color="auto"/>
            </w:tcBorders>
            <w:shd w:val="clear" w:color="auto" w:fill="auto"/>
            <w:noWrap/>
            <w:vAlign w:val="center"/>
            <w:hideMark/>
          </w:tcPr>
          <w:p w14:paraId="5437E5E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r>
      <w:tr w:rsidR="00531EA9" w:rsidRPr="0075462E" w14:paraId="787C0645"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8B20D5E"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неснижаемый запас угля, т.н.т.</w:t>
            </w:r>
          </w:p>
        </w:tc>
        <w:tc>
          <w:tcPr>
            <w:tcW w:w="222" w:type="pct"/>
            <w:tcBorders>
              <w:top w:val="nil"/>
              <w:left w:val="nil"/>
              <w:bottom w:val="single" w:sz="4" w:space="0" w:color="auto"/>
              <w:right w:val="single" w:sz="4" w:space="0" w:color="auto"/>
            </w:tcBorders>
            <w:shd w:val="clear" w:color="auto" w:fill="auto"/>
            <w:noWrap/>
            <w:vAlign w:val="center"/>
            <w:hideMark/>
          </w:tcPr>
          <w:p w14:paraId="71B7B92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047A7A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7F75D0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7B99C1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6A59BB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A54478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E47C8E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2F3F44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3EE386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14:paraId="74F5C81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14:paraId="140AE97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14:paraId="01AA2C8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r>
      <w:tr w:rsidR="00531EA9" w:rsidRPr="0075462E" w14:paraId="0079209C"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909783B"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эксплуатационный запас угля, т.н.т.</w:t>
            </w:r>
          </w:p>
        </w:tc>
        <w:tc>
          <w:tcPr>
            <w:tcW w:w="222" w:type="pct"/>
            <w:tcBorders>
              <w:top w:val="nil"/>
              <w:left w:val="nil"/>
              <w:bottom w:val="single" w:sz="4" w:space="0" w:color="auto"/>
              <w:right w:val="single" w:sz="4" w:space="0" w:color="auto"/>
            </w:tcBorders>
            <w:shd w:val="clear" w:color="auto" w:fill="auto"/>
            <w:noWrap/>
            <w:vAlign w:val="center"/>
            <w:hideMark/>
          </w:tcPr>
          <w:p w14:paraId="0B565BD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B0EB40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E1D57B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6BB0C4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0D1EE5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0B2039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841366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8D04F2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A79674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14:paraId="4E7B0B9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14:paraId="61789E0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14:paraId="6B53949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r>
      <w:tr w:rsidR="00531EA9" w:rsidRPr="0075462E" w14:paraId="33C6D142"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1E49E92"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2" w:type="pct"/>
            <w:tcBorders>
              <w:top w:val="nil"/>
              <w:left w:val="nil"/>
              <w:bottom w:val="single" w:sz="4" w:space="0" w:color="auto"/>
              <w:right w:val="single" w:sz="4" w:space="0" w:color="auto"/>
            </w:tcBorders>
            <w:shd w:val="clear" w:color="auto" w:fill="auto"/>
            <w:noWrap/>
            <w:vAlign w:val="center"/>
            <w:hideMark/>
          </w:tcPr>
          <w:p w14:paraId="7AA40CB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288F7A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B92024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B6F6A7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C5438F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61923A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D78CC8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E4B263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406F22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14:paraId="79840BD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14:paraId="59C7433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14:paraId="4C6AAEF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r>
      <w:tr w:rsidR="00531EA9" w:rsidRPr="0075462E" w14:paraId="65C673D3" w14:textId="77777777"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D56AC29" w14:textId="77777777" w:rsidR="00531EA9" w:rsidRPr="0075462E" w:rsidRDefault="00531EA9" w:rsidP="00531EA9">
            <w:pPr>
              <w:spacing w:after="0" w:line="240" w:lineRule="auto"/>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Талдинское сельское поселение</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117A345"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2DF6A00"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FF27D54"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BEFF1F"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E4E089F"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2ADBD17"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E3BE29D"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A7170E9"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D05663E"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30634A"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25DF703"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9D9DB7F"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531EA9" w:rsidRPr="0075462E" w14:paraId="663D2298" w14:textId="77777777"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64A96"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4E78034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6D23A49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B6F471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4706592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5997F2C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354AB26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0DAB3D5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7D5DDCB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14EA5B9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7DC7649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656A3D4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37BCEF8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531EA9" w:rsidRPr="0075462E" w14:paraId="3F1DD497"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2650F4A"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222" w:type="pct"/>
            <w:tcBorders>
              <w:top w:val="nil"/>
              <w:left w:val="nil"/>
              <w:bottom w:val="single" w:sz="4" w:space="0" w:color="auto"/>
              <w:right w:val="single" w:sz="4" w:space="0" w:color="auto"/>
            </w:tcBorders>
            <w:shd w:val="clear" w:color="auto" w:fill="auto"/>
            <w:noWrap/>
            <w:vAlign w:val="center"/>
            <w:hideMark/>
          </w:tcPr>
          <w:p w14:paraId="0A085D3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DEC6D2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22371A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4CB74B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C49B67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2E91A1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399D22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F20AD3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3A1D88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14:paraId="62FD23D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14:paraId="2455A72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14:paraId="04FB7E0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531EA9" w:rsidRPr="0075462E" w14:paraId="29794754"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67171BB"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222" w:type="pct"/>
            <w:tcBorders>
              <w:top w:val="nil"/>
              <w:left w:val="nil"/>
              <w:bottom w:val="single" w:sz="4" w:space="0" w:color="auto"/>
              <w:right w:val="single" w:sz="4" w:space="0" w:color="auto"/>
            </w:tcBorders>
            <w:shd w:val="clear" w:color="auto" w:fill="auto"/>
            <w:noWrap/>
            <w:vAlign w:val="center"/>
            <w:hideMark/>
          </w:tcPr>
          <w:p w14:paraId="7924FAB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AB2E1A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B8671F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FCE1AF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0EC7B1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B3A547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7C7BE9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4E75A7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A87004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14:paraId="78230E6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14:paraId="73EC07A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14:paraId="40EEEFF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r>
      <w:tr w:rsidR="00531EA9" w:rsidRPr="0075462E" w14:paraId="2F7BC436"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CB21E82"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222" w:type="pct"/>
            <w:tcBorders>
              <w:top w:val="nil"/>
              <w:left w:val="nil"/>
              <w:bottom w:val="single" w:sz="4" w:space="0" w:color="auto"/>
              <w:right w:val="single" w:sz="4" w:space="0" w:color="auto"/>
            </w:tcBorders>
            <w:shd w:val="clear" w:color="auto" w:fill="auto"/>
            <w:noWrap/>
            <w:vAlign w:val="center"/>
            <w:hideMark/>
          </w:tcPr>
          <w:p w14:paraId="4849358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B97166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E43DE5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CB47BE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3031D4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986C8B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2CFF15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E6AB26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E4A254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14:paraId="3D85002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260" w:type="pct"/>
            <w:tcBorders>
              <w:top w:val="nil"/>
              <w:left w:val="nil"/>
              <w:bottom w:val="single" w:sz="4" w:space="0" w:color="auto"/>
              <w:right w:val="single" w:sz="4" w:space="0" w:color="auto"/>
            </w:tcBorders>
            <w:shd w:val="clear" w:color="auto" w:fill="auto"/>
            <w:noWrap/>
            <w:vAlign w:val="center"/>
            <w:hideMark/>
          </w:tcPr>
          <w:p w14:paraId="3264304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260" w:type="pct"/>
            <w:tcBorders>
              <w:top w:val="nil"/>
              <w:left w:val="nil"/>
              <w:bottom w:val="single" w:sz="4" w:space="0" w:color="auto"/>
              <w:right w:val="single" w:sz="4" w:space="0" w:color="auto"/>
            </w:tcBorders>
            <w:shd w:val="clear" w:color="auto" w:fill="auto"/>
            <w:noWrap/>
            <w:vAlign w:val="center"/>
            <w:hideMark/>
          </w:tcPr>
          <w:p w14:paraId="489C4E7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r>
      <w:tr w:rsidR="00531EA9" w:rsidRPr="0075462E" w14:paraId="4DEBAF21"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A232B4D"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14:paraId="7241011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2D39A3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ACFCEC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13C74D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75C5AE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D189CE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448E26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B21522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859240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14:paraId="2EC8823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14:paraId="5D38C8C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14:paraId="667C699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r>
      <w:tr w:rsidR="00531EA9" w:rsidRPr="0075462E" w14:paraId="33052383"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5AA66B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14:paraId="55328F1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FA8F3D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F9F9B0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90B5B8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3C2E07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6295B2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B9B4DB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001888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5DF601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14:paraId="3576ED6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14:paraId="2E7F9E4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14:paraId="70E8EE2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531EA9" w:rsidRPr="0075462E" w14:paraId="72DBC62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7302E3B"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222" w:type="pct"/>
            <w:tcBorders>
              <w:top w:val="nil"/>
              <w:left w:val="nil"/>
              <w:bottom w:val="single" w:sz="4" w:space="0" w:color="auto"/>
              <w:right w:val="single" w:sz="4" w:space="0" w:color="auto"/>
            </w:tcBorders>
            <w:shd w:val="clear" w:color="auto" w:fill="auto"/>
            <w:noWrap/>
            <w:vAlign w:val="center"/>
            <w:hideMark/>
          </w:tcPr>
          <w:p w14:paraId="3E6A7EE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692315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17C9C6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4889FD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868CA1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71D57D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BBFAAE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30B851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BFE30F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14:paraId="31A8D9C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14:paraId="35B8938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14:paraId="05002D7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r>
      <w:tr w:rsidR="00531EA9" w:rsidRPr="0075462E" w14:paraId="45A44DE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44E97CB"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14:paraId="062232D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9064CA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1B8ADD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4F1E9E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FA6D96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EEEE46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DBD7F7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9D0B51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6C0865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72EF17B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596DAC5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5F79259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r>
      <w:tr w:rsidR="00531EA9" w:rsidRPr="0075462E" w14:paraId="7ED71032"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B4E53CA"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14:paraId="16F14C4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2089FE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FEB45C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FE0832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313B71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664FF3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B9F005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DDC3DD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53DBBE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14:paraId="5C5E290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14:paraId="23585CC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14:paraId="0FEC7F2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r>
      <w:tr w:rsidR="00531EA9" w:rsidRPr="0075462E" w14:paraId="505B3C4F"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B95593C"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222" w:type="pct"/>
            <w:tcBorders>
              <w:top w:val="nil"/>
              <w:left w:val="nil"/>
              <w:bottom w:val="single" w:sz="4" w:space="0" w:color="auto"/>
              <w:right w:val="single" w:sz="4" w:space="0" w:color="auto"/>
            </w:tcBorders>
            <w:shd w:val="clear" w:color="auto" w:fill="auto"/>
            <w:noWrap/>
            <w:vAlign w:val="center"/>
            <w:hideMark/>
          </w:tcPr>
          <w:p w14:paraId="4B8D0B1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CEE74D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304A0D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39B180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FF54F5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0F14FB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48BDF2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4FD5DB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7023C3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14:paraId="2BCD871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14:paraId="06C4475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14:paraId="32F0864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r>
      <w:tr w:rsidR="00531EA9" w:rsidRPr="0075462E" w14:paraId="646AE6F2"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7259497"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14:paraId="57C2424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275FE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3A30B6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0F88EC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A8B7DB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463436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F1CAEE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A6F163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2B3C8D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14:paraId="762DCFC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14:paraId="5688EB1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14:paraId="5DB0D86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r>
      <w:tr w:rsidR="00531EA9" w:rsidRPr="0075462E" w14:paraId="1017D3FC"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42AB198"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222" w:type="pct"/>
            <w:tcBorders>
              <w:top w:val="nil"/>
              <w:left w:val="nil"/>
              <w:bottom w:val="single" w:sz="4" w:space="0" w:color="auto"/>
              <w:right w:val="single" w:sz="4" w:space="0" w:color="auto"/>
            </w:tcBorders>
            <w:shd w:val="clear" w:color="auto" w:fill="auto"/>
            <w:noWrap/>
            <w:vAlign w:val="center"/>
            <w:hideMark/>
          </w:tcPr>
          <w:p w14:paraId="24EC12B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F9627E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E84CE3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7E6CD0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C55156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7222A2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4B7833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F32A50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4F216F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14:paraId="66690E7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14:paraId="675D2FF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14:paraId="7D06FCA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r>
      <w:tr w:rsidR="00531EA9" w:rsidRPr="0075462E" w14:paraId="1347EFD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D2C364C"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lastRenderedPageBreak/>
              <w:t>УРУТ на отпуск тепловой энергии, кг.у.т./Гкал</w:t>
            </w:r>
          </w:p>
        </w:tc>
        <w:tc>
          <w:tcPr>
            <w:tcW w:w="222" w:type="pct"/>
            <w:tcBorders>
              <w:top w:val="nil"/>
              <w:left w:val="nil"/>
              <w:bottom w:val="single" w:sz="4" w:space="0" w:color="auto"/>
              <w:right w:val="single" w:sz="4" w:space="0" w:color="auto"/>
            </w:tcBorders>
            <w:shd w:val="clear" w:color="auto" w:fill="auto"/>
            <w:noWrap/>
            <w:vAlign w:val="center"/>
            <w:hideMark/>
          </w:tcPr>
          <w:p w14:paraId="242BF3F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53A924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30BC32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54AA2E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B5976B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22C977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3BC48B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93D5D4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23068B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362E6BA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2DE5D05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6475B90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531EA9" w:rsidRPr="0075462E" w14:paraId="70EA0650"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9C93B69"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на отпуск тепловой энергии, т.у.т</w:t>
            </w:r>
          </w:p>
        </w:tc>
        <w:tc>
          <w:tcPr>
            <w:tcW w:w="222" w:type="pct"/>
            <w:tcBorders>
              <w:top w:val="nil"/>
              <w:left w:val="nil"/>
              <w:bottom w:val="single" w:sz="4" w:space="0" w:color="auto"/>
              <w:right w:val="single" w:sz="4" w:space="0" w:color="auto"/>
            </w:tcBorders>
            <w:shd w:val="clear" w:color="auto" w:fill="auto"/>
            <w:noWrap/>
            <w:vAlign w:val="center"/>
            <w:hideMark/>
          </w:tcPr>
          <w:p w14:paraId="47F9145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98E4EB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36E4E5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9BF6E1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FEF3B1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7BA361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DBB248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F74D35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FDB8B8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7485010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2D863A5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11792E1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531EA9" w:rsidRPr="0075462E" w14:paraId="12FB73A3"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D0122B9"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222" w:type="pct"/>
            <w:tcBorders>
              <w:top w:val="nil"/>
              <w:left w:val="nil"/>
              <w:bottom w:val="single" w:sz="4" w:space="0" w:color="auto"/>
              <w:right w:val="single" w:sz="4" w:space="0" w:color="auto"/>
            </w:tcBorders>
            <w:shd w:val="clear" w:color="auto" w:fill="auto"/>
            <w:noWrap/>
            <w:vAlign w:val="center"/>
            <w:hideMark/>
          </w:tcPr>
          <w:p w14:paraId="0F9DF03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914719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056E6B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0DD655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885FEF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794332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B7C805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2557E6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4DDF5D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122C8E6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525FA45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3A315E4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531EA9" w:rsidRPr="0075462E" w14:paraId="7702DAF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38FE884"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т.у.т</w:t>
            </w:r>
          </w:p>
        </w:tc>
        <w:tc>
          <w:tcPr>
            <w:tcW w:w="222" w:type="pct"/>
            <w:tcBorders>
              <w:top w:val="nil"/>
              <w:left w:val="nil"/>
              <w:bottom w:val="single" w:sz="4" w:space="0" w:color="auto"/>
              <w:right w:val="single" w:sz="4" w:space="0" w:color="auto"/>
            </w:tcBorders>
            <w:shd w:val="clear" w:color="auto" w:fill="auto"/>
            <w:noWrap/>
            <w:vAlign w:val="center"/>
            <w:hideMark/>
          </w:tcPr>
          <w:p w14:paraId="52D7E18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EF4B0A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C297C4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E91EE4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F6E4FD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5F9BA4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86D1C0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CD8FC5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B55F14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7B16B9F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31E90BE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14:paraId="547A685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531EA9" w:rsidRPr="0075462E" w14:paraId="09D585A9"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3979A30"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т.н.т</w:t>
            </w:r>
          </w:p>
        </w:tc>
        <w:tc>
          <w:tcPr>
            <w:tcW w:w="222" w:type="pct"/>
            <w:tcBorders>
              <w:top w:val="nil"/>
              <w:left w:val="nil"/>
              <w:bottom w:val="single" w:sz="4" w:space="0" w:color="auto"/>
              <w:right w:val="single" w:sz="4" w:space="0" w:color="auto"/>
            </w:tcBorders>
            <w:shd w:val="clear" w:color="auto" w:fill="auto"/>
            <w:noWrap/>
            <w:vAlign w:val="center"/>
            <w:hideMark/>
          </w:tcPr>
          <w:p w14:paraId="2A02F68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EB8AA1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D629A7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ACC73B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080EF7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D6F0E3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881C62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59B7C0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8F27C7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14:paraId="099E1CE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14:paraId="11C88A6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14:paraId="5571CD1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r>
      <w:tr w:rsidR="00531EA9" w:rsidRPr="0075462E" w14:paraId="745DD243"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F754E8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14:paraId="325187D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CD579A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4A8019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C529BB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82C470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5AD639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7D3148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7C6D25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17F100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14:paraId="52974CB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14:paraId="1165DBD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14:paraId="0BAFDA7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r>
      <w:tr w:rsidR="00531EA9" w:rsidRPr="0075462E" w14:paraId="53783331"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E5840E9"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14:paraId="2ABF0C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E410D8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0B0CF1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A0526C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2AD8B7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6CB3E2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E1C186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6E06CF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AC1729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14:paraId="6A55AE1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14:paraId="7403D0C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14:paraId="516CBC1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r>
      <w:tr w:rsidR="00531EA9" w:rsidRPr="0075462E" w14:paraId="7A6B5F4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550B62B"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14:paraId="4469618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9CEF34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356A01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D49456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EF8B4E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6418B2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B84A46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AA3A43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2E0811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39C438E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37C7B39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034147C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531EA9" w:rsidRPr="0075462E" w14:paraId="12F229BE"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04340E28"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ОЗП, т.у.т/ч</w:t>
            </w:r>
          </w:p>
        </w:tc>
        <w:tc>
          <w:tcPr>
            <w:tcW w:w="222" w:type="pct"/>
            <w:tcBorders>
              <w:top w:val="nil"/>
              <w:left w:val="nil"/>
              <w:bottom w:val="single" w:sz="4" w:space="0" w:color="auto"/>
              <w:right w:val="single" w:sz="4" w:space="0" w:color="auto"/>
            </w:tcBorders>
            <w:shd w:val="clear" w:color="auto" w:fill="auto"/>
            <w:noWrap/>
            <w:vAlign w:val="center"/>
            <w:hideMark/>
          </w:tcPr>
          <w:p w14:paraId="5C0FBE6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308D6F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52B1E7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23B99A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383B71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F1422D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2891CA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11DBD7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CFB378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14:paraId="0C8D3A9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14:paraId="210C72F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14:paraId="75A3409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r>
      <w:tr w:rsidR="00531EA9" w:rsidRPr="0075462E" w14:paraId="52F10F1B"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F3810BF"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2" w:type="pct"/>
            <w:tcBorders>
              <w:top w:val="nil"/>
              <w:left w:val="nil"/>
              <w:bottom w:val="single" w:sz="4" w:space="0" w:color="auto"/>
              <w:right w:val="single" w:sz="4" w:space="0" w:color="auto"/>
            </w:tcBorders>
            <w:shd w:val="clear" w:color="auto" w:fill="auto"/>
            <w:noWrap/>
            <w:vAlign w:val="center"/>
            <w:hideMark/>
          </w:tcPr>
          <w:p w14:paraId="54E76E7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D85A77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B76711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9DCAE8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21F8B7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F353C3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8535BA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0F0CBF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0CCE36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14:paraId="0F3D7E4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14:paraId="45222DA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14:paraId="4B3F356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r>
      <w:tr w:rsidR="00531EA9" w:rsidRPr="0075462E" w14:paraId="1537E6C9"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04DD525C"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летний период, т.у.т/ч</w:t>
            </w:r>
          </w:p>
        </w:tc>
        <w:tc>
          <w:tcPr>
            <w:tcW w:w="222" w:type="pct"/>
            <w:tcBorders>
              <w:top w:val="nil"/>
              <w:left w:val="nil"/>
              <w:bottom w:val="single" w:sz="4" w:space="0" w:color="auto"/>
              <w:right w:val="single" w:sz="4" w:space="0" w:color="auto"/>
            </w:tcBorders>
            <w:shd w:val="clear" w:color="auto" w:fill="auto"/>
            <w:noWrap/>
            <w:vAlign w:val="center"/>
            <w:hideMark/>
          </w:tcPr>
          <w:p w14:paraId="39AD34D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4D0F66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F8955D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2ADCD3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0A6FA8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0E683A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654AF3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9D301B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EF675F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501786E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31A00CF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641F060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531EA9" w:rsidRPr="0075462E" w14:paraId="18D32FC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C9D5A2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222" w:type="pct"/>
            <w:tcBorders>
              <w:top w:val="nil"/>
              <w:left w:val="nil"/>
              <w:bottom w:val="single" w:sz="4" w:space="0" w:color="auto"/>
              <w:right w:val="single" w:sz="4" w:space="0" w:color="auto"/>
            </w:tcBorders>
            <w:shd w:val="clear" w:color="auto" w:fill="auto"/>
            <w:noWrap/>
            <w:vAlign w:val="center"/>
            <w:hideMark/>
          </w:tcPr>
          <w:p w14:paraId="5B9764C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A02EAE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CF9B4D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29BAD0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949578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DAFD78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DEBDE5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CBE4F7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BFBF66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14:paraId="0C299E2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14:paraId="33A4D6A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14:paraId="55CC472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r>
      <w:tr w:rsidR="00531EA9" w:rsidRPr="0075462E" w14:paraId="6E6C326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8DD12D3"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в самые холодные сутки, т.у.т./сут</w:t>
            </w:r>
          </w:p>
        </w:tc>
        <w:tc>
          <w:tcPr>
            <w:tcW w:w="222" w:type="pct"/>
            <w:tcBorders>
              <w:top w:val="nil"/>
              <w:left w:val="nil"/>
              <w:bottom w:val="single" w:sz="4" w:space="0" w:color="auto"/>
              <w:right w:val="single" w:sz="4" w:space="0" w:color="auto"/>
            </w:tcBorders>
            <w:shd w:val="clear" w:color="auto" w:fill="auto"/>
            <w:noWrap/>
            <w:vAlign w:val="center"/>
            <w:hideMark/>
          </w:tcPr>
          <w:p w14:paraId="54281C9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1DCC08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CD259A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CC5288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2B01E2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982967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1D31F3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B61152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674B43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14:paraId="6633377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14:paraId="55E2B5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14:paraId="754B8CF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r>
      <w:tr w:rsidR="00531EA9" w:rsidRPr="0075462E" w14:paraId="3F5382D3"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7D7771C"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в самые холодные сутки, т.н.т/сут</w:t>
            </w:r>
          </w:p>
        </w:tc>
        <w:tc>
          <w:tcPr>
            <w:tcW w:w="222" w:type="pct"/>
            <w:tcBorders>
              <w:top w:val="nil"/>
              <w:left w:val="nil"/>
              <w:bottom w:val="single" w:sz="4" w:space="0" w:color="auto"/>
              <w:right w:val="single" w:sz="4" w:space="0" w:color="auto"/>
            </w:tcBorders>
            <w:shd w:val="clear" w:color="auto" w:fill="auto"/>
            <w:noWrap/>
            <w:vAlign w:val="center"/>
            <w:hideMark/>
          </w:tcPr>
          <w:p w14:paraId="30013C3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A70226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AE3F4F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639D97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458580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C35444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288514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2A3A8B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B8CB26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14:paraId="2FA5C4C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14:paraId="057A130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14:paraId="3739CBF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r>
      <w:tr w:rsidR="00531EA9" w:rsidRPr="0075462E" w14:paraId="2ABEAB99"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01CEB14C"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неснижаемый запас угля, т.н.т.</w:t>
            </w:r>
          </w:p>
        </w:tc>
        <w:tc>
          <w:tcPr>
            <w:tcW w:w="222" w:type="pct"/>
            <w:tcBorders>
              <w:top w:val="nil"/>
              <w:left w:val="nil"/>
              <w:bottom w:val="single" w:sz="4" w:space="0" w:color="auto"/>
              <w:right w:val="single" w:sz="4" w:space="0" w:color="auto"/>
            </w:tcBorders>
            <w:shd w:val="clear" w:color="auto" w:fill="auto"/>
            <w:noWrap/>
            <w:vAlign w:val="center"/>
            <w:hideMark/>
          </w:tcPr>
          <w:p w14:paraId="71745F8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881198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BBE3BD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C09BBF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C7C899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0B7025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7E12B4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445352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E15F42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14:paraId="6B44A98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14:paraId="44296C3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14:paraId="0428C29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r>
      <w:tr w:rsidR="00531EA9" w:rsidRPr="0075462E" w14:paraId="734B626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FC9C6A6"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эксплуатационный запас угля, т.н.т.</w:t>
            </w:r>
          </w:p>
        </w:tc>
        <w:tc>
          <w:tcPr>
            <w:tcW w:w="222" w:type="pct"/>
            <w:tcBorders>
              <w:top w:val="nil"/>
              <w:left w:val="nil"/>
              <w:bottom w:val="single" w:sz="4" w:space="0" w:color="auto"/>
              <w:right w:val="single" w:sz="4" w:space="0" w:color="auto"/>
            </w:tcBorders>
            <w:shd w:val="clear" w:color="auto" w:fill="auto"/>
            <w:noWrap/>
            <w:vAlign w:val="center"/>
            <w:hideMark/>
          </w:tcPr>
          <w:p w14:paraId="2AD6C5B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C6CD22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5C8057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587003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71F671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AC1B60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47186A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248B46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A3CA7A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14:paraId="23F9B2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14:paraId="3D334F6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14:paraId="74797A0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r>
      <w:tr w:rsidR="00531EA9" w:rsidRPr="0075462E" w14:paraId="54766809"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E0B70B9"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2" w:type="pct"/>
            <w:tcBorders>
              <w:top w:val="nil"/>
              <w:left w:val="nil"/>
              <w:bottom w:val="single" w:sz="4" w:space="0" w:color="auto"/>
              <w:right w:val="single" w:sz="4" w:space="0" w:color="auto"/>
            </w:tcBorders>
            <w:shd w:val="clear" w:color="auto" w:fill="auto"/>
            <w:noWrap/>
            <w:vAlign w:val="center"/>
            <w:hideMark/>
          </w:tcPr>
          <w:p w14:paraId="07F0388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5B6872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66B249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7680E7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DFF17D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E42403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EA63EC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AC3D02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515634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14:paraId="708E5EF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14:paraId="20DE81E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14:paraId="132A2FB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r>
      <w:tr w:rsidR="00531EA9" w:rsidRPr="0075462E" w14:paraId="5C26917C" w14:textId="77777777"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5D81FD34" w14:textId="77777777" w:rsidR="00531EA9" w:rsidRPr="0075462E" w:rsidRDefault="00531EA9" w:rsidP="00531EA9">
            <w:pPr>
              <w:spacing w:after="0" w:line="240" w:lineRule="auto"/>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 xml:space="preserve">МО "Усть-Коксинский район" </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EDBAF39"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CDDF6CC"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A51C8D3"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E9222E4"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7514F4F"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55C524F"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1CE548C"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38E735F"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AECEEA9"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E8C997D"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2E95747"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CC63D32" w14:textId="77777777"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531EA9" w:rsidRPr="0075462E" w14:paraId="42EC913E" w14:textId="77777777"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838A8"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2737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4DF1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06CE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75B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6D63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56CB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8E68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F888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6711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CB67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03DB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D149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r>
      <w:tr w:rsidR="00531EA9" w:rsidRPr="0075462E" w14:paraId="576C5688" w14:textId="77777777"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CD8EF"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1E6B016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A215ED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3D409EE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731C9EE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2C0879A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5C2FDA0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32CB262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3682FB6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59F2C34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513B65F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6EC3C4B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675F8B3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r>
      <w:tr w:rsidR="00531EA9" w:rsidRPr="0075462E" w14:paraId="0A632BFF"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24076EB"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222" w:type="pct"/>
            <w:tcBorders>
              <w:top w:val="nil"/>
              <w:left w:val="nil"/>
              <w:bottom w:val="single" w:sz="4" w:space="0" w:color="auto"/>
              <w:right w:val="single" w:sz="4" w:space="0" w:color="auto"/>
            </w:tcBorders>
            <w:shd w:val="clear" w:color="auto" w:fill="auto"/>
            <w:noWrap/>
            <w:vAlign w:val="center"/>
            <w:hideMark/>
          </w:tcPr>
          <w:p w14:paraId="2E1F1B9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A716FC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CDAFB6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7EBF9B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2D86E4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260" w:type="pct"/>
            <w:tcBorders>
              <w:top w:val="nil"/>
              <w:left w:val="nil"/>
              <w:bottom w:val="single" w:sz="4" w:space="0" w:color="auto"/>
              <w:right w:val="single" w:sz="4" w:space="0" w:color="auto"/>
            </w:tcBorders>
            <w:shd w:val="clear" w:color="auto" w:fill="auto"/>
            <w:noWrap/>
            <w:vAlign w:val="center"/>
            <w:hideMark/>
          </w:tcPr>
          <w:p w14:paraId="640A55A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260" w:type="pct"/>
            <w:tcBorders>
              <w:top w:val="nil"/>
              <w:left w:val="nil"/>
              <w:bottom w:val="single" w:sz="4" w:space="0" w:color="auto"/>
              <w:right w:val="single" w:sz="4" w:space="0" w:color="auto"/>
            </w:tcBorders>
            <w:shd w:val="clear" w:color="auto" w:fill="auto"/>
            <w:noWrap/>
            <w:vAlign w:val="center"/>
            <w:hideMark/>
          </w:tcPr>
          <w:p w14:paraId="7B83ED2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260" w:type="pct"/>
            <w:tcBorders>
              <w:top w:val="nil"/>
              <w:left w:val="nil"/>
              <w:bottom w:val="single" w:sz="4" w:space="0" w:color="auto"/>
              <w:right w:val="single" w:sz="4" w:space="0" w:color="auto"/>
            </w:tcBorders>
            <w:shd w:val="clear" w:color="auto" w:fill="auto"/>
            <w:noWrap/>
            <w:vAlign w:val="center"/>
            <w:hideMark/>
          </w:tcPr>
          <w:p w14:paraId="0F2E186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260" w:type="pct"/>
            <w:tcBorders>
              <w:top w:val="nil"/>
              <w:left w:val="nil"/>
              <w:bottom w:val="single" w:sz="4" w:space="0" w:color="auto"/>
              <w:right w:val="single" w:sz="4" w:space="0" w:color="auto"/>
            </w:tcBorders>
            <w:shd w:val="clear" w:color="auto" w:fill="auto"/>
            <w:noWrap/>
            <w:vAlign w:val="center"/>
            <w:hideMark/>
          </w:tcPr>
          <w:p w14:paraId="766B37C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260" w:type="pct"/>
            <w:tcBorders>
              <w:top w:val="nil"/>
              <w:left w:val="nil"/>
              <w:bottom w:val="single" w:sz="4" w:space="0" w:color="auto"/>
              <w:right w:val="single" w:sz="4" w:space="0" w:color="auto"/>
            </w:tcBorders>
            <w:shd w:val="clear" w:color="auto" w:fill="auto"/>
            <w:noWrap/>
            <w:vAlign w:val="center"/>
            <w:hideMark/>
          </w:tcPr>
          <w:p w14:paraId="0A48B48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260" w:type="pct"/>
            <w:tcBorders>
              <w:top w:val="nil"/>
              <w:left w:val="nil"/>
              <w:bottom w:val="single" w:sz="4" w:space="0" w:color="auto"/>
              <w:right w:val="single" w:sz="4" w:space="0" w:color="auto"/>
            </w:tcBorders>
            <w:shd w:val="clear" w:color="auto" w:fill="auto"/>
            <w:noWrap/>
            <w:vAlign w:val="center"/>
            <w:hideMark/>
          </w:tcPr>
          <w:p w14:paraId="2241644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260" w:type="pct"/>
            <w:tcBorders>
              <w:top w:val="nil"/>
              <w:left w:val="nil"/>
              <w:bottom w:val="single" w:sz="4" w:space="0" w:color="auto"/>
              <w:right w:val="single" w:sz="4" w:space="0" w:color="auto"/>
            </w:tcBorders>
            <w:shd w:val="clear" w:color="auto" w:fill="auto"/>
            <w:noWrap/>
            <w:vAlign w:val="center"/>
            <w:hideMark/>
          </w:tcPr>
          <w:p w14:paraId="41AFA53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r>
      <w:tr w:rsidR="00531EA9" w:rsidRPr="0075462E" w14:paraId="688FB3C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99B7B67"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222" w:type="pct"/>
            <w:tcBorders>
              <w:top w:val="nil"/>
              <w:left w:val="nil"/>
              <w:bottom w:val="single" w:sz="4" w:space="0" w:color="auto"/>
              <w:right w:val="single" w:sz="4" w:space="0" w:color="auto"/>
            </w:tcBorders>
            <w:shd w:val="clear" w:color="auto" w:fill="auto"/>
            <w:noWrap/>
            <w:vAlign w:val="center"/>
            <w:hideMark/>
          </w:tcPr>
          <w:p w14:paraId="7CD9E6D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E7AEBA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CAF3C3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9A5B59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53430C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14:paraId="6E3F403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260" w:type="pct"/>
            <w:tcBorders>
              <w:top w:val="nil"/>
              <w:left w:val="nil"/>
              <w:bottom w:val="single" w:sz="4" w:space="0" w:color="auto"/>
              <w:right w:val="single" w:sz="4" w:space="0" w:color="auto"/>
            </w:tcBorders>
            <w:shd w:val="clear" w:color="auto" w:fill="auto"/>
            <w:noWrap/>
            <w:vAlign w:val="center"/>
            <w:hideMark/>
          </w:tcPr>
          <w:p w14:paraId="0B8F719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260" w:type="pct"/>
            <w:tcBorders>
              <w:top w:val="nil"/>
              <w:left w:val="nil"/>
              <w:bottom w:val="single" w:sz="4" w:space="0" w:color="auto"/>
              <w:right w:val="single" w:sz="4" w:space="0" w:color="auto"/>
            </w:tcBorders>
            <w:shd w:val="clear" w:color="auto" w:fill="auto"/>
            <w:noWrap/>
            <w:vAlign w:val="center"/>
            <w:hideMark/>
          </w:tcPr>
          <w:p w14:paraId="1905B88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c>
          <w:tcPr>
            <w:tcW w:w="260" w:type="pct"/>
            <w:tcBorders>
              <w:top w:val="nil"/>
              <w:left w:val="nil"/>
              <w:bottom w:val="single" w:sz="4" w:space="0" w:color="auto"/>
              <w:right w:val="single" w:sz="4" w:space="0" w:color="auto"/>
            </w:tcBorders>
            <w:shd w:val="clear" w:color="auto" w:fill="auto"/>
            <w:noWrap/>
            <w:vAlign w:val="center"/>
            <w:hideMark/>
          </w:tcPr>
          <w:p w14:paraId="0B85B50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260" w:type="pct"/>
            <w:tcBorders>
              <w:top w:val="nil"/>
              <w:left w:val="nil"/>
              <w:bottom w:val="single" w:sz="4" w:space="0" w:color="auto"/>
              <w:right w:val="single" w:sz="4" w:space="0" w:color="auto"/>
            </w:tcBorders>
            <w:shd w:val="clear" w:color="auto" w:fill="auto"/>
            <w:noWrap/>
            <w:vAlign w:val="center"/>
            <w:hideMark/>
          </w:tcPr>
          <w:p w14:paraId="237E325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260" w:type="pct"/>
            <w:tcBorders>
              <w:top w:val="nil"/>
              <w:left w:val="nil"/>
              <w:bottom w:val="single" w:sz="4" w:space="0" w:color="auto"/>
              <w:right w:val="single" w:sz="4" w:space="0" w:color="auto"/>
            </w:tcBorders>
            <w:shd w:val="clear" w:color="auto" w:fill="auto"/>
            <w:noWrap/>
            <w:vAlign w:val="center"/>
            <w:hideMark/>
          </w:tcPr>
          <w:p w14:paraId="3B5E364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c>
          <w:tcPr>
            <w:tcW w:w="260" w:type="pct"/>
            <w:tcBorders>
              <w:top w:val="nil"/>
              <w:left w:val="nil"/>
              <w:bottom w:val="single" w:sz="4" w:space="0" w:color="auto"/>
              <w:right w:val="single" w:sz="4" w:space="0" w:color="auto"/>
            </w:tcBorders>
            <w:shd w:val="clear" w:color="auto" w:fill="auto"/>
            <w:noWrap/>
            <w:vAlign w:val="center"/>
            <w:hideMark/>
          </w:tcPr>
          <w:p w14:paraId="2855399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w:t>
            </w:r>
          </w:p>
        </w:tc>
      </w:tr>
      <w:tr w:rsidR="00531EA9" w:rsidRPr="0075462E" w14:paraId="2356EFB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BF14D55"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14:paraId="2330A6D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C7E8F8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E560C8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62C98D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7F0A0E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260" w:type="pct"/>
            <w:tcBorders>
              <w:top w:val="nil"/>
              <w:left w:val="nil"/>
              <w:bottom w:val="single" w:sz="4" w:space="0" w:color="auto"/>
              <w:right w:val="single" w:sz="4" w:space="0" w:color="auto"/>
            </w:tcBorders>
            <w:shd w:val="clear" w:color="auto" w:fill="auto"/>
            <w:noWrap/>
            <w:vAlign w:val="center"/>
            <w:hideMark/>
          </w:tcPr>
          <w:p w14:paraId="655AE47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260" w:type="pct"/>
            <w:tcBorders>
              <w:top w:val="nil"/>
              <w:left w:val="nil"/>
              <w:bottom w:val="single" w:sz="4" w:space="0" w:color="auto"/>
              <w:right w:val="single" w:sz="4" w:space="0" w:color="auto"/>
            </w:tcBorders>
            <w:shd w:val="clear" w:color="auto" w:fill="auto"/>
            <w:noWrap/>
            <w:vAlign w:val="center"/>
            <w:hideMark/>
          </w:tcPr>
          <w:p w14:paraId="6AFA810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260" w:type="pct"/>
            <w:tcBorders>
              <w:top w:val="nil"/>
              <w:left w:val="nil"/>
              <w:bottom w:val="single" w:sz="4" w:space="0" w:color="auto"/>
              <w:right w:val="single" w:sz="4" w:space="0" w:color="auto"/>
            </w:tcBorders>
            <w:shd w:val="clear" w:color="auto" w:fill="auto"/>
            <w:noWrap/>
            <w:vAlign w:val="center"/>
            <w:hideMark/>
          </w:tcPr>
          <w:p w14:paraId="2734589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260" w:type="pct"/>
            <w:tcBorders>
              <w:top w:val="nil"/>
              <w:left w:val="nil"/>
              <w:bottom w:val="single" w:sz="4" w:space="0" w:color="auto"/>
              <w:right w:val="single" w:sz="4" w:space="0" w:color="auto"/>
            </w:tcBorders>
            <w:shd w:val="clear" w:color="auto" w:fill="auto"/>
            <w:noWrap/>
            <w:vAlign w:val="center"/>
            <w:hideMark/>
          </w:tcPr>
          <w:p w14:paraId="1E3830B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260" w:type="pct"/>
            <w:tcBorders>
              <w:top w:val="nil"/>
              <w:left w:val="nil"/>
              <w:bottom w:val="single" w:sz="4" w:space="0" w:color="auto"/>
              <w:right w:val="single" w:sz="4" w:space="0" w:color="auto"/>
            </w:tcBorders>
            <w:shd w:val="clear" w:color="auto" w:fill="auto"/>
            <w:noWrap/>
            <w:vAlign w:val="center"/>
            <w:hideMark/>
          </w:tcPr>
          <w:p w14:paraId="6CB1A05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260" w:type="pct"/>
            <w:tcBorders>
              <w:top w:val="nil"/>
              <w:left w:val="nil"/>
              <w:bottom w:val="single" w:sz="4" w:space="0" w:color="auto"/>
              <w:right w:val="single" w:sz="4" w:space="0" w:color="auto"/>
            </w:tcBorders>
            <w:shd w:val="clear" w:color="auto" w:fill="auto"/>
            <w:noWrap/>
            <w:vAlign w:val="center"/>
            <w:hideMark/>
          </w:tcPr>
          <w:p w14:paraId="7561FF5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260" w:type="pct"/>
            <w:tcBorders>
              <w:top w:val="nil"/>
              <w:left w:val="nil"/>
              <w:bottom w:val="single" w:sz="4" w:space="0" w:color="auto"/>
              <w:right w:val="single" w:sz="4" w:space="0" w:color="auto"/>
            </w:tcBorders>
            <w:shd w:val="clear" w:color="auto" w:fill="auto"/>
            <w:noWrap/>
            <w:vAlign w:val="center"/>
            <w:hideMark/>
          </w:tcPr>
          <w:p w14:paraId="4B8E0B5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r>
      <w:tr w:rsidR="00531EA9" w:rsidRPr="0075462E" w14:paraId="0920DE27"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937F04A"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14:paraId="520A1D6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917B09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CDD9FF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D4D9E4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5BE707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260" w:type="pct"/>
            <w:tcBorders>
              <w:top w:val="nil"/>
              <w:left w:val="nil"/>
              <w:bottom w:val="single" w:sz="4" w:space="0" w:color="auto"/>
              <w:right w:val="single" w:sz="4" w:space="0" w:color="auto"/>
            </w:tcBorders>
            <w:shd w:val="clear" w:color="auto" w:fill="auto"/>
            <w:noWrap/>
            <w:vAlign w:val="center"/>
            <w:hideMark/>
          </w:tcPr>
          <w:p w14:paraId="05EE9C7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260" w:type="pct"/>
            <w:tcBorders>
              <w:top w:val="nil"/>
              <w:left w:val="nil"/>
              <w:bottom w:val="single" w:sz="4" w:space="0" w:color="auto"/>
              <w:right w:val="single" w:sz="4" w:space="0" w:color="auto"/>
            </w:tcBorders>
            <w:shd w:val="clear" w:color="auto" w:fill="auto"/>
            <w:noWrap/>
            <w:vAlign w:val="center"/>
            <w:hideMark/>
          </w:tcPr>
          <w:p w14:paraId="2DF5636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260" w:type="pct"/>
            <w:tcBorders>
              <w:top w:val="nil"/>
              <w:left w:val="nil"/>
              <w:bottom w:val="single" w:sz="4" w:space="0" w:color="auto"/>
              <w:right w:val="single" w:sz="4" w:space="0" w:color="auto"/>
            </w:tcBorders>
            <w:shd w:val="clear" w:color="auto" w:fill="auto"/>
            <w:noWrap/>
            <w:vAlign w:val="center"/>
            <w:hideMark/>
          </w:tcPr>
          <w:p w14:paraId="39F2A4D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260" w:type="pct"/>
            <w:tcBorders>
              <w:top w:val="nil"/>
              <w:left w:val="nil"/>
              <w:bottom w:val="single" w:sz="4" w:space="0" w:color="auto"/>
              <w:right w:val="single" w:sz="4" w:space="0" w:color="auto"/>
            </w:tcBorders>
            <w:shd w:val="clear" w:color="auto" w:fill="auto"/>
            <w:noWrap/>
            <w:vAlign w:val="center"/>
            <w:hideMark/>
          </w:tcPr>
          <w:p w14:paraId="2CAB41D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260" w:type="pct"/>
            <w:tcBorders>
              <w:top w:val="nil"/>
              <w:left w:val="nil"/>
              <w:bottom w:val="single" w:sz="4" w:space="0" w:color="auto"/>
              <w:right w:val="single" w:sz="4" w:space="0" w:color="auto"/>
            </w:tcBorders>
            <w:shd w:val="clear" w:color="auto" w:fill="auto"/>
            <w:noWrap/>
            <w:vAlign w:val="center"/>
            <w:hideMark/>
          </w:tcPr>
          <w:p w14:paraId="410AD97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260" w:type="pct"/>
            <w:tcBorders>
              <w:top w:val="nil"/>
              <w:left w:val="nil"/>
              <w:bottom w:val="single" w:sz="4" w:space="0" w:color="auto"/>
              <w:right w:val="single" w:sz="4" w:space="0" w:color="auto"/>
            </w:tcBorders>
            <w:shd w:val="clear" w:color="auto" w:fill="auto"/>
            <w:noWrap/>
            <w:vAlign w:val="center"/>
            <w:hideMark/>
          </w:tcPr>
          <w:p w14:paraId="5845485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260" w:type="pct"/>
            <w:tcBorders>
              <w:top w:val="nil"/>
              <w:left w:val="nil"/>
              <w:bottom w:val="single" w:sz="4" w:space="0" w:color="auto"/>
              <w:right w:val="single" w:sz="4" w:space="0" w:color="auto"/>
            </w:tcBorders>
            <w:shd w:val="clear" w:color="auto" w:fill="auto"/>
            <w:noWrap/>
            <w:vAlign w:val="center"/>
            <w:hideMark/>
          </w:tcPr>
          <w:p w14:paraId="74F57F4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r>
      <w:tr w:rsidR="00531EA9" w:rsidRPr="0075462E" w14:paraId="50F87AD4"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CF72E59"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222" w:type="pct"/>
            <w:tcBorders>
              <w:top w:val="nil"/>
              <w:left w:val="nil"/>
              <w:bottom w:val="single" w:sz="4" w:space="0" w:color="auto"/>
              <w:right w:val="single" w:sz="4" w:space="0" w:color="auto"/>
            </w:tcBorders>
            <w:shd w:val="clear" w:color="auto" w:fill="auto"/>
            <w:noWrap/>
            <w:vAlign w:val="center"/>
            <w:hideMark/>
          </w:tcPr>
          <w:p w14:paraId="41B9DE4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292253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BAB52E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698352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83C96E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260" w:type="pct"/>
            <w:tcBorders>
              <w:top w:val="nil"/>
              <w:left w:val="nil"/>
              <w:bottom w:val="single" w:sz="4" w:space="0" w:color="auto"/>
              <w:right w:val="single" w:sz="4" w:space="0" w:color="auto"/>
            </w:tcBorders>
            <w:shd w:val="clear" w:color="auto" w:fill="auto"/>
            <w:noWrap/>
            <w:vAlign w:val="center"/>
            <w:hideMark/>
          </w:tcPr>
          <w:p w14:paraId="2774EA9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260" w:type="pct"/>
            <w:tcBorders>
              <w:top w:val="nil"/>
              <w:left w:val="nil"/>
              <w:bottom w:val="single" w:sz="4" w:space="0" w:color="auto"/>
              <w:right w:val="single" w:sz="4" w:space="0" w:color="auto"/>
            </w:tcBorders>
            <w:shd w:val="clear" w:color="auto" w:fill="auto"/>
            <w:noWrap/>
            <w:vAlign w:val="center"/>
            <w:hideMark/>
          </w:tcPr>
          <w:p w14:paraId="4B57725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260" w:type="pct"/>
            <w:tcBorders>
              <w:top w:val="nil"/>
              <w:left w:val="nil"/>
              <w:bottom w:val="single" w:sz="4" w:space="0" w:color="auto"/>
              <w:right w:val="single" w:sz="4" w:space="0" w:color="auto"/>
            </w:tcBorders>
            <w:shd w:val="clear" w:color="auto" w:fill="auto"/>
            <w:noWrap/>
            <w:vAlign w:val="center"/>
            <w:hideMark/>
          </w:tcPr>
          <w:p w14:paraId="74C9B61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260" w:type="pct"/>
            <w:tcBorders>
              <w:top w:val="nil"/>
              <w:left w:val="nil"/>
              <w:bottom w:val="single" w:sz="4" w:space="0" w:color="auto"/>
              <w:right w:val="single" w:sz="4" w:space="0" w:color="auto"/>
            </w:tcBorders>
            <w:shd w:val="clear" w:color="auto" w:fill="auto"/>
            <w:noWrap/>
            <w:vAlign w:val="center"/>
            <w:hideMark/>
          </w:tcPr>
          <w:p w14:paraId="795B655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260" w:type="pct"/>
            <w:tcBorders>
              <w:top w:val="nil"/>
              <w:left w:val="nil"/>
              <w:bottom w:val="single" w:sz="4" w:space="0" w:color="auto"/>
              <w:right w:val="single" w:sz="4" w:space="0" w:color="auto"/>
            </w:tcBorders>
            <w:shd w:val="clear" w:color="auto" w:fill="auto"/>
            <w:noWrap/>
            <w:vAlign w:val="center"/>
            <w:hideMark/>
          </w:tcPr>
          <w:p w14:paraId="424AFA6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260" w:type="pct"/>
            <w:tcBorders>
              <w:top w:val="nil"/>
              <w:left w:val="nil"/>
              <w:bottom w:val="single" w:sz="4" w:space="0" w:color="auto"/>
              <w:right w:val="single" w:sz="4" w:space="0" w:color="auto"/>
            </w:tcBorders>
            <w:shd w:val="clear" w:color="auto" w:fill="auto"/>
            <w:noWrap/>
            <w:vAlign w:val="center"/>
            <w:hideMark/>
          </w:tcPr>
          <w:p w14:paraId="5174B50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260" w:type="pct"/>
            <w:tcBorders>
              <w:top w:val="nil"/>
              <w:left w:val="nil"/>
              <w:bottom w:val="single" w:sz="4" w:space="0" w:color="auto"/>
              <w:right w:val="single" w:sz="4" w:space="0" w:color="auto"/>
            </w:tcBorders>
            <w:shd w:val="clear" w:color="auto" w:fill="auto"/>
            <w:noWrap/>
            <w:vAlign w:val="center"/>
            <w:hideMark/>
          </w:tcPr>
          <w:p w14:paraId="0552B50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r>
      <w:tr w:rsidR="00531EA9" w:rsidRPr="0075462E" w14:paraId="4D7C77BC"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78CFF50"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14:paraId="272B9A4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ECA2CB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D227F0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F6F6CB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0AA34B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260" w:type="pct"/>
            <w:tcBorders>
              <w:top w:val="nil"/>
              <w:left w:val="nil"/>
              <w:bottom w:val="single" w:sz="4" w:space="0" w:color="auto"/>
              <w:right w:val="single" w:sz="4" w:space="0" w:color="auto"/>
            </w:tcBorders>
            <w:shd w:val="clear" w:color="auto" w:fill="auto"/>
            <w:noWrap/>
            <w:vAlign w:val="center"/>
            <w:hideMark/>
          </w:tcPr>
          <w:p w14:paraId="3CB45B8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260" w:type="pct"/>
            <w:tcBorders>
              <w:top w:val="nil"/>
              <w:left w:val="nil"/>
              <w:bottom w:val="single" w:sz="4" w:space="0" w:color="auto"/>
              <w:right w:val="single" w:sz="4" w:space="0" w:color="auto"/>
            </w:tcBorders>
            <w:shd w:val="clear" w:color="auto" w:fill="auto"/>
            <w:noWrap/>
            <w:vAlign w:val="center"/>
            <w:hideMark/>
          </w:tcPr>
          <w:p w14:paraId="6E27C26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260" w:type="pct"/>
            <w:tcBorders>
              <w:top w:val="nil"/>
              <w:left w:val="nil"/>
              <w:bottom w:val="single" w:sz="4" w:space="0" w:color="auto"/>
              <w:right w:val="single" w:sz="4" w:space="0" w:color="auto"/>
            </w:tcBorders>
            <w:shd w:val="clear" w:color="auto" w:fill="auto"/>
            <w:noWrap/>
            <w:vAlign w:val="center"/>
            <w:hideMark/>
          </w:tcPr>
          <w:p w14:paraId="0659AF0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260" w:type="pct"/>
            <w:tcBorders>
              <w:top w:val="nil"/>
              <w:left w:val="nil"/>
              <w:bottom w:val="single" w:sz="4" w:space="0" w:color="auto"/>
              <w:right w:val="single" w:sz="4" w:space="0" w:color="auto"/>
            </w:tcBorders>
            <w:shd w:val="clear" w:color="auto" w:fill="auto"/>
            <w:noWrap/>
            <w:vAlign w:val="center"/>
            <w:hideMark/>
          </w:tcPr>
          <w:p w14:paraId="399C6FA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260" w:type="pct"/>
            <w:tcBorders>
              <w:top w:val="nil"/>
              <w:left w:val="nil"/>
              <w:bottom w:val="single" w:sz="4" w:space="0" w:color="auto"/>
              <w:right w:val="single" w:sz="4" w:space="0" w:color="auto"/>
            </w:tcBorders>
            <w:shd w:val="clear" w:color="auto" w:fill="auto"/>
            <w:noWrap/>
            <w:vAlign w:val="center"/>
            <w:hideMark/>
          </w:tcPr>
          <w:p w14:paraId="4173C71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260" w:type="pct"/>
            <w:tcBorders>
              <w:top w:val="nil"/>
              <w:left w:val="nil"/>
              <w:bottom w:val="single" w:sz="4" w:space="0" w:color="auto"/>
              <w:right w:val="single" w:sz="4" w:space="0" w:color="auto"/>
            </w:tcBorders>
            <w:shd w:val="clear" w:color="auto" w:fill="auto"/>
            <w:noWrap/>
            <w:vAlign w:val="center"/>
            <w:hideMark/>
          </w:tcPr>
          <w:p w14:paraId="11A96F0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260" w:type="pct"/>
            <w:tcBorders>
              <w:top w:val="nil"/>
              <w:left w:val="nil"/>
              <w:bottom w:val="single" w:sz="4" w:space="0" w:color="auto"/>
              <w:right w:val="single" w:sz="4" w:space="0" w:color="auto"/>
            </w:tcBorders>
            <w:shd w:val="clear" w:color="auto" w:fill="auto"/>
            <w:noWrap/>
            <w:vAlign w:val="center"/>
            <w:hideMark/>
          </w:tcPr>
          <w:p w14:paraId="2C15702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r>
      <w:tr w:rsidR="00531EA9" w:rsidRPr="0075462E" w14:paraId="1D43454C"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B0A52E5"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14:paraId="161AEEB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245907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1C3195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4AFF3B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D25E73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260" w:type="pct"/>
            <w:tcBorders>
              <w:top w:val="nil"/>
              <w:left w:val="nil"/>
              <w:bottom w:val="single" w:sz="4" w:space="0" w:color="auto"/>
              <w:right w:val="single" w:sz="4" w:space="0" w:color="auto"/>
            </w:tcBorders>
            <w:shd w:val="clear" w:color="auto" w:fill="auto"/>
            <w:noWrap/>
            <w:vAlign w:val="center"/>
            <w:hideMark/>
          </w:tcPr>
          <w:p w14:paraId="7224B94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260" w:type="pct"/>
            <w:tcBorders>
              <w:top w:val="nil"/>
              <w:left w:val="nil"/>
              <w:bottom w:val="single" w:sz="4" w:space="0" w:color="auto"/>
              <w:right w:val="single" w:sz="4" w:space="0" w:color="auto"/>
            </w:tcBorders>
            <w:shd w:val="clear" w:color="auto" w:fill="auto"/>
            <w:noWrap/>
            <w:vAlign w:val="center"/>
            <w:hideMark/>
          </w:tcPr>
          <w:p w14:paraId="05E4690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260" w:type="pct"/>
            <w:tcBorders>
              <w:top w:val="nil"/>
              <w:left w:val="nil"/>
              <w:bottom w:val="single" w:sz="4" w:space="0" w:color="auto"/>
              <w:right w:val="single" w:sz="4" w:space="0" w:color="auto"/>
            </w:tcBorders>
            <w:shd w:val="clear" w:color="auto" w:fill="auto"/>
            <w:noWrap/>
            <w:vAlign w:val="center"/>
            <w:hideMark/>
          </w:tcPr>
          <w:p w14:paraId="269F019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260" w:type="pct"/>
            <w:tcBorders>
              <w:top w:val="nil"/>
              <w:left w:val="nil"/>
              <w:bottom w:val="single" w:sz="4" w:space="0" w:color="auto"/>
              <w:right w:val="single" w:sz="4" w:space="0" w:color="auto"/>
            </w:tcBorders>
            <w:shd w:val="clear" w:color="auto" w:fill="auto"/>
            <w:noWrap/>
            <w:vAlign w:val="center"/>
            <w:hideMark/>
          </w:tcPr>
          <w:p w14:paraId="3D0D174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260" w:type="pct"/>
            <w:tcBorders>
              <w:top w:val="nil"/>
              <w:left w:val="nil"/>
              <w:bottom w:val="single" w:sz="4" w:space="0" w:color="auto"/>
              <w:right w:val="single" w:sz="4" w:space="0" w:color="auto"/>
            </w:tcBorders>
            <w:shd w:val="clear" w:color="auto" w:fill="auto"/>
            <w:noWrap/>
            <w:vAlign w:val="center"/>
            <w:hideMark/>
          </w:tcPr>
          <w:p w14:paraId="3A440B8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260" w:type="pct"/>
            <w:tcBorders>
              <w:top w:val="nil"/>
              <w:left w:val="nil"/>
              <w:bottom w:val="single" w:sz="4" w:space="0" w:color="auto"/>
              <w:right w:val="single" w:sz="4" w:space="0" w:color="auto"/>
            </w:tcBorders>
            <w:shd w:val="clear" w:color="auto" w:fill="auto"/>
            <w:noWrap/>
            <w:vAlign w:val="center"/>
            <w:hideMark/>
          </w:tcPr>
          <w:p w14:paraId="5F7B7EC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260" w:type="pct"/>
            <w:tcBorders>
              <w:top w:val="nil"/>
              <w:left w:val="nil"/>
              <w:bottom w:val="single" w:sz="4" w:space="0" w:color="auto"/>
              <w:right w:val="single" w:sz="4" w:space="0" w:color="auto"/>
            </w:tcBorders>
            <w:shd w:val="clear" w:color="auto" w:fill="auto"/>
            <w:noWrap/>
            <w:vAlign w:val="center"/>
            <w:hideMark/>
          </w:tcPr>
          <w:p w14:paraId="1FBC7E3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r>
      <w:tr w:rsidR="00531EA9" w:rsidRPr="0075462E" w14:paraId="21FE1138"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8C6405D"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222" w:type="pct"/>
            <w:tcBorders>
              <w:top w:val="nil"/>
              <w:left w:val="nil"/>
              <w:bottom w:val="single" w:sz="4" w:space="0" w:color="auto"/>
              <w:right w:val="single" w:sz="4" w:space="0" w:color="auto"/>
            </w:tcBorders>
            <w:shd w:val="clear" w:color="auto" w:fill="auto"/>
            <w:noWrap/>
            <w:vAlign w:val="center"/>
            <w:hideMark/>
          </w:tcPr>
          <w:p w14:paraId="289FFBC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C8A48B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014B5B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58C763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89FE70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260" w:type="pct"/>
            <w:tcBorders>
              <w:top w:val="nil"/>
              <w:left w:val="nil"/>
              <w:bottom w:val="single" w:sz="4" w:space="0" w:color="auto"/>
              <w:right w:val="single" w:sz="4" w:space="0" w:color="auto"/>
            </w:tcBorders>
            <w:shd w:val="clear" w:color="auto" w:fill="auto"/>
            <w:noWrap/>
            <w:vAlign w:val="center"/>
            <w:hideMark/>
          </w:tcPr>
          <w:p w14:paraId="5970121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260" w:type="pct"/>
            <w:tcBorders>
              <w:top w:val="nil"/>
              <w:left w:val="nil"/>
              <w:bottom w:val="single" w:sz="4" w:space="0" w:color="auto"/>
              <w:right w:val="single" w:sz="4" w:space="0" w:color="auto"/>
            </w:tcBorders>
            <w:shd w:val="clear" w:color="auto" w:fill="auto"/>
            <w:noWrap/>
            <w:vAlign w:val="center"/>
            <w:hideMark/>
          </w:tcPr>
          <w:p w14:paraId="3B7244C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260" w:type="pct"/>
            <w:tcBorders>
              <w:top w:val="nil"/>
              <w:left w:val="nil"/>
              <w:bottom w:val="single" w:sz="4" w:space="0" w:color="auto"/>
              <w:right w:val="single" w:sz="4" w:space="0" w:color="auto"/>
            </w:tcBorders>
            <w:shd w:val="clear" w:color="auto" w:fill="auto"/>
            <w:noWrap/>
            <w:vAlign w:val="center"/>
            <w:hideMark/>
          </w:tcPr>
          <w:p w14:paraId="29C4A8D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260" w:type="pct"/>
            <w:tcBorders>
              <w:top w:val="nil"/>
              <w:left w:val="nil"/>
              <w:bottom w:val="single" w:sz="4" w:space="0" w:color="auto"/>
              <w:right w:val="single" w:sz="4" w:space="0" w:color="auto"/>
            </w:tcBorders>
            <w:shd w:val="clear" w:color="auto" w:fill="auto"/>
            <w:noWrap/>
            <w:vAlign w:val="center"/>
            <w:hideMark/>
          </w:tcPr>
          <w:p w14:paraId="788EC65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260" w:type="pct"/>
            <w:tcBorders>
              <w:top w:val="nil"/>
              <w:left w:val="nil"/>
              <w:bottom w:val="single" w:sz="4" w:space="0" w:color="auto"/>
              <w:right w:val="single" w:sz="4" w:space="0" w:color="auto"/>
            </w:tcBorders>
            <w:shd w:val="clear" w:color="auto" w:fill="auto"/>
            <w:noWrap/>
            <w:vAlign w:val="center"/>
            <w:hideMark/>
          </w:tcPr>
          <w:p w14:paraId="185C610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260" w:type="pct"/>
            <w:tcBorders>
              <w:top w:val="nil"/>
              <w:left w:val="nil"/>
              <w:bottom w:val="single" w:sz="4" w:space="0" w:color="auto"/>
              <w:right w:val="single" w:sz="4" w:space="0" w:color="auto"/>
            </w:tcBorders>
            <w:shd w:val="clear" w:color="auto" w:fill="auto"/>
            <w:noWrap/>
            <w:vAlign w:val="center"/>
            <w:hideMark/>
          </w:tcPr>
          <w:p w14:paraId="2B025C6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260" w:type="pct"/>
            <w:tcBorders>
              <w:top w:val="nil"/>
              <w:left w:val="nil"/>
              <w:bottom w:val="single" w:sz="4" w:space="0" w:color="auto"/>
              <w:right w:val="single" w:sz="4" w:space="0" w:color="auto"/>
            </w:tcBorders>
            <w:shd w:val="clear" w:color="auto" w:fill="auto"/>
            <w:noWrap/>
            <w:vAlign w:val="center"/>
            <w:hideMark/>
          </w:tcPr>
          <w:p w14:paraId="149E8FC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r>
      <w:tr w:rsidR="00531EA9" w:rsidRPr="0075462E" w14:paraId="0BBDEBBF"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AE761F8"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14:paraId="09A62BA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6E5873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E81829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97B3EA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8208E0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260" w:type="pct"/>
            <w:tcBorders>
              <w:top w:val="nil"/>
              <w:left w:val="nil"/>
              <w:bottom w:val="single" w:sz="4" w:space="0" w:color="auto"/>
              <w:right w:val="single" w:sz="4" w:space="0" w:color="auto"/>
            </w:tcBorders>
            <w:shd w:val="clear" w:color="auto" w:fill="auto"/>
            <w:noWrap/>
            <w:vAlign w:val="center"/>
            <w:hideMark/>
          </w:tcPr>
          <w:p w14:paraId="63F55CE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260" w:type="pct"/>
            <w:tcBorders>
              <w:top w:val="nil"/>
              <w:left w:val="nil"/>
              <w:bottom w:val="single" w:sz="4" w:space="0" w:color="auto"/>
              <w:right w:val="single" w:sz="4" w:space="0" w:color="auto"/>
            </w:tcBorders>
            <w:shd w:val="clear" w:color="auto" w:fill="auto"/>
            <w:noWrap/>
            <w:vAlign w:val="center"/>
            <w:hideMark/>
          </w:tcPr>
          <w:p w14:paraId="56FA439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260" w:type="pct"/>
            <w:tcBorders>
              <w:top w:val="nil"/>
              <w:left w:val="nil"/>
              <w:bottom w:val="single" w:sz="4" w:space="0" w:color="auto"/>
              <w:right w:val="single" w:sz="4" w:space="0" w:color="auto"/>
            </w:tcBorders>
            <w:shd w:val="clear" w:color="auto" w:fill="auto"/>
            <w:noWrap/>
            <w:vAlign w:val="center"/>
            <w:hideMark/>
          </w:tcPr>
          <w:p w14:paraId="59FFD5B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260" w:type="pct"/>
            <w:tcBorders>
              <w:top w:val="nil"/>
              <w:left w:val="nil"/>
              <w:bottom w:val="single" w:sz="4" w:space="0" w:color="auto"/>
              <w:right w:val="single" w:sz="4" w:space="0" w:color="auto"/>
            </w:tcBorders>
            <w:shd w:val="clear" w:color="auto" w:fill="auto"/>
            <w:noWrap/>
            <w:vAlign w:val="center"/>
            <w:hideMark/>
          </w:tcPr>
          <w:p w14:paraId="46B7A45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260" w:type="pct"/>
            <w:tcBorders>
              <w:top w:val="nil"/>
              <w:left w:val="nil"/>
              <w:bottom w:val="single" w:sz="4" w:space="0" w:color="auto"/>
              <w:right w:val="single" w:sz="4" w:space="0" w:color="auto"/>
            </w:tcBorders>
            <w:shd w:val="clear" w:color="auto" w:fill="auto"/>
            <w:noWrap/>
            <w:vAlign w:val="center"/>
            <w:hideMark/>
          </w:tcPr>
          <w:p w14:paraId="0E28F1B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260" w:type="pct"/>
            <w:tcBorders>
              <w:top w:val="nil"/>
              <w:left w:val="nil"/>
              <w:bottom w:val="single" w:sz="4" w:space="0" w:color="auto"/>
              <w:right w:val="single" w:sz="4" w:space="0" w:color="auto"/>
            </w:tcBorders>
            <w:shd w:val="clear" w:color="auto" w:fill="auto"/>
            <w:noWrap/>
            <w:vAlign w:val="center"/>
            <w:hideMark/>
          </w:tcPr>
          <w:p w14:paraId="53CE4F0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260" w:type="pct"/>
            <w:tcBorders>
              <w:top w:val="nil"/>
              <w:left w:val="nil"/>
              <w:bottom w:val="single" w:sz="4" w:space="0" w:color="auto"/>
              <w:right w:val="single" w:sz="4" w:space="0" w:color="auto"/>
            </w:tcBorders>
            <w:shd w:val="clear" w:color="auto" w:fill="auto"/>
            <w:noWrap/>
            <w:vAlign w:val="center"/>
            <w:hideMark/>
          </w:tcPr>
          <w:p w14:paraId="2CBA8CF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r>
      <w:tr w:rsidR="00531EA9" w:rsidRPr="0075462E" w14:paraId="541B61D2"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009AAF9"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222" w:type="pct"/>
            <w:tcBorders>
              <w:top w:val="nil"/>
              <w:left w:val="nil"/>
              <w:bottom w:val="single" w:sz="4" w:space="0" w:color="auto"/>
              <w:right w:val="single" w:sz="4" w:space="0" w:color="auto"/>
            </w:tcBorders>
            <w:shd w:val="clear" w:color="auto" w:fill="auto"/>
            <w:noWrap/>
            <w:vAlign w:val="center"/>
            <w:hideMark/>
          </w:tcPr>
          <w:p w14:paraId="5DF0C8D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9564E7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F0C8A4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F21092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169DF4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260" w:type="pct"/>
            <w:tcBorders>
              <w:top w:val="nil"/>
              <w:left w:val="nil"/>
              <w:bottom w:val="single" w:sz="4" w:space="0" w:color="auto"/>
              <w:right w:val="single" w:sz="4" w:space="0" w:color="auto"/>
            </w:tcBorders>
            <w:shd w:val="clear" w:color="auto" w:fill="auto"/>
            <w:noWrap/>
            <w:vAlign w:val="center"/>
            <w:hideMark/>
          </w:tcPr>
          <w:p w14:paraId="65A7C87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260" w:type="pct"/>
            <w:tcBorders>
              <w:top w:val="nil"/>
              <w:left w:val="nil"/>
              <w:bottom w:val="single" w:sz="4" w:space="0" w:color="auto"/>
              <w:right w:val="single" w:sz="4" w:space="0" w:color="auto"/>
            </w:tcBorders>
            <w:shd w:val="clear" w:color="auto" w:fill="auto"/>
            <w:noWrap/>
            <w:vAlign w:val="center"/>
            <w:hideMark/>
          </w:tcPr>
          <w:p w14:paraId="70C33C7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260" w:type="pct"/>
            <w:tcBorders>
              <w:top w:val="nil"/>
              <w:left w:val="nil"/>
              <w:bottom w:val="single" w:sz="4" w:space="0" w:color="auto"/>
              <w:right w:val="single" w:sz="4" w:space="0" w:color="auto"/>
            </w:tcBorders>
            <w:shd w:val="clear" w:color="auto" w:fill="auto"/>
            <w:noWrap/>
            <w:vAlign w:val="center"/>
            <w:hideMark/>
          </w:tcPr>
          <w:p w14:paraId="0CF4D33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260" w:type="pct"/>
            <w:tcBorders>
              <w:top w:val="nil"/>
              <w:left w:val="nil"/>
              <w:bottom w:val="single" w:sz="4" w:space="0" w:color="auto"/>
              <w:right w:val="single" w:sz="4" w:space="0" w:color="auto"/>
            </w:tcBorders>
            <w:shd w:val="clear" w:color="auto" w:fill="auto"/>
            <w:noWrap/>
            <w:vAlign w:val="center"/>
            <w:hideMark/>
          </w:tcPr>
          <w:p w14:paraId="2757C13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260" w:type="pct"/>
            <w:tcBorders>
              <w:top w:val="nil"/>
              <w:left w:val="nil"/>
              <w:bottom w:val="single" w:sz="4" w:space="0" w:color="auto"/>
              <w:right w:val="single" w:sz="4" w:space="0" w:color="auto"/>
            </w:tcBorders>
            <w:shd w:val="clear" w:color="auto" w:fill="auto"/>
            <w:noWrap/>
            <w:vAlign w:val="center"/>
            <w:hideMark/>
          </w:tcPr>
          <w:p w14:paraId="6C9C4BD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260" w:type="pct"/>
            <w:tcBorders>
              <w:top w:val="nil"/>
              <w:left w:val="nil"/>
              <w:bottom w:val="single" w:sz="4" w:space="0" w:color="auto"/>
              <w:right w:val="single" w:sz="4" w:space="0" w:color="auto"/>
            </w:tcBorders>
            <w:shd w:val="clear" w:color="auto" w:fill="auto"/>
            <w:noWrap/>
            <w:vAlign w:val="center"/>
            <w:hideMark/>
          </w:tcPr>
          <w:p w14:paraId="4315A64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260" w:type="pct"/>
            <w:tcBorders>
              <w:top w:val="nil"/>
              <w:left w:val="nil"/>
              <w:bottom w:val="single" w:sz="4" w:space="0" w:color="auto"/>
              <w:right w:val="single" w:sz="4" w:space="0" w:color="auto"/>
            </w:tcBorders>
            <w:shd w:val="clear" w:color="auto" w:fill="auto"/>
            <w:noWrap/>
            <w:vAlign w:val="center"/>
            <w:hideMark/>
          </w:tcPr>
          <w:p w14:paraId="30980C4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r>
      <w:tr w:rsidR="00531EA9" w:rsidRPr="0075462E" w14:paraId="720E5DBC"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9849C5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УРУТ на отпуск тепловой энергии, кг.у.т./Гкал</w:t>
            </w:r>
          </w:p>
        </w:tc>
        <w:tc>
          <w:tcPr>
            <w:tcW w:w="222" w:type="pct"/>
            <w:tcBorders>
              <w:top w:val="nil"/>
              <w:left w:val="nil"/>
              <w:bottom w:val="single" w:sz="4" w:space="0" w:color="auto"/>
              <w:right w:val="single" w:sz="4" w:space="0" w:color="auto"/>
            </w:tcBorders>
            <w:shd w:val="clear" w:color="auto" w:fill="auto"/>
            <w:noWrap/>
            <w:vAlign w:val="center"/>
            <w:hideMark/>
          </w:tcPr>
          <w:p w14:paraId="2F6D9FE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B9C178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E3FF2E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657809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5ECB21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4478EDA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6E41FC9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74839C9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781B638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4DC6636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4EE017C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14:paraId="05FDBB7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531EA9" w:rsidRPr="0075462E" w14:paraId="52B8C07E"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C2EDF66"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на отпуск тепловой энергии, т.у.т</w:t>
            </w:r>
          </w:p>
        </w:tc>
        <w:tc>
          <w:tcPr>
            <w:tcW w:w="222" w:type="pct"/>
            <w:tcBorders>
              <w:top w:val="nil"/>
              <w:left w:val="nil"/>
              <w:bottom w:val="single" w:sz="4" w:space="0" w:color="auto"/>
              <w:right w:val="single" w:sz="4" w:space="0" w:color="auto"/>
            </w:tcBorders>
            <w:shd w:val="clear" w:color="auto" w:fill="auto"/>
            <w:noWrap/>
            <w:vAlign w:val="center"/>
            <w:hideMark/>
          </w:tcPr>
          <w:p w14:paraId="1D3D075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94EC8A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E739B4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4190E5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048231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14:paraId="5A77942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14:paraId="387C8C9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14:paraId="1D2A5B9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14:paraId="7D0793E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14:paraId="26C2EB8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14:paraId="1ED25A6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14:paraId="06E322B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r>
      <w:tr w:rsidR="00531EA9" w:rsidRPr="0075462E" w14:paraId="52917701"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4BD8A14"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222" w:type="pct"/>
            <w:tcBorders>
              <w:top w:val="nil"/>
              <w:left w:val="nil"/>
              <w:bottom w:val="single" w:sz="4" w:space="0" w:color="auto"/>
              <w:right w:val="single" w:sz="4" w:space="0" w:color="auto"/>
            </w:tcBorders>
            <w:shd w:val="clear" w:color="auto" w:fill="auto"/>
            <w:noWrap/>
            <w:vAlign w:val="center"/>
            <w:hideMark/>
          </w:tcPr>
          <w:p w14:paraId="4666CEB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116590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162C4C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524C32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E60022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343FFDB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15F63ED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22D659C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143F420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59D4970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4BB2BFE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14:paraId="237820D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531EA9" w:rsidRPr="0075462E" w14:paraId="124D2DD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18F4E76"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т.у.т</w:t>
            </w:r>
          </w:p>
        </w:tc>
        <w:tc>
          <w:tcPr>
            <w:tcW w:w="222" w:type="pct"/>
            <w:tcBorders>
              <w:top w:val="nil"/>
              <w:left w:val="nil"/>
              <w:bottom w:val="single" w:sz="4" w:space="0" w:color="auto"/>
              <w:right w:val="single" w:sz="4" w:space="0" w:color="auto"/>
            </w:tcBorders>
            <w:shd w:val="clear" w:color="auto" w:fill="auto"/>
            <w:noWrap/>
            <w:vAlign w:val="center"/>
            <w:hideMark/>
          </w:tcPr>
          <w:p w14:paraId="61C1CA5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27BBA9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FB287B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F0DC5F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E711F1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14:paraId="24C2F80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14:paraId="66B1ADE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14:paraId="4969922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14:paraId="7219633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14:paraId="530149B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14:paraId="7376E08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14:paraId="32917BF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r>
      <w:tr w:rsidR="00531EA9" w:rsidRPr="0075462E" w14:paraId="61ABBB9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5E5322E"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т.н.т</w:t>
            </w:r>
          </w:p>
        </w:tc>
        <w:tc>
          <w:tcPr>
            <w:tcW w:w="222" w:type="pct"/>
            <w:tcBorders>
              <w:top w:val="nil"/>
              <w:left w:val="nil"/>
              <w:bottom w:val="single" w:sz="4" w:space="0" w:color="auto"/>
              <w:right w:val="single" w:sz="4" w:space="0" w:color="auto"/>
            </w:tcBorders>
            <w:shd w:val="clear" w:color="auto" w:fill="auto"/>
            <w:noWrap/>
            <w:vAlign w:val="center"/>
            <w:hideMark/>
          </w:tcPr>
          <w:p w14:paraId="34C2DFB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30D0A2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64B6D7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6B3F66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1019F4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260" w:type="pct"/>
            <w:tcBorders>
              <w:top w:val="nil"/>
              <w:left w:val="nil"/>
              <w:bottom w:val="single" w:sz="4" w:space="0" w:color="auto"/>
              <w:right w:val="single" w:sz="4" w:space="0" w:color="auto"/>
            </w:tcBorders>
            <w:shd w:val="clear" w:color="auto" w:fill="auto"/>
            <w:noWrap/>
            <w:vAlign w:val="center"/>
            <w:hideMark/>
          </w:tcPr>
          <w:p w14:paraId="5647F49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260" w:type="pct"/>
            <w:tcBorders>
              <w:top w:val="nil"/>
              <w:left w:val="nil"/>
              <w:bottom w:val="single" w:sz="4" w:space="0" w:color="auto"/>
              <w:right w:val="single" w:sz="4" w:space="0" w:color="auto"/>
            </w:tcBorders>
            <w:shd w:val="clear" w:color="auto" w:fill="auto"/>
            <w:noWrap/>
            <w:vAlign w:val="center"/>
            <w:hideMark/>
          </w:tcPr>
          <w:p w14:paraId="217EBBC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260" w:type="pct"/>
            <w:tcBorders>
              <w:top w:val="nil"/>
              <w:left w:val="nil"/>
              <w:bottom w:val="single" w:sz="4" w:space="0" w:color="auto"/>
              <w:right w:val="single" w:sz="4" w:space="0" w:color="auto"/>
            </w:tcBorders>
            <w:shd w:val="clear" w:color="auto" w:fill="auto"/>
            <w:noWrap/>
            <w:vAlign w:val="center"/>
            <w:hideMark/>
          </w:tcPr>
          <w:p w14:paraId="15F70F0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260" w:type="pct"/>
            <w:tcBorders>
              <w:top w:val="nil"/>
              <w:left w:val="nil"/>
              <w:bottom w:val="single" w:sz="4" w:space="0" w:color="auto"/>
              <w:right w:val="single" w:sz="4" w:space="0" w:color="auto"/>
            </w:tcBorders>
            <w:shd w:val="clear" w:color="auto" w:fill="auto"/>
            <w:noWrap/>
            <w:vAlign w:val="center"/>
            <w:hideMark/>
          </w:tcPr>
          <w:p w14:paraId="420910F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260" w:type="pct"/>
            <w:tcBorders>
              <w:top w:val="nil"/>
              <w:left w:val="nil"/>
              <w:bottom w:val="single" w:sz="4" w:space="0" w:color="auto"/>
              <w:right w:val="single" w:sz="4" w:space="0" w:color="auto"/>
            </w:tcBorders>
            <w:shd w:val="clear" w:color="auto" w:fill="auto"/>
            <w:noWrap/>
            <w:vAlign w:val="center"/>
            <w:hideMark/>
          </w:tcPr>
          <w:p w14:paraId="70DC596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260" w:type="pct"/>
            <w:tcBorders>
              <w:top w:val="nil"/>
              <w:left w:val="nil"/>
              <w:bottom w:val="single" w:sz="4" w:space="0" w:color="auto"/>
              <w:right w:val="single" w:sz="4" w:space="0" w:color="auto"/>
            </w:tcBorders>
            <w:shd w:val="clear" w:color="auto" w:fill="auto"/>
            <w:noWrap/>
            <w:vAlign w:val="center"/>
            <w:hideMark/>
          </w:tcPr>
          <w:p w14:paraId="505F7CF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260" w:type="pct"/>
            <w:tcBorders>
              <w:top w:val="nil"/>
              <w:left w:val="nil"/>
              <w:bottom w:val="single" w:sz="4" w:space="0" w:color="auto"/>
              <w:right w:val="single" w:sz="4" w:space="0" w:color="auto"/>
            </w:tcBorders>
            <w:shd w:val="clear" w:color="auto" w:fill="auto"/>
            <w:noWrap/>
            <w:vAlign w:val="center"/>
            <w:hideMark/>
          </w:tcPr>
          <w:p w14:paraId="7A491B5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r>
      <w:tr w:rsidR="00531EA9" w:rsidRPr="0075462E" w14:paraId="2DF69B25"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449678E"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14:paraId="5F166D2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A67593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9D5CB0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9DB7D2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045DFDD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260" w:type="pct"/>
            <w:tcBorders>
              <w:top w:val="nil"/>
              <w:left w:val="nil"/>
              <w:bottom w:val="single" w:sz="4" w:space="0" w:color="auto"/>
              <w:right w:val="single" w:sz="4" w:space="0" w:color="auto"/>
            </w:tcBorders>
            <w:shd w:val="clear" w:color="auto" w:fill="auto"/>
            <w:noWrap/>
            <w:vAlign w:val="center"/>
            <w:hideMark/>
          </w:tcPr>
          <w:p w14:paraId="24DF05E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260" w:type="pct"/>
            <w:tcBorders>
              <w:top w:val="nil"/>
              <w:left w:val="nil"/>
              <w:bottom w:val="single" w:sz="4" w:space="0" w:color="auto"/>
              <w:right w:val="single" w:sz="4" w:space="0" w:color="auto"/>
            </w:tcBorders>
            <w:shd w:val="clear" w:color="auto" w:fill="auto"/>
            <w:noWrap/>
            <w:vAlign w:val="center"/>
            <w:hideMark/>
          </w:tcPr>
          <w:p w14:paraId="1AF34E7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260" w:type="pct"/>
            <w:tcBorders>
              <w:top w:val="nil"/>
              <w:left w:val="nil"/>
              <w:bottom w:val="single" w:sz="4" w:space="0" w:color="auto"/>
              <w:right w:val="single" w:sz="4" w:space="0" w:color="auto"/>
            </w:tcBorders>
            <w:shd w:val="clear" w:color="auto" w:fill="auto"/>
            <w:noWrap/>
            <w:vAlign w:val="center"/>
            <w:hideMark/>
          </w:tcPr>
          <w:p w14:paraId="0316A86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260" w:type="pct"/>
            <w:tcBorders>
              <w:top w:val="nil"/>
              <w:left w:val="nil"/>
              <w:bottom w:val="single" w:sz="4" w:space="0" w:color="auto"/>
              <w:right w:val="single" w:sz="4" w:space="0" w:color="auto"/>
            </w:tcBorders>
            <w:shd w:val="clear" w:color="auto" w:fill="auto"/>
            <w:noWrap/>
            <w:vAlign w:val="center"/>
            <w:hideMark/>
          </w:tcPr>
          <w:p w14:paraId="1747BB4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260" w:type="pct"/>
            <w:tcBorders>
              <w:top w:val="nil"/>
              <w:left w:val="nil"/>
              <w:bottom w:val="single" w:sz="4" w:space="0" w:color="auto"/>
              <w:right w:val="single" w:sz="4" w:space="0" w:color="auto"/>
            </w:tcBorders>
            <w:shd w:val="clear" w:color="auto" w:fill="auto"/>
            <w:noWrap/>
            <w:vAlign w:val="center"/>
            <w:hideMark/>
          </w:tcPr>
          <w:p w14:paraId="35E88BA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260" w:type="pct"/>
            <w:tcBorders>
              <w:top w:val="nil"/>
              <w:left w:val="nil"/>
              <w:bottom w:val="single" w:sz="4" w:space="0" w:color="auto"/>
              <w:right w:val="single" w:sz="4" w:space="0" w:color="auto"/>
            </w:tcBorders>
            <w:shd w:val="clear" w:color="auto" w:fill="auto"/>
            <w:noWrap/>
            <w:vAlign w:val="center"/>
            <w:hideMark/>
          </w:tcPr>
          <w:p w14:paraId="354275F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260" w:type="pct"/>
            <w:tcBorders>
              <w:top w:val="nil"/>
              <w:left w:val="nil"/>
              <w:bottom w:val="single" w:sz="4" w:space="0" w:color="auto"/>
              <w:right w:val="single" w:sz="4" w:space="0" w:color="auto"/>
            </w:tcBorders>
            <w:shd w:val="clear" w:color="auto" w:fill="auto"/>
            <w:noWrap/>
            <w:vAlign w:val="center"/>
            <w:hideMark/>
          </w:tcPr>
          <w:p w14:paraId="51B5291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r>
      <w:tr w:rsidR="00531EA9" w:rsidRPr="0075462E" w14:paraId="1AF0AD34"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8AAA5F8"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14:paraId="75ADF88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E24404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FC32A6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D3F85B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48FAA45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260" w:type="pct"/>
            <w:tcBorders>
              <w:top w:val="nil"/>
              <w:left w:val="nil"/>
              <w:bottom w:val="single" w:sz="4" w:space="0" w:color="auto"/>
              <w:right w:val="single" w:sz="4" w:space="0" w:color="auto"/>
            </w:tcBorders>
            <w:shd w:val="clear" w:color="auto" w:fill="auto"/>
            <w:noWrap/>
            <w:vAlign w:val="center"/>
            <w:hideMark/>
          </w:tcPr>
          <w:p w14:paraId="527E662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260" w:type="pct"/>
            <w:tcBorders>
              <w:top w:val="nil"/>
              <w:left w:val="nil"/>
              <w:bottom w:val="single" w:sz="4" w:space="0" w:color="auto"/>
              <w:right w:val="single" w:sz="4" w:space="0" w:color="auto"/>
            </w:tcBorders>
            <w:shd w:val="clear" w:color="auto" w:fill="auto"/>
            <w:noWrap/>
            <w:vAlign w:val="center"/>
            <w:hideMark/>
          </w:tcPr>
          <w:p w14:paraId="5622D9B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260" w:type="pct"/>
            <w:tcBorders>
              <w:top w:val="nil"/>
              <w:left w:val="nil"/>
              <w:bottom w:val="single" w:sz="4" w:space="0" w:color="auto"/>
              <w:right w:val="single" w:sz="4" w:space="0" w:color="auto"/>
            </w:tcBorders>
            <w:shd w:val="clear" w:color="auto" w:fill="auto"/>
            <w:noWrap/>
            <w:vAlign w:val="center"/>
            <w:hideMark/>
          </w:tcPr>
          <w:p w14:paraId="1207F82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260" w:type="pct"/>
            <w:tcBorders>
              <w:top w:val="nil"/>
              <w:left w:val="nil"/>
              <w:bottom w:val="single" w:sz="4" w:space="0" w:color="auto"/>
              <w:right w:val="single" w:sz="4" w:space="0" w:color="auto"/>
            </w:tcBorders>
            <w:shd w:val="clear" w:color="auto" w:fill="auto"/>
            <w:noWrap/>
            <w:vAlign w:val="center"/>
            <w:hideMark/>
          </w:tcPr>
          <w:p w14:paraId="56C70D5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14:paraId="2D57860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14:paraId="11BE19C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14:paraId="44EEDF1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531EA9" w:rsidRPr="0075462E" w14:paraId="1B833D6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E315A7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14:paraId="66675D8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67B813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B1838B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B45F29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577963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37C9B6C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50750BF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3558D44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2BD38D1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6DD79BA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037AD3F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1A21BE0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531EA9" w:rsidRPr="0075462E" w14:paraId="37AE71FA"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4D84B41"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ОЗП, т.у.т/ч</w:t>
            </w:r>
          </w:p>
        </w:tc>
        <w:tc>
          <w:tcPr>
            <w:tcW w:w="222" w:type="pct"/>
            <w:tcBorders>
              <w:top w:val="nil"/>
              <w:left w:val="nil"/>
              <w:bottom w:val="single" w:sz="4" w:space="0" w:color="auto"/>
              <w:right w:val="single" w:sz="4" w:space="0" w:color="auto"/>
            </w:tcBorders>
            <w:shd w:val="clear" w:color="auto" w:fill="auto"/>
            <w:noWrap/>
            <w:vAlign w:val="center"/>
            <w:hideMark/>
          </w:tcPr>
          <w:p w14:paraId="48CBA91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823E00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357521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7F5813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506A152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260" w:type="pct"/>
            <w:tcBorders>
              <w:top w:val="nil"/>
              <w:left w:val="nil"/>
              <w:bottom w:val="single" w:sz="4" w:space="0" w:color="auto"/>
              <w:right w:val="single" w:sz="4" w:space="0" w:color="auto"/>
            </w:tcBorders>
            <w:shd w:val="clear" w:color="auto" w:fill="auto"/>
            <w:noWrap/>
            <w:vAlign w:val="center"/>
            <w:hideMark/>
          </w:tcPr>
          <w:p w14:paraId="10BA900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260" w:type="pct"/>
            <w:tcBorders>
              <w:top w:val="nil"/>
              <w:left w:val="nil"/>
              <w:bottom w:val="single" w:sz="4" w:space="0" w:color="auto"/>
              <w:right w:val="single" w:sz="4" w:space="0" w:color="auto"/>
            </w:tcBorders>
            <w:shd w:val="clear" w:color="auto" w:fill="auto"/>
            <w:noWrap/>
            <w:vAlign w:val="center"/>
            <w:hideMark/>
          </w:tcPr>
          <w:p w14:paraId="60331C2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260" w:type="pct"/>
            <w:tcBorders>
              <w:top w:val="nil"/>
              <w:left w:val="nil"/>
              <w:bottom w:val="single" w:sz="4" w:space="0" w:color="auto"/>
              <w:right w:val="single" w:sz="4" w:space="0" w:color="auto"/>
            </w:tcBorders>
            <w:shd w:val="clear" w:color="auto" w:fill="auto"/>
            <w:noWrap/>
            <w:vAlign w:val="center"/>
            <w:hideMark/>
          </w:tcPr>
          <w:p w14:paraId="23CAE67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260" w:type="pct"/>
            <w:tcBorders>
              <w:top w:val="nil"/>
              <w:left w:val="nil"/>
              <w:bottom w:val="single" w:sz="4" w:space="0" w:color="auto"/>
              <w:right w:val="single" w:sz="4" w:space="0" w:color="auto"/>
            </w:tcBorders>
            <w:shd w:val="clear" w:color="auto" w:fill="auto"/>
            <w:noWrap/>
            <w:vAlign w:val="center"/>
            <w:hideMark/>
          </w:tcPr>
          <w:p w14:paraId="39F76FB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260" w:type="pct"/>
            <w:tcBorders>
              <w:top w:val="nil"/>
              <w:left w:val="nil"/>
              <w:bottom w:val="single" w:sz="4" w:space="0" w:color="auto"/>
              <w:right w:val="single" w:sz="4" w:space="0" w:color="auto"/>
            </w:tcBorders>
            <w:shd w:val="clear" w:color="auto" w:fill="auto"/>
            <w:noWrap/>
            <w:vAlign w:val="center"/>
            <w:hideMark/>
          </w:tcPr>
          <w:p w14:paraId="6484AFB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260" w:type="pct"/>
            <w:tcBorders>
              <w:top w:val="nil"/>
              <w:left w:val="nil"/>
              <w:bottom w:val="single" w:sz="4" w:space="0" w:color="auto"/>
              <w:right w:val="single" w:sz="4" w:space="0" w:color="auto"/>
            </w:tcBorders>
            <w:shd w:val="clear" w:color="auto" w:fill="auto"/>
            <w:noWrap/>
            <w:vAlign w:val="center"/>
            <w:hideMark/>
          </w:tcPr>
          <w:p w14:paraId="515503B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260" w:type="pct"/>
            <w:tcBorders>
              <w:top w:val="nil"/>
              <w:left w:val="nil"/>
              <w:bottom w:val="single" w:sz="4" w:space="0" w:color="auto"/>
              <w:right w:val="single" w:sz="4" w:space="0" w:color="auto"/>
            </w:tcBorders>
            <w:shd w:val="clear" w:color="auto" w:fill="auto"/>
            <w:noWrap/>
            <w:vAlign w:val="center"/>
            <w:hideMark/>
          </w:tcPr>
          <w:p w14:paraId="457BC12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r>
      <w:tr w:rsidR="00531EA9" w:rsidRPr="0075462E" w14:paraId="2076F82D"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A57581E"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2" w:type="pct"/>
            <w:tcBorders>
              <w:top w:val="nil"/>
              <w:left w:val="nil"/>
              <w:bottom w:val="single" w:sz="4" w:space="0" w:color="auto"/>
              <w:right w:val="single" w:sz="4" w:space="0" w:color="auto"/>
            </w:tcBorders>
            <w:shd w:val="clear" w:color="auto" w:fill="auto"/>
            <w:noWrap/>
            <w:vAlign w:val="center"/>
            <w:hideMark/>
          </w:tcPr>
          <w:p w14:paraId="43DC37A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24F3FA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549E8E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F78838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D5A2F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260" w:type="pct"/>
            <w:tcBorders>
              <w:top w:val="nil"/>
              <w:left w:val="nil"/>
              <w:bottom w:val="single" w:sz="4" w:space="0" w:color="auto"/>
              <w:right w:val="single" w:sz="4" w:space="0" w:color="auto"/>
            </w:tcBorders>
            <w:shd w:val="clear" w:color="auto" w:fill="auto"/>
            <w:noWrap/>
            <w:vAlign w:val="center"/>
            <w:hideMark/>
          </w:tcPr>
          <w:p w14:paraId="77CEC61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260" w:type="pct"/>
            <w:tcBorders>
              <w:top w:val="nil"/>
              <w:left w:val="nil"/>
              <w:bottom w:val="single" w:sz="4" w:space="0" w:color="auto"/>
              <w:right w:val="single" w:sz="4" w:space="0" w:color="auto"/>
            </w:tcBorders>
            <w:shd w:val="clear" w:color="auto" w:fill="auto"/>
            <w:noWrap/>
            <w:vAlign w:val="center"/>
            <w:hideMark/>
          </w:tcPr>
          <w:p w14:paraId="5292A75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260" w:type="pct"/>
            <w:tcBorders>
              <w:top w:val="nil"/>
              <w:left w:val="nil"/>
              <w:bottom w:val="single" w:sz="4" w:space="0" w:color="auto"/>
              <w:right w:val="single" w:sz="4" w:space="0" w:color="auto"/>
            </w:tcBorders>
            <w:shd w:val="clear" w:color="auto" w:fill="auto"/>
            <w:noWrap/>
            <w:vAlign w:val="center"/>
            <w:hideMark/>
          </w:tcPr>
          <w:p w14:paraId="5F2B856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260" w:type="pct"/>
            <w:tcBorders>
              <w:top w:val="nil"/>
              <w:left w:val="nil"/>
              <w:bottom w:val="single" w:sz="4" w:space="0" w:color="auto"/>
              <w:right w:val="single" w:sz="4" w:space="0" w:color="auto"/>
            </w:tcBorders>
            <w:shd w:val="clear" w:color="auto" w:fill="auto"/>
            <w:noWrap/>
            <w:vAlign w:val="center"/>
            <w:hideMark/>
          </w:tcPr>
          <w:p w14:paraId="23A9D2D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260" w:type="pct"/>
            <w:tcBorders>
              <w:top w:val="nil"/>
              <w:left w:val="nil"/>
              <w:bottom w:val="single" w:sz="4" w:space="0" w:color="auto"/>
              <w:right w:val="single" w:sz="4" w:space="0" w:color="auto"/>
            </w:tcBorders>
            <w:shd w:val="clear" w:color="auto" w:fill="auto"/>
            <w:noWrap/>
            <w:vAlign w:val="center"/>
            <w:hideMark/>
          </w:tcPr>
          <w:p w14:paraId="4509E60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260" w:type="pct"/>
            <w:tcBorders>
              <w:top w:val="nil"/>
              <w:left w:val="nil"/>
              <w:bottom w:val="single" w:sz="4" w:space="0" w:color="auto"/>
              <w:right w:val="single" w:sz="4" w:space="0" w:color="auto"/>
            </w:tcBorders>
            <w:shd w:val="clear" w:color="auto" w:fill="auto"/>
            <w:noWrap/>
            <w:vAlign w:val="center"/>
            <w:hideMark/>
          </w:tcPr>
          <w:p w14:paraId="27C9B02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260" w:type="pct"/>
            <w:tcBorders>
              <w:top w:val="nil"/>
              <w:left w:val="nil"/>
              <w:bottom w:val="single" w:sz="4" w:space="0" w:color="auto"/>
              <w:right w:val="single" w:sz="4" w:space="0" w:color="auto"/>
            </w:tcBorders>
            <w:shd w:val="clear" w:color="auto" w:fill="auto"/>
            <w:noWrap/>
            <w:vAlign w:val="center"/>
            <w:hideMark/>
          </w:tcPr>
          <w:p w14:paraId="7F7757F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r>
      <w:tr w:rsidR="00531EA9" w:rsidRPr="0075462E" w14:paraId="61982FD6"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0F1B8E9F"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летний период, т.у.т/ч</w:t>
            </w:r>
          </w:p>
        </w:tc>
        <w:tc>
          <w:tcPr>
            <w:tcW w:w="222" w:type="pct"/>
            <w:tcBorders>
              <w:top w:val="nil"/>
              <w:left w:val="nil"/>
              <w:bottom w:val="single" w:sz="4" w:space="0" w:color="auto"/>
              <w:right w:val="single" w:sz="4" w:space="0" w:color="auto"/>
            </w:tcBorders>
            <w:shd w:val="clear" w:color="auto" w:fill="auto"/>
            <w:noWrap/>
            <w:vAlign w:val="center"/>
            <w:hideMark/>
          </w:tcPr>
          <w:p w14:paraId="2F3B2D0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0C3C038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560D1B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E59909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6D0C3B6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0950D79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7D6C3DD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3C8CFD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07D7B26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78E4FED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0410CED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14:paraId="13DB5D5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531EA9" w:rsidRPr="0075462E" w14:paraId="6E4EC60F"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6701A28"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222" w:type="pct"/>
            <w:tcBorders>
              <w:top w:val="nil"/>
              <w:left w:val="nil"/>
              <w:bottom w:val="single" w:sz="4" w:space="0" w:color="auto"/>
              <w:right w:val="single" w:sz="4" w:space="0" w:color="auto"/>
            </w:tcBorders>
            <w:shd w:val="clear" w:color="auto" w:fill="auto"/>
            <w:noWrap/>
            <w:vAlign w:val="center"/>
            <w:hideMark/>
          </w:tcPr>
          <w:p w14:paraId="35A83C3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21AA8A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3C3E7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D86B12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3463E8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260" w:type="pct"/>
            <w:tcBorders>
              <w:top w:val="nil"/>
              <w:left w:val="nil"/>
              <w:bottom w:val="single" w:sz="4" w:space="0" w:color="auto"/>
              <w:right w:val="single" w:sz="4" w:space="0" w:color="auto"/>
            </w:tcBorders>
            <w:shd w:val="clear" w:color="auto" w:fill="auto"/>
            <w:noWrap/>
            <w:vAlign w:val="center"/>
            <w:hideMark/>
          </w:tcPr>
          <w:p w14:paraId="58D92DA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260" w:type="pct"/>
            <w:tcBorders>
              <w:top w:val="nil"/>
              <w:left w:val="nil"/>
              <w:bottom w:val="single" w:sz="4" w:space="0" w:color="auto"/>
              <w:right w:val="single" w:sz="4" w:space="0" w:color="auto"/>
            </w:tcBorders>
            <w:shd w:val="clear" w:color="auto" w:fill="auto"/>
            <w:noWrap/>
            <w:vAlign w:val="center"/>
            <w:hideMark/>
          </w:tcPr>
          <w:p w14:paraId="1EB89E5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260" w:type="pct"/>
            <w:tcBorders>
              <w:top w:val="nil"/>
              <w:left w:val="nil"/>
              <w:bottom w:val="single" w:sz="4" w:space="0" w:color="auto"/>
              <w:right w:val="single" w:sz="4" w:space="0" w:color="auto"/>
            </w:tcBorders>
            <w:shd w:val="clear" w:color="auto" w:fill="auto"/>
            <w:noWrap/>
            <w:vAlign w:val="center"/>
            <w:hideMark/>
          </w:tcPr>
          <w:p w14:paraId="2B9EEDB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260" w:type="pct"/>
            <w:tcBorders>
              <w:top w:val="nil"/>
              <w:left w:val="nil"/>
              <w:bottom w:val="single" w:sz="4" w:space="0" w:color="auto"/>
              <w:right w:val="single" w:sz="4" w:space="0" w:color="auto"/>
            </w:tcBorders>
            <w:shd w:val="clear" w:color="auto" w:fill="auto"/>
            <w:noWrap/>
            <w:vAlign w:val="center"/>
            <w:hideMark/>
          </w:tcPr>
          <w:p w14:paraId="0B130A6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260" w:type="pct"/>
            <w:tcBorders>
              <w:top w:val="nil"/>
              <w:left w:val="nil"/>
              <w:bottom w:val="single" w:sz="4" w:space="0" w:color="auto"/>
              <w:right w:val="single" w:sz="4" w:space="0" w:color="auto"/>
            </w:tcBorders>
            <w:shd w:val="clear" w:color="auto" w:fill="auto"/>
            <w:noWrap/>
            <w:vAlign w:val="center"/>
            <w:hideMark/>
          </w:tcPr>
          <w:p w14:paraId="7482173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260" w:type="pct"/>
            <w:tcBorders>
              <w:top w:val="nil"/>
              <w:left w:val="nil"/>
              <w:bottom w:val="single" w:sz="4" w:space="0" w:color="auto"/>
              <w:right w:val="single" w:sz="4" w:space="0" w:color="auto"/>
            </w:tcBorders>
            <w:shd w:val="clear" w:color="auto" w:fill="auto"/>
            <w:noWrap/>
            <w:vAlign w:val="center"/>
            <w:hideMark/>
          </w:tcPr>
          <w:p w14:paraId="3DC142A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260" w:type="pct"/>
            <w:tcBorders>
              <w:top w:val="nil"/>
              <w:left w:val="nil"/>
              <w:bottom w:val="single" w:sz="4" w:space="0" w:color="auto"/>
              <w:right w:val="single" w:sz="4" w:space="0" w:color="auto"/>
            </w:tcBorders>
            <w:shd w:val="clear" w:color="auto" w:fill="auto"/>
            <w:noWrap/>
            <w:vAlign w:val="center"/>
            <w:hideMark/>
          </w:tcPr>
          <w:p w14:paraId="3A26671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r>
      <w:tr w:rsidR="00531EA9" w:rsidRPr="0075462E" w14:paraId="55EB19A2"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5F111752"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в самые холодные сутки, т.у.т./сут</w:t>
            </w:r>
          </w:p>
        </w:tc>
        <w:tc>
          <w:tcPr>
            <w:tcW w:w="222" w:type="pct"/>
            <w:tcBorders>
              <w:top w:val="nil"/>
              <w:left w:val="nil"/>
              <w:bottom w:val="single" w:sz="4" w:space="0" w:color="auto"/>
              <w:right w:val="single" w:sz="4" w:space="0" w:color="auto"/>
            </w:tcBorders>
            <w:shd w:val="clear" w:color="auto" w:fill="auto"/>
            <w:noWrap/>
            <w:vAlign w:val="center"/>
            <w:hideMark/>
          </w:tcPr>
          <w:p w14:paraId="2DB897F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1DAA4C7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943A55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32A614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2BE2D1D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260" w:type="pct"/>
            <w:tcBorders>
              <w:top w:val="nil"/>
              <w:left w:val="nil"/>
              <w:bottom w:val="single" w:sz="4" w:space="0" w:color="auto"/>
              <w:right w:val="single" w:sz="4" w:space="0" w:color="auto"/>
            </w:tcBorders>
            <w:shd w:val="clear" w:color="auto" w:fill="auto"/>
            <w:noWrap/>
            <w:vAlign w:val="center"/>
            <w:hideMark/>
          </w:tcPr>
          <w:p w14:paraId="3799C26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260" w:type="pct"/>
            <w:tcBorders>
              <w:top w:val="nil"/>
              <w:left w:val="nil"/>
              <w:bottom w:val="single" w:sz="4" w:space="0" w:color="auto"/>
              <w:right w:val="single" w:sz="4" w:space="0" w:color="auto"/>
            </w:tcBorders>
            <w:shd w:val="clear" w:color="auto" w:fill="auto"/>
            <w:noWrap/>
            <w:vAlign w:val="center"/>
            <w:hideMark/>
          </w:tcPr>
          <w:p w14:paraId="20C4EA2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260" w:type="pct"/>
            <w:tcBorders>
              <w:top w:val="nil"/>
              <w:left w:val="nil"/>
              <w:bottom w:val="single" w:sz="4" w:space="0" w:color="auto"/>
              <w:right w:val="single" w:sz="4" w:space="0" w:color="auto"/>
            </w:tcBorders>
            <w:shd w:val="clear" w:color="auto" w:fill="auto"/>
            <w:noWrap/>
            <w:vAlign w:val="center"/>
            <w:hideMark/>
          </w:tcPr>
          <w:p w14:paraId="3D588F9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260" w:type="pct"/>
            <w:tcBorders>
              <w:top w:val="nil"/>
              <w:left w:val="nil"/>
              <w:bottom w:val="single" w:sz="4" w:space="0" w:color="auto"/>
              <w:right w:val="single" w:sz="4" w:space="0" w:color="auto"/>
            </w:tcBorders>
            <w:shd w:val="clear" w:color="auto" w:fill="auto"/>
            <w:noWrap/>
            <w:vAlign w:val="center"/>
            <w:hideMark/>
          </w:tcPr>
          <w:p w14:paraId="098AA75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260" w:type="pct"/>
            <w:tcBorders>
              <w:top w:val="nil"/>
              <w:left w:val="nil"/>
              <w:bottom w:val="single" w:sz="4" w:space="0" w:color="auto"/>
              <w:right w:val="single" w:sz="4" w:space="0" w:color="auto"/>
            </w:tcBorders>
            <w:shd w:val="clear" w:color="auto" w:fill="auto"/>
            <w:noWrap/>
            <w:vAlign w:val="center"/>
            <w:hideMark/>
          </w:tcPr>
          <w:p w14:paraId="2742B9F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260" w:type="pct"/>
            <w:tcBorders>
              <w:top w:val="nil"/>
              <w:left w:val="nil"/>
              <w:bottom w:val="single" w:sz="4" w:space="0" w:color="auto"/>
              <w:right w:val="single" w:sz="4" w:space="0" w:color="auto"/>
            </w:tcBorders>
            <w:shd w:val="clear" w:color="auto" w:fill="auto"/>
            <w:noWrap/>
            <w:vAlign w:val="center"/>
            <w:hideMark/>
          </w:tcPr>
          <w:p w14:paraId="45E591F3"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260" w:type="pct"/>
            <w:tcBorders>
              <w:top w:val="nil"/>
              <w:left w:val="nil"/>
              <w:bottom w:val="single" w:sz="4" w:space="0" w:color="auto"/>
              <w:right w:val="single" w:sz="4" w:space="0" w:color="auto"/>
            </w:tcBorders>
            <w:shd w:val="clear" w:color="auto" w:fill="auto"/>
            <w:noWrap/>
            <w:vAlign w:val="center"/>
            <w:hideMark/>
          </w:tcPr>
          <w:p w14:paraId="131CE0D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r>
      <w:tr w:rsidR="00531EA9" w:rsidRPr="0075462E" w14:paraId="0487B4BE"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7434128"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lastRenderedPageBreak/>
              <w:t>Расход угля в самые холодные сутки, т.н.т/сут</w:t>
            </w:r>
          </w:p>
        </w:tc>
        <w:tc>
          <w:tcPr>
            <w:tcW w:w="222" w:type="pct"/>
            <w:tcBorders>
              <w:top w:val="nil"/>
              <w:left w:val="nil"/>
              <w:bottom w:val="single" w:sz="4" w:space="0" w:color="auto"/>
              <w:right w:val="single" w:sz="4" w:space="0" w:color="auto"/>
            </w:tcBorders>
            <w:shd w:val="clear" w:color="auto" w:fill="auto"/>
            <w:noWrap/>
            <w:vAlign w:val="center"/>
            <w:hideMark/>
          </w:tcPr>
          <w:p w14:paraId="2A27653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461AB1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1EE7F1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58E12A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66EA28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2D5EEE2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2DE38D2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0DAB37D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14:paraId="7C88D8D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260" w:type="pct"/>
            <w:tcBorders>
              <w:top w:val="nil"/>
              <w:left w:val="nil"/>
              <w:bottom w:val="single" w:sz="4" w:space="0" w:color="auto"/>
              <w:right w:val="single" w:sz="4" w:space="0" w:color="auto"/>
            </w:tcBorders>
            <w:shd w:val="clear" w:color="auto" w:fill="auto"/>
            <w:noWrap/>
            <w:vAlign w:val="center"/>
            <w:hideMark/>
          </w:tcPr>
          <w:p w14:paraId="28F3856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260" w:type="pct"/>
            <w:tcBorders>
              <w:top w:val="nil"/>
              <w:left w:val="nil"/>
              <w:bottom w:val="single" w:sz="4" w:space="0" w:color="auto"/>
              <w:right w:val="single" w:sz="4" w:space="0" w:color="auto"/>
            </w:tcBorders>
            <w:shd w:val="clear" w:color="auto" w:fill="auto"/>
            <w:noWrap/>
            <w:vAlign w:val="center"/>
            <w:hideMark/>
          </w:tcPr>
          <w:p w14:paraId="215082A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260" w:type="pct"/>
            <w:tcBorders>
              <w:top w:val="nil"/>
              <w:left w:val="nil"/>
              <w:bottom w:val="single" w:sz="4" w:space="0" w:color="auto"/>
              <w:right w:val="single" w:sz="4" w:space="0" w:color="auto"/>
            </w:tcBorders>
            <w:shd w:val="clear" w:color="auto" w:fill="auto"/>
            <w:noWrap/>
            <w:vAlign w:val="center"/>
            <w:hideMark/>
          </w:tcPr>
          <w:p w14:paraId="28B00A4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r>
      <w:tr w:rsidR="00531EA9" w:rsidRPr="0075462E" w14:paraId="5973DCDB"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52D9A2A"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неснижаемый запас угля, т.н.т.</w:t>
            </w:r>
          </w:p>
        </w:tc>
        <w:tc>
          <w:tcPr>
            <w:tcW w:w="222" w:type="pct"/>
            <w:tcBorders>
              <w:top w:val="nil"/>
              <w:left w:val="nil"/>
              <w:bottom w:val="single" w:sz="4" w:space="0" w:color="auto"/>
              <w:right w:val="single" w:sz="4" w:space="0" w:color="auto"/>
            </w:tcBorders>
            <w:shd w:val="clear" w:color="auto" w:fill="auto"/>
            <w:noWrap/>
            <w:vAlign w:val="center"/>
            <w:hideMark/>
          </w:tcPr>
          <w:p w14:paraId="21801F7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B44DD4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2BE97842"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36B74DC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3130727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260" w:type="pct"/>
            <w:tcBorders>
              <w:top w:val="nil"/>
              <w:left w:val="nil"/>
              <w:bottom w:val="single" w:sz="4" w:space="0" w:color="auto"/>
              <w:right w:val="single" w:sz="4" w:space="0" w:color="auto"/>
            </w:tcBorders>
            <w:shd w:val="clear" w:color="auto" w:fill="auto"/>
            <w:noWrap/>
            <w:vAlign w:val="center"/>
            <w:hideMark/>
          </w:tcPr>
          <w:p w14:paraId="2AA2F8A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260" w:type="pct"/>
            <w:tcBorders>
              <w:top w:val="nil"/>
              <w:left w:val="nil"/>
              <w:bottom w:val="single" w:sz="4" w:space="0" w:color="auto"/>
              <w:right w:val="single" w:sz="4" w:space="0" w:color="auto"/>
            </w:tcBorders>
            <w:shd w:val="clear" w:color="auto" w:fill="auto"/>
            <w:noWrap/>
            <w:vAlign w:val="center"/>
            <w:hideMark/>
          </w:tcPr>
          <w:p w14:paraId="492AAAF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260" w:type="pct"/>
            <w:tcBorders>
              <w:top w:val="nil"/>
              <w:left w:val="nil"/>
              <w:bottom w:val="single" w:sz="4" w:space="0" w:color="auto"/>
              <w:right w:val="single" w:sz="4" w:space="0" w:color="auto"/>
            </w:tcBorders>
            <w:shd w:val="clear" w:color="auto" w:fill="auto"/>
            <w:noWrap/>
            <w:vAlign w:val="center"/>
            <w:hideMark/>
          </w:tcPr>
          <w:p w14:paraId="04EE70D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260" w:type="pct"/>
            <w:tcBorders>
              <w:top w:val="nil"/>
              <w:left w:val="nil"/>
              <w:bottom w:val="single" w:sz="4" w:space="0" w:color="auto"/>
              <w:right w:val="single" w:sz="4" w:space="0" w:color="auto"/>
            </w:tcBorders>
            <w:shd w:val="clear" w:color="auto" w:fill="auto"/>
            <w:noWrap/>
            <w:vAlign w:val="center"/>
            <w:hideMark/>
          </w:tcPr>
          <w:p w14:paraId="4A6BEC8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260" w:type="pct"/>
            <w:tcBorders>
              <w:top w:val="nil"/>
              <w:left w:val="nil"/>
              <w:bottom w:val="single" w:sz="4" w:space="0" w:color="auto"/>
              <w:right w:val="single" w:sz="4" w:space="0" w:color="auto"/>
            </w:tcBorders>
            <w:shd w:val="clear" w:color="auto" w:fill="auto"/>
            <w:noWrap/>
            <w:vAlign w:val="center"/>
            <w:hideMark/>
          </w:tcPr>
          <w:p w14:paraId="295CE92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260" w:type="pct"/>
            <w:tcBorders>
              <w:top w:val="nil"/>
              <w:left w:val="nil"/>
              <w:bottom w:val="single" w:sz="4" w:space="0" w:color="auto"/>
              <w:right w:val="single" w:sz="4" w:space="0" w:color="auto"/>
            </w:tcBorders>
            <w:shd w:val="clear" w:color="auto" w:fill="auto"/>
            <w:noWrap/>
            <w:vAlign w:val="center"/>
            <w:hideMark/>
          </w:tcPr>
          <w:p w14:paraId="6C686FC7"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260" w:type="pct"/>
            <w:tcBorders>
              <w:top w:val="nil"/>
              <w:left w:val="nil"/>
              <w:bottom w:val="single" w:sz="4" w:space="0" w:color="auto"/>
              <w:right w:val="single" w:sz="4" w:space="0" w:color="auto"/>
            </w:tcBorders>
            <w:shd w:val="clear" w:color="auto" w:fill="auto"/>
            <w:noWrap/>
            <w:vAlign w:val="center"/>
            <w:hideMark/>
          </w:tcPr>
          <w:p w14:paraId="7D95087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r>
      <w:tr w:rsidR="00531EA9" w:rsidRPr="0075462E" w14:paraId="4A5358C4"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4CECACFA"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эксплуатационный запас угля, т.н.т.</w:t>
            </w:r>
          </w:p>
        </w:tc>
        <w:tc>
          <w:tcPr>
            <w:tcW w:w="222" w:type="pct"/>
            <w:tcBorders>
              <w:top w:val="nil"/>
              <w:left w:val="nil"/>
              <w:bottom w:val="single" w:sz="4" w:space="0" w:color="auto"/>
              <w:right w:val="single" w:sz="4" w:space="0" w:color="auto"/>
            </w:tcBorders>
            <w:shd w:val="clear" w:color="auto" w:fill="auto"/>
            <w:noWrap/>
            <w:vAlign w:val="center"/>
            <w:hideMark/>
          </w:tcPr>
          <w:p w14:paraId="2EB4D07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69AEDA7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4001AFC"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43183D3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13F24B9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260" w:type="pct"/>
            <w:tcBorders>
              <w:top w:val="nil"/>
              <w:left w:val="nil"/>
              <w:bottom w:val="single" w:sz="4" w:space="0" w:color="auto"/>
              <w:right w:val="single" w:sz="4" w:space="0" w:color="auto"/>
            </w:tcBorders>
            <w:shd w:val="clear" w:color="auto" w:fill="auto"/>
            <w:noWrap/>
            <w:vAlign w:val="center"/>
            <w:hideMark/>
          </w:tcPr>
          <w:p w14:paraId="5149BD8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260" w:type="pct"/>
            <w:tcBorders>
              <w:top w:val="nil"/>
              <w:left w:val="nil"/>
              <w:bottom w:val="single" w:sz="4" w:space="0" w:color="auto"/>
              <w:right w:val="single" w:sz="4" w:space="0" w:color="auto"/>
            </w:tcBorders>
            <w:shd w:val="clear" w:color="auto" w:fill="auto"/>
            <w:noWrap/>
            <w:vAlign w:val="center"/>
            <w:hideMark/>
          </w:tcPr>
          <w:p w14:paraId="14FA068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260" w:type="pct"/>
            <w:tcBorders>
              <w:top w:val="nil"/>
              <w:left w:val="nil"/>
              <w:bottom w:val="single" w:sz="4" w:space="0" w:color="auto"/>
              <w:right w:val="single" w:sz="4" w:space="0" w:color="auto"/>
            </w:tcBorders>
            <w:shd w:val="clear" w:color="auto" w:fill="auto"/>
            <w:noWrap/>
            <w:vAlign w:val="center"/>
            <w:hideMark/>
          </w:tcPr>
          <w:p w14:paraId="56D8E18D"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260" w:type="pct"/>
            <w:tcBorders>
              <w:top w:val="nil"/>
              <w:left w:val="nil"/>
              <w:bottom w:val="single" w:sz="4" w:space="0" w:color="auto"/>
              <w:right w:val="single" w:sz="4" w:space="0" w:color="auto"/>
            </w:tcBorders>
            <w:shd w:val="clear" w:color="auto" w:fill="auto"/>
            <w:noWrap/>
            <w:vAlign w:val="center"/>
            <w:hideMark/>
          </w:tcPr>
          <w:p w14:paraId="5951B1C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260" w:type="pct"/>
            <w:tcBorders>
              <w:top w:val="nil"/>
              <w:left w:val="nil"/>
              <w:bottom w:val="single" w:sz="4" w:space="0" w:color="auto"/>
              <w:right w:val="single" w:sz="4" w:space="0" w:color="auto"/>
            </w:tcBorders>
            <w:shd w:val="clear" w:color="auto" w:fill="auto"/>
            <w:noWrap/>
            <w:vAlign w:val="center"/>
            <w:hideMark/>
          </w:tcPr>
          <w:p w14:paraId="2E1D9A59"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260" w:type="pct"/>
            <w:tcBorders>
              <w:top w:val="nil"/>
              <w:left w:val="nil"/>
              <w:bottom w:val="single" w:sz="4" w:space="0" w:color="auto"/>
              <w:right w:val="single" w:sz="4" w:space="0" w:color="auto"/>
            </w:tcBorders>
            <w:shd w:val="clear" w:color="auto" w:fill="auto"/>
            <w:noWrap/>
            <w:vAlign w:val="center"/>
            <w:hideMark/>
          </w:tcPr>
          <w:p w14:paraId="40B7229F"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260" w:type="pct"/>
            <w:tcBorders>
              <w:top w:val="nil"/>
              <w:left w:val="nil"/>
              <w:bottom w:val="single" w:sz="4" w:space="0" w:color="auto"/>
              <w:right w:val="single" w:sz="4" w:space="0" w:color="auto"/>
            </w:tcBorders>
            <w:shd w:val="clear" w:color="auto" w:fill="auto"/>
            <w:noWrap/>
            <w:vAlign w:val="center"/>
            <w:hideMark/>
          </w:tcPr>
          <w:p w14:paraId="4CB802E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r>
      <w:tr w:rsidR="00531EA9" w:rsidRPr="0075462E" w14:paraId="346D5D16" w14:textId="77777777"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A8127AC" w14:textId="77777777"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2" w:type="pct"/>
            <w:tcBorders>
              <w:top w:val="nil"/>
              <w:left w:val="nil"/>
              <w:bottom w:val="single" w:sz="4" w:space="0" w:color="auto"/>
              <w:right w:val="single" w:sz="4" w:space="0" w:color="auto"/>
            </w:tcBorders>
            <w:shd w:val="clear" w:color="auto" w:fill="auto"/>
            <w:noWrap/>
            <w:vAlign w:val="center"/>
            <w:hideMark/>
          </w:tcPr>
          <w:p w14:paraId="47DBF4D5"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5C4C794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CD47F56"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14:paraId="7F26067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14:paraId="70D21528"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260" w:type="pct"/>
            <w:tcBorders>
              <w:top w:val="nil"/>
              <w:left w:val="nil"/>
              <w:bottom w:val="single" w:sz="4" w:space="0" w:color="auto"/>
              <w:right w:val="single" w:sz="4" w:space="0" w:color="auto"/>
            </w:tcBorders>
            <w:shd w:val="clear" w:color="auto" w:fill="auto"/>
            <w:noWrap/>
            <w:vAlign w:val="center"/>
            <w:hideMark/>
          </w:tcPr>
          <w:p w14:paraId="4682A654"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260" w:type="pct"/>
            <w:tcBorders>
              <w:top w:val="nil"/>
              <w:left w:val="nil"/>
              <w:bottom w:val="single" w:sz="4" w:space="0" w:color="auto"/>
              <w:right w:val="single" w:sz="4" w:space="0" w:color="auto"/>
            </w:tcBorders>
            <w:shd w:val="clear" w:color="auto" w:fill="auto"/>
            <w:noWrap/>
            <w:vAlign w:val="center"/>
            <w:hideMark/>
          </w:tcPr>
          <w:p w14:paraId="1D33B5A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260" w:type="pct"/>
            <w:tcBorders>
              <w:top w:val="nil"/>
              <w:left w:val="nil"/>
              <w:bottom w:val="single" w:sz="4" w:space="0" w:color="auto"/>
              <w:right w:val="single" w:sz="4" w:space="0" w:color="auto"/>
            </w:tcBorders>
            <w:shd w:val="clear" w:color="auto" w:fill="auto"/>
            <w:noWrap/>
            <w:vAlign w:val="center"/>
            <w:hideMark/>
          </w:tcPr>
          <w:p w14:paraId="63CD09BB"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260" w:type="pct"/>
            <w:tcBorders>
              <w:top w:val="nil"/>
              <w:left w:val="nil"/>
              <w:bottom w:val="single" w:sz="4" w:space="0" w:color="auto"/>
              <w:right w:val="single" w:sz="4" w:space="0" w:color="auto"/>
            </w:tcBorders>
            <w:shd w:val="clear" w:color="auto" w:fill="auto"/>
            <w:noWrap/>
            <w:vAlign w:val="center"/>
            <w:hideMark/>
          </w:tcPr>
          <w:p w14:paraId="4BFB3601"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260" w:type="pct"/>
            <w:tcBorders>
              <w:top w:val="nil"/>
              <w:left w:val="nil"/>
              <w:bottom w:val="single" w:sz="4" w:space="0" w:color="auto"/>
              <w:right w:val="single" w:sz="4" w:space="0" w:color="auto"/>
            </w:tcBorders>
            <w:shd w:val="clear" w:color="auto" w:fill="auto"/>
            <w:noWrap/>
            <w:vAlign w:val="center"/>
            <w:hideMark/>
          </w:tcPr>
          <w:p w14:paraId="7F53B3DA"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260" w:type="pct"/>
            <w:tcBorders>
              <w:top w:val="nil"/>
              <w:left w:val="nil"/>
              <w:bottom w:val="single" w:sz="4" w:space="0" w:color="auto"/>
              <w:right w:val="single" w:sz="4" w:space="0" w:color="auto"/>
            </w:tcBorders>
            <w:shd w:val="clear" w:color="auto" w:fill="auto"/>
            <w:noWrap/>
            <w:vAlign w:val="center"/>
            <w:hideMark/>
          </w:tcPr>
          <w:p w14:paraId="4927BD30"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260" w:type="pct"/>
            <w:tcBorders>
              <w:top w:val="nil"/>
              <w:left w:val="nil"/>
              <w:bottom w:val="single" w:sz="4" w:space="0" w:color="auto"/>
              <w:right w:val="single" w:sz="4" w:space="0" w:color="auto"/>
            </w:tcBorders>
            <w:shd w:val="clear" w:color="auto" w:fill="auto"/>
            <w:noWrap/>
            <w:vAlign w:val="center"/>
            <w:hideMark/>
          </w:tcPr>
          <w:p w14:paraId="1491B22E" w14:textId="77777777"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r>
    </w:tbl>
    <w:p w14:paraId="6298EEAE" w14:textId="7D077323" w:rsidR="00BF5EBE" w:rsidRPr="007A0649" w:rsidRDefault="00BF5EBE" w:rsidP="00BF5EBE">
      <w:pPr>
        <w:pStyle w:val="-f0"/>
      </w:pPr>
      <w:bookmarkStart w:id="193" w:name="_Toc35331071"/>
      <w:r w:rsidRPr="00F85B1C">
        <w:t>Таблица</w:t>
      </w:r>
      <w:r w:rsidRPr="007A0649">
        <w:t xml:space="preserve"> </w:t>
      </w:r>
      <w:r w:rsidR="00B94401">
        <w:fldChar w:fldCharType="begin"/>
      </w:r>
      <w:r w:rsidR="00B94401">
        <w:instrText xml:space="preserve"> STYLEREF  \s "СТ - 1 заголовок" </w:instrText>
      </w:r>
      <w:r w:rsidR="00B94401">
        <w:fldChar w:fldCharType="separate"/>
      </w:r>
      <w:r w:rsidR="00B94401">
        <w:rPr>
          <w:noProof/>
        </w:rPr>
        <w:t>9</w:t>
      </w:r>
      <w:r w:rsidR="00B94401">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B94401">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1"/>
      <w:bookmarkEnd w:id="192"/>
      <w:bookmarkEnd w:id="193"/>
    </w:p>
    <w:tbl>
      <w:tblPr>
        <w:tblW w:w="5000" w:type="pct"/>
        <w:tblLook w:val="04A0" w:firstRow="1" w:lastRow="0" w:firstColumn="1" w:lastColumn="0" w:noHBand="0" w:noVBand="1"/>
      </w:tblPr>
      <w:tblGrid>
        <w:gridCol w:w="6447"/>
        <w:gridCol w:w="726"/>
        <w:gridCol w:w="723"/>
        <w:gridCol w:w="723"/>
        <w:gridCol w:w="723"/>
        <w:gridCol w:w="723"/>
        <w:gridCol w:w="723"/>
        <w:gridCol w:w="723"/>
        <w:gridCol w:w="723"/>
        <w:gridCol w:w="723"/>
        <w:gridCol w:w="723"/>
        <w:gridCol w:w="723"/>
        <w:gridCol w:w="723"/>
      </w:tblGrid>
      <w:tr w:rsidR="00531EA9" w:rsidRPr="00B86A2A" w14:paraId="1132299A" w14:textId="77777777" w:rsidTr="006F7F57">
        <w:trPr>
          <w:trHeight w:val="20"/>
          <w:tblHeader/>
        </w:trPr>
        <w:tc>
          <w:tcPr>
            <w:tcW w:w="19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0097350" w14:textId="77777777"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Талдинское сельское поселение</w:t>
            </w:r>
          </w:p>
        </w:tc>
        <w:tc>
          <w:tcPr>
            <w:tcW w:w="281" w:type="pct"/>
            <w:tcBorders>
              <w:top w:val="single" w:sz="4" w:space="0" w:color="auto"/>
              <w:left w:val="nil"/>
              <w:bottom w:val="single" w:sz="4" w:space="0" w:color="auto"/>
              <w:right w:val="single" w:sz="4" w:space="0" w:color="auto"/>
            </w:tcBorders>
            <w:shd w:val="clear" w:color="auto" w:fill="DAEEF3"/>
            <w:noWrap/>
            <w:vAlign w:val="center"/>
            <w:hideMark/>
          </w:tcPr>
          <w:p w14:paraId="25997F55"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2021</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0CB6AD5C"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2022</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57254EDA"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2023</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4D4EF662"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2024</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694EEABC"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2025</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13902609"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2026</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1C0FE4CA"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2027</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28C8D1BB"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2028</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3B22BD30"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2029</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3EC0B480"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2030</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01D97915"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2031</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14:paraId="0F06C14C" w14:textId="77777777"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2032</w:t>
            </w:r>
          </w:p>
        </w:tc>
      </w:tr>
      <w:tr w:rsidR="00531EA9" w:rsidRPr="00B86A2A" w14:paraId="444DA549"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C72AAC6"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Установленная тепловая мощность, Гкал/ч</w:t>
            </w:r>
          </w:p>
        </w:tc>
        <w:tc>
          <w:tcPr>
            <w:tcW w:w="281" w:type="pct"/>
            <w:tcBorders>
              <w:top w:val="nil"/>
              <w:left w:val="nil"/>
              <w:bottom w:val="single" w:sz="4" w:space="0" w:color="auto"/>
              <w:right w:val="single" w:sz="4" w:space="0" w:color="auto"/>
            </w:tcBorders>
            <w:shd w:val="clear" w:color="auto" w:fill="auto"/>
            <w:noWrap/>
            <w:vAlign w:val="center"/>
            <w:hideMark/>
          </w:tcPr>
          <w:p w14:paraId="660E3FC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4BB0901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4F94153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7F0004C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3EC3250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5F711B6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1134C9F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313494C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493D12F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470CE10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542085F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7EC0C4D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r>
      <w:tr w:rsidR="00531EA9" w:rsidRPr="00B86A2A" w14:paraId="74C7C83E"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71CAA82D"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Располагаемая тепловая мощность, Гкал/ч</w:t>
            </w:r>
          </w:p>
        </w:tc>
        <w:tc>
          <w:tcPr>
            <w:tcW w:w="281" w:type="pct"/>
            <w:tcBorders>
              <w:top w:val="nil"/>
              <w:left w:val="nil"/>
              <w:bottom w:val="single" w:sz="4" w:space="0" w:color="auto"/>
              <w:right w:val="single" w:sz="4" w:space="0" w:color="auto"/>
            </w:tcBorders>
            <w:shd w:val="clear" w:color="auto" w:fill="auto"/>
            <w:noWrap/>
            <w:vAlign w:val="center"/>
            <w:hideMark/>
          </w:tcPr>
          <w:p w14:paraId="06A2AB3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298EB04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620C503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0D6EBE2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6C80B18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20279B6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2A82898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6CE2CD3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53E7BAA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7BEF91D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30BBFA9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14:paraId="368A5AB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r>
      <w:tr w:rsidR="00531EA9" w:rsidRPr="00B86A2A" w14:paraId="5EF63F2C"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2F59EC95"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Среднегодовые собственные и хозяйственные нужды, Гкал/ч</w:t>
            </w:r>
          </w:p>
        </w:tc>
        <w:tc>
          <w:tcPr>
            <w:tcW w:w="281" w:type="pct"/>
            <w:tcBorders>
              <w:top w:val="nil"/>
              <w:left w:val="nil"/>
              <w:bottom w:val="single" w:sz="4" w:space="0" w:color="auto"/>
              <w:right w:val="single" w:sz="4" w:space="0" w:color="auto"/>
            </w:tcBorders>
            <w:shd w:val="clear" w:color="auto" w:fill="auto"/>
            <w:noWrap/>
            <w:vAlign w:val="center"/>
            <w:hideMark/>
          </w:tcPr>
          <w:p w14:paraId="27D5E5E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53E267C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2FB3028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0173A28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4C2DAC3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0F3592A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1547E49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0219391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1CB0F99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4C63A01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2502B1A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14:paraId="73675A0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r>
      <w:tr w:rsidR="00531EA9" w:rsidRPr="00B86A2A" w14:paraId="7E0CAC69"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27E25979"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Средневзвешенный срок службы, лет</w:t>
            </w:r>
          </w:p>
        </w:tc>
        <w:tc>
          <w:tcPr>
            <w:tcW w:w="281" w:type="pct"/>
            <w:tcBorders>
              <w:top w:val="nil"/>
              <w:left w:val="nil"/>
              <w:bottom w:val="single" w:sz="4" w:space="0" w:color="auto"/>
              <w:right w:val="single" w:sz="4" w:space="0" w:color="auto"/>
            </w:tcBorders>
            <w:shd w:val="clear" w:color="auto" w:fill="auto"/>
            <w:noWrap/>
            <w:vAlign w:val="center"/>
            <w:hideMark/>
          </w:tcPr>
          <w:p w14:paraId="318F2C4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7,0</w:t>
            </w:r>
          </w:p>
        </w:tc>
        <w:tc>
          <w:tcPr>
            <w:tcW w:w="250" w:type="pct"/>
            <w:tcBorders>
              <w:top w:val="nil"/>
              <w:left w:val="nil"/>
              <w:bottom w:val="single" w:sz="4" w:space="0" w:color="auto"/>
              <w:right w:val="single" w:sz="4" w:space="0" w:color="auto"/>
            </w:tcBorders>
            <w:shd w:val="clear" w:color="auto" w:fill="auto"/>
            <w:noWrap/>
            <w:vAlign w:val="center"/>
            <w:hideMark/>
          </w:tcPr>
          <w:p w14:paraId="5CA392C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8,0</w:t>
            </w:r>
          </w:p>
        </w:tc>
        <w:tc>
          <w:tcPr>
            <w:tcW w:w="250" w:type="pct"/>
            <w:tcBorders>
              <w:top w:val="nil"/>
              <w:left w:val="nil"/>
              <w:bottom w:val="single" w:sz="4" w:space="0" w:color="auto"/>
              <w:right w:val="single" w:sz="4" w:space="0" w:color="auto"/>
            </w:tcBorders>
            <w:shd w:val="clear" w:color="auto" w:fill="auto"/>
            <w:noWrap/>
            <w:vAlign w:val="center"/>
            <w:hideMark/>
          </w:tcPr>
          <w:p w14:paraId="0A42284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9,0</w:t>
            </w:r>
          </w:p>
        </w:tc>
        <w:tc>
          <w:tcPr>
            <w:tcW w:w="250" w:type="pct"/>
            <w:tcBorders>
              <w:top w:val="nil"/>
              <w:left w:val="nil"/>
              <w:bottom w:val="single" w:sz="4" w:space="0" w:color="auto"/>
              <w:right w:val="single" w:sz="4" w:space="0" w:color="auto"/>
            </w:tcBorders>
            <w:shd w:val="clear" w:color="auto" w:fill="auto"/>
            <w:noWrap/>
            <w:vAlign w:val="center"/>
            <w:hideMark/>
          </w:tcPr>
          <w:p w14:paraId="27109CD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10,0</w:t>
            </w:r>
          </w:p>
        </w:tc>
        <w:tc>
          <w:tcPr>
            <w:tcW w:w="250" w:type="pct"/>
            <w:tcBorders>
              <w:top w:val="nil"/>
              <w:left w:val="nil"/>
              <w:bottom w:val="single" w:sz="4" w:space="0" w:color="auto"/>
              <w:right w:val="single" w:sz="4" w:space="0" w:color="auto"/>
            </w:tcBorders>
            <w:shd w:val="clear" w:color="auto" w:fill="auto"/>
            <w:noWrap/>
            <w:vAlign w:val="center"/>
            <w:hideMark/>
          </w:tcPr>
          <w:p w14:paraId="435DA48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11,0</w:t>
            </w:r>
          </w:p>
        </w:tc>
        <w:tc>
          <w:tcPr>
            <w:tcW w:w="250" w:type="pct"/>
            <w:tcBorders>
              <w:top w:val="nil"/>
              <w:left w:val="nil"/>
              <w:bottom w:val="single" w:sz="4" w:space="0" w:color="auto"/>
              <w:right w:val="single" w:sz="4" w:space="0" w:color="auto"/>
            </w:tcBorders>
            <w:shd w:val="clear" w:color="auto" w:fill="auto"/>
            <w:noWrap/>
            <w:vAlign w:val="center"/>
            <w:hideMark/>
          </w:tcPr>
          <w:p w14:paraId="7A7E4A6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12,0</w:t>
            </w:r>
          </w:p>
        </w:tc>
        <w:tc>
          <w:tcPr>
            <w:tcW w:w="250" w:type="pct"/>
            <w:tcBorders>
              <w:top w:val="nil"/>
              <w:left w:val="nil"/>
              <w:bottom w:val="single" w:sz="4" w:space="0" w:color="auto"/>
              <w:right w:val="single" w:sz="4" w:space="0" w:color="auto"/>
            </w:tcBorders>
            <w:shd w:val="clear" w:color="auto" w:fill="auto"/>
            <w:noWrap/>
            <w:vAlign w:val="center"/>
            <w:hideMark/>
          </w:tcPr>
          <w:p w14:paraId="59FA20F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13,0</w:t>
            </w:r>
          </w:p>
        </w:tc>
        <w:tc>
          <w:tcPr>
            <w:tcW w:w="250" w:type="pct"/>
            <w:tcBorders>
              <w:top w:val="nil"/>
              <w:left w:val="nil"/>
              <w:bottom w:val="single" w:sz="4" w:space="0" w:color="auto"/>
              <w:right w:val="single" w:sz="4" w:space="0" w:color="auto"/>
            </w:tcBorders>
            <w:shd w:val="clear" w:color="auto" w:fill="auto"/>
            <w:noWrap/>
            <w:vAlign w:val="center"/>
            <w:hideMark/>
          </w:tcPr>
          <w:p w14:paraId="6BCECCB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14,0</w:t>
            </w:r>
          </w:p>
        </w:tc>
        <w:tc>
          <w:tcPr>
            <w:tcW w:w="250" w:type="pct"/>
            <w:tcBorders>
              <w:top w:val="nil"/>
              <w:left w:val="nil"/>
              <w:bottom w:val="single" w:sz="4" w:space="0" w:color="auto"/>
              <w:right w:val="single" w:sz="4" w:space="0" w:color="auto"/>
            </w:tcBorders>
            <w:shd w:val="clear" w:color="auto" w:fill="auto"/>
            <w:noWrap/>
            <w:vAlign w:val="center"/>
            <w:hideMark/>
          </w:tcPr>
          <w:p w14:paraId="77914CE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15,0</w:t>
            </w:r>
          </w:p>
        </w:tc>
        <w:tc>
          <w:tcPr>
            <w:tcW w:w="250" w:type="pct"/>
            <w:tcBorders>
              <w:top w:val="nil"/>
              <w:left w:val="nil"/>
              <w:bottom w:val="single" w:sz="4" w:space="0" w:color="auto"/>
              <w:right w:val="single" w:sz="4" w:space="0" w:color="auto"/>
            </w:tcBorders>
            <w:shd w:val="clear" w:color="auto" w:fill="auto"/>
            <w:noWrap/>
            <w:vAlign w:val="center"/>
            <w:hideMark/>
          </w:tcPr>
          <w:p w14:paraId="1C40C0B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w:t>
            </w:r>
          </w:p>
        </w:tc>
        <w:tc>
          <w:tcPr>
            <w:tcW w:w="250" w:type="pct"/>
            <w:tcBorders>
              <w:top w:val="nil"/>
              <w:left w:val="nil"/>
              <w:bottom w:val="single" w:sz="4" w:space="0" w:color="auto"/>
              <w:right w:val="single" w:sz="4" w:space="0" w:color="auto"/>
            </w:tcBorders>
            <w:shd w:val="clear" w:color="auto" w:fill="auto"/>
            <w:noWrap/>
            <w:vAlign w:val="center"/>
            <w:hideMark/>
          </w:tcPr>
          <w:p w14:paraId="7B2D20B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17,0</w:t>
            </w:r>
          </w:p>
        </w:tc>
        <w:tc>
          <w:tcPr>
            <w:tcW w:w="250" w:type="pct"/>
            <w:tcBorders>
              <w:top w:val="nil"/>
              <w:left w:val="nil"/>
              <w:bottom w:val="single" w:sz="4" w:space="0" w:color="auto"/>
              <w:right w:val="single" w:sz="4" w:space="0" w:color="auto"/>
            </w:tcBorders>
            <w:shd w:val="clear" w:color="auto" w:fill="auto"/>
            <w:noWrap/>
            <w:vAlign w:val="center"/>
            <w:hideMark/>
          </w:tcPr>
          <w:p w14:paraId="0D4DD5B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18,0</w:t>
            </w:r>
          </w:p>
        </w:tc>
      </w:tr>
      <w:tr w:rsidR="00531EA9" w:rsidRPr="00B86A2A" w14:paraId="5281375C"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73F3DAB"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Выработка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14:paraId="602D96F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50059DB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0280EF8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277179F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4760B87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6492C0B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6CF831D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089D5E5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18385FC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45C050E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7DEBA8E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14:paraId="54BC2FC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r>
      <w:tr w:rsidR="00531EA9" w:rsidRPr="00B86A2A" w14:paraId="2D54B507"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235B75D"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Собственные нужды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14:paraId="21C836B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18E6D7D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6AF39ED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1F214D0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5B943AD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60A2204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46BCF2E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59C02B3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3C47A56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23A0CC3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6AC625A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4E9E634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r>
      <w:tr w:rsidR="00531EA9" w:rsidRPr="00B86A2A" w14:paraId="70BDF217"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25B19387"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Гкал</w:t>
            </w:r>
          </w:p>
        </w:tc>
        <w:tc>
          <w:tcPr>
            <w:tcW w:w="281" w:type="pct"/>
            <w:tcBorders>
              <w:top w:val="nil"/>
              <w:left w:val="nil"/>
              <w:bottom w:val="single" w:sz="4" w:space="0" w:color="auto"/>
              <w:right w:val="single" w:sz="4" w:space="0" w:color="auto"/>
            </w:tcBorders>
            <w:shd w:val="clear" w:color="auto" w:fill="auto"/>
            <w:noWrap/>
            <w:vAlign w:val="center"/>
            <w:hideMark/>
          </w:tcPr>
          <w:p w14:paraId="28756E8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3C1EB5C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01310AC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517772E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6E80A08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579B235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75A7F21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470001C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6650EE7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49D8DD1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1FA5917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14:paraId="2DCB711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r>
      <w:tr w:rsidR="00531EA9" w:rsidRPr="00B86A2A" w14:paraId="5A2D2DD4"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1FD56CA"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Хозяйственные нужды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14:paraId="2EF755B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61A0B24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6CE5768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3A02417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0395385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0E9EFC2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043B635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755FDDC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79CBB97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1797D20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3661BD8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14:paraId="5EB17D9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r>
      <w:tr w:rsidR="00531EA9" w:rsidRPr="00B86A2A" w14:paraId="397F60C6"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1243FB87"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81" w:type="pct"/>
            <w:tcBorders>
              <w:top w:val="nil"/>
              <w:left w:val="nil"/>
              <w:bottom w:val="single" w:sz="4" w:space="0" w:color="auto"/>
              <w:right w:val="single" w:sz="4" w:space="0" w:color="auto"/>
            </w:tcBorders>
            <w:shd w:val="clear" w:color="auto" w:fill="auto"/>
            <w:noWrap/>
            <w:vAlign w:val="center"/>
            <w:hideMark/>
          </w:tcPr>
          <w:p w14:paraId="551537E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2A0E1B7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7A4084C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1833FE9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1DBA0D2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0597F43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3180309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1DD5694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1F3385E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16A4DDF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4DE4078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14:paraId="4002764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r>
      <w:tr w:rsidR="00531EA9" w:rsidRPr="00B86A2A" w14:paraId="00B99DD5"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66B05881"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Потери тепловой энергии в сетях, Гкал</w:t>
            </w:r>
          </w:p>
        </w:tc>
        <w:tc>
          <w:tcPr>
            <w:tcW w:w="281" w:type="pct"/>
            <w:tcBorders>
              <w:top w:val="nil"/>
              <w:left w:val="nil"/>
              <w:bottom w:val="single" w:sz="4" w:space="0" w:color="auto"/>
              <w:right w:val="single" w:sz="4" w:space="0" w:color="auto"/>
            </w:tcBorders>
            <w:shd w:val="clear" w:color="auto" w:fill="auto"/>
            <w:noWrap/>
            <w:vAlign w:val="center"/>
            <w:hideMark/>
          </w:tcPr>
          <w:p w14:paraId="16403F2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39C2AEE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7CBCAC8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6D34BF3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1B98961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47C2ECF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1C0975D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31FA256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64799CA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287BDAB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328321E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14:paraId="6BB7AEC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r>
      <w:tr w:rsidR="00531EA9" w:rsidRPr="00B86A2A" w14:paraId="6D9E32F5"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6BE8A00F"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Полезный отпуск тепловой энергии потребителям, Гкал</w:t>
            </w:r>
          </w:p>
        </w:tc>
        <w:tc>
          <w:tcPr>
            <w:tcW w:w="281" w:type="pct"/>
            <w:tcBorders>
              <w:top w:val="nil"/>
              <w:left w:val="nil"/>
              <w:bottom w:val="single" w:sz="4" w:space="0" w:color="auto"/>
              <w:right w:val="single" w:sz="4" w:space="0" w:color="auto"/>
            </w:tcBorders>
            <w:shd w:val="clear" w:color="auto" w:fill="auto"/>
            <w:noWrap/>
            <w:vAlign w:val="center"/>
            <w:hideMark/>
          </w:tcPr>
          <w:p w14:paraId="56515BA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0A370DB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7D16B1D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6AB2AA4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633B3FC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730ABB4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7DBEF0D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212AAA3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7CD1FEA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1F22A58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0F36199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14:paraId="2981A4D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r>
      <w:tr w:rsidR="00531EA9" w:rsidRPr="00B86A2A" w14:paraId="075D07F1"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6915D331"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81" w:type="pct"/>
            <w:tcBorders>
              <w:top w:val="nil"/>
              <w:left w:val="nil"/>
              <w:bottom w:val="single" w:sz="4" w:space="0" w:color="auto"/>
              <w:right w:val="single" w:sz="4" w:space="0" w:color="auto"/>
            </w:tcBorders>
            <w:shd w:val="clear" w:color="auto" w:fill="auto"/>
            <w:noWrap/>
            <w:vAlign w:val="center"/>
            <w:hideMark/>
          </w:tcPr>
          <w:p w14:paraId="0553F81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016226F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2D7C73B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1A702BF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5C538B1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0C0AF5B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1B802F5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1FA3E9C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6E4B54D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5B02EA7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19E9A4C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14:paraId="3363666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r>
      <w:tr w:rsidR="00531EA9" w:rsidRPr="00B86A2A" w14:paraId="7980AFED"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17065FB3"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УРУТ на отпуск тепловой энергии, кг.у.т./Гкал</w:t>
            </w:r>
          </w:p>
        </w:tc>
        <w:tc>
          <w:tcPr>
            <w:tcW w:w="281" w:type="pct"/>
            <w:tcBorders>
              <w:top w:val="nil"/>
              <w:left w:val="nil"/>
              <w:bottom w:val="single" w:sz="4" w:space="0" w:color="auto"/>
              <w:right w:val="single" w:sz="4" w:space="0" w:color="auto"/>
            </w:tcBorders>
            <w:shd w:val="clear" w:color="auto" w:fill="auto"/>
            <w:noWrap/>
            <w:vAlign w:val="center"/>
            <w:hideMark/>
          </w:tcPr>
          <w:p w14:paraId="6A9223E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03773E0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1092D9A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6CB57A7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092919E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08D37C9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345EDC1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362DF2D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1BC8DF9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04368F6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3C2748D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14:paraId="4A2145D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r>
      <w:tr w:rsidR="00531EA9" w:rsidRPr="00B86A2A" w14:paraId="29D890C8"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8EA161A"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на отпуск тепловой энергии, т.у.т</w:t>
            </w:r>
          </w:p>
        </w:tc>
        <w:tc>
          <w:tcPr>
            <w:tcW w:w="281" w:type="pct"/>
            <w:tcBorders>
              <w:top w:val="nil"/>
              <w:left w:val="nil"/>
              <w:bottom w:val="single" w:sz="4" w:space="0" w:color="auto"/>
              <w:right w:val="single" w:sz="4" w:space="0" w:color="auto"/>
            </w:tcBorders>
            <w:shd w:val="clear" w:color="auto" w:fill="auto"/>
            <w:noWrap/>
            <w:vAlign w:val="center"/>
            <w:hideMark/>
          </w:tcPr>
          <w:p w14:paraId="275EB8C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77E3F2F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7EEC3EB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483029E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7AC59C1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0A0268F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1981853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18DFDB9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5EF7A5B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5D9E2FD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189EC97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1EA48D9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r>
      <w:tr w:rsidR="00531EA9" w:rsidRPr="00B86A2A" w14:paraId="12336951"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74370199"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Теплота сгорания угля, ккал/кг</w:t>
            </w:r>
          </w:p>
        </w:tc>
        <w:tc>
          <w:tcPr>
            <w:tcW w:w="281" w:type="pct"/>
            <w:tcBorders>
              <w:top w:val="nil"/>
              <w:left w:val="nil"/>
              <w:bottom w:val="single" w:sz="4" w:space="0" w:color="auto"/>
              <w:right w:val="single" w:sz="4" w:space="0" w:color="auto"/>
            </w:tcBorders>
            <w:shd w:val="clear" w:color="auto" w:fill="auto"/>
            <w:noWrap/>
            <w:vAlign w:val="center"/>
            <w:hideMark/>
          </w:tcPr>
          <w:p w14:paraId="7D454C9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6697CFA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6906770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3810882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6D4426B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6A8F3A6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13C0C3D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6526901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13735D1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4BC5EEF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036CCCB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7FF5C27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r>
      <w:tr w:rsidR="00531EA9" w:rsidRPr="00B86A2A" w14:paraId="70914C2B"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95C008C"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т.у.т</w:t>
            </w:r>
          </w:p>
        </w:tc>
        <w:tc>
          <w:tcPr>
            <w:tcW w:w="281" w:type="pct"/>
            <w:tcBorders>
              <w:top w:val="nil"/>
              <w:left w:val="nil"/>
              <w:bottom w:val="single" w:sz="4" w:space="0" w:color="auto"/>
              <w:right w:val="single" w:sz="4" w:space="0" w:color="auto"/>
            </w:tcBorders>
            <w:shd w:val="clear" w:color="auto" w:fill="auto"/>
            <w:noWrap/>
            <w:vAlign w:val="center"/>
            <w:hideMark/>
          </w:tcPr>
          <w:p w14:paraId="398DD69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116D857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31A60BA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4A1B102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0B48021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6483DB6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3184019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303DC02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4C0201F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04116FF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2C01226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14:paraId="4291DB2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r>
      <w:tr w:rsidR="00531EA9" w:rsidRPr="00B86A2A" w14:paraId="7AA7B647"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11240822"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т.н.т</w:t>
            </w:r>
          </w:p>
        </w:tc>
        <w:tc>
          <w:tcPr>
            <w:tcW w:w="281" w:type="pct"/>
            <w:tcBorders>
              <w:top w:val="nil"/>
              <w:left w:val="nil"/>
              <w:bottom w:val="single" w:sz="4" w:space="0" w:color="auto"/>
              <w:right w:val="single" w:sz="4" w:space="0" w:color="auto"/>
            </w:tcBorders>
            <w:shd w:val="clear" w:color="auto" w:fill="auto"/>
            <w:noWrap/>
            <w:vAlign w:val="center"/>
            <w:hideMark/>
          </w:tcPr>
          <w:p w14:paraId="2E58B33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1BE09EB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1335F33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17BFDD1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3692AFD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3470090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4916D6B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0C37F26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595B8E5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28719F6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29FC80B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14:paraId="56E3C27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r>
      <w:tr w:rsidR="00531EA9" w:rsidRPr="00B86A2A" w14:paraId="7AB515CC"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0F08AF57"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14:paraId="5B3B65A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10B7E20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79680ED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280F6E6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730B6D1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1865C98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13F016E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7CAC83B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0146333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7D26905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4B7BC2D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14:paraId="65EE1C0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r>
      <w:tr w:rsidR="00531EA9" w:rsidRPr="00B86A2A" w14:paraId="7FD56599"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10121F3C"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14:paraId="2244F87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4AFCEBD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63F12FB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36C03C5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07D7028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5E88249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27EFCBB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3567A4D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642BB92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7C69E57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059565E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14:paraId="4F72BD4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r>
      <w:tr w:rsidR="00531EA9" w:rsidRPr="00B86A2A" w14:paraId="4C3E2A55"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38A79FFC"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летний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14:paraId="11B154B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5B0B1BC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5436CAA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550995E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6BC896F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09541F4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7B3FC9F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5934024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3B47B62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4923F30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032E120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1975836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r>
      <w:tr w:rsidR="00531EA9" w:rsidRPr="00B86A2A" w14:paraId="6EC03DC7"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07EAE6A9"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ОЗП, т.у.т/ч</w:t>
            </w:r>
          </w:p>
        </w:tc>
        <w:tc>
          <w:tcPr>
            <w:tcW w:w="281" w:type="pct"/>
            <w:tcBorders>
              <w:top w:val="nil"/>
              <w:left w:val="nil"/>
              <w:bottom w:val="single" w:sz="4" w:space="0" w:color="auto"/>
              <w:right w:val="single" w:sz="4" w:space="0" w:color="auto"/>
            </w:tcBorders>
            <w:shd w:val="clear" w:color="auto" w:fill="auto"/>
            <w:noWrap/>
            <w:vAlign w:val="center"/>
            <w:hideMark/>
          </w:tcPr>
          <w:p w14:paraId="599F847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57A97D0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1C2D7CE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181DBF8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484A53F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66834EF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5678603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630F468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5C11F6F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383B817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5DE1E2F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14:paraId="3DCCA41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r>
      <w:tr w:rsidR="00531EA9" w:rsidRPr="00B86A2A" w14:paraId="1DEA59A2"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600EEE4E"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81" w:type="pct"/>
            <w:tcBorders>
              <w:top w:val="nil"/>
              <w:left w:val="nil"/>
              <w:bottom w:val="single" w:sz="4" w:space="0" w:color="auto"/>
              <w:right w:val="single" w:sz="4" w:space="0" w:color="auto"/>
            </w:tcBorders>
            <w:shd w:val="clear" w:color="auto" w:fill="auto"/>
            <w:noWrap/>
            <w:vAlign w:val="center"/>
            <w:hideMark/>
          </w:tcPr>
          <w:p w14:paraId="37D91FA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1F9FD9B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526FA34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1FD7F9A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3B90E56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40BDEF5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5194DD8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5702C7C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20B7DBD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48789A5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55C51AD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14:paraId="05A4CA1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r>
      <w:tr w:rsidR="00531EA9" w:rsidRPr="00B86A2A" w14:paraId="4CBE2EB5"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27D5DF0"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81" w:type="pct"/>
            <w:tcBorders>
              <w:top w:val="nil"/>
              <w:left w:val="nil"/>
              <w:bottom w:val="single" w:sz="4" w:space="0" w:color="auto"/>
              <w:right w:val="single" w:sz="4" w:space="0" w:color="auto"/>
            </w:tcBorders>
            <w:shd w:val="clear" w:color="auto" w:fill="auto"/>
            <w:noWrap/>
            <w:vAlign w:val="center"/>
            <w:hideMark/>
          </w:tcPr>
          <w:p w14:paraId="5E89A1F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6117828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5DF67FC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5490EB3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569D0C8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61F6659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44A3534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48BF92D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7870B16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16525C7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70B2F75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1CC856F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r>
      <w:tr w:rsidR="00531EA9" w:rsidRPr="00B86A2A" w14:paraId="79D6FFAE"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3712A6D4"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Средняя тепловая нагрузка в самый холодный месяц, Гкал/ч</w:t>
            </w:r>
          </w:p>
        </w:tc>
        <w:tc>
          <w:tcPr>
            <w:tcW w:w="281" w:type="pct"/>
            <w:tcBorders>
              <w:top w:val="nil"/>
              <w:left w:val="nil"/>
              <w:bottom w:val="single" w:sz="4" w:space="0" w:color="auto"/>
              <w:right w:val="single" w:sz="4" w:space="0" w:color="auto"/>
            </w:tcBorders>
            <w:shd w:val="clear" w:color="auto" w:fill="auto"/>
            <w:noWrap/>
            <w:vAlign w:val="center"/>
            <w:hideMark/>
          </w:tcPr>
          <w:p w14:paraId="6196DB0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735D3E0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5B20C1D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12B963B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6D32708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431445E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7BCAC52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2CFA23E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13408B1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2E23FAD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355A167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14:paraId="5C1DAF3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r>
      <w:tr w:rsidR="00531EA9" w:rsidRPr="00B86A2A" w14:paraId="5ADF5644"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81BB357"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в самые холодные сутки, т.у.т./сут</w:t>
            </w:r>
          </w:p>
        </w:tc>
        <w:tc>
          <w:tcPr>
            <w:tcW w:w="281" w:type="pct"/>
            <w:tcBorders>
              <w:top w:val="nil"/>
              <w:left w:val="nil"/>
              <w:bottom w:val="single" w:sz="4" w:space="0" w:color="auto"/>
              <w:right w:val="single" w:sz="4" w:space="0" w:color="auto"/>
            </w:tcBorders>
            <w:shd w:val="clear" w:color="auto" w:fill="auto"/>
            <w:noWrap/>
            <w:vAlign w:val="center"/>
            <w:hideMark/>
          </w:tcPr>
          <w:p w14:paraId="69BBF7A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6B17D25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0BEC972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0E6F039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53E9849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409021F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7473F8C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201B509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52EFA58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4EADB20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7893F17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14:paraId="5EA429A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r>
      <w:tr w:rsidR="00531EA9" w:rsidRPr="00B86A2A" w14:paraId="7B8BC30A"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4FD640A"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в самые холодные сутки, т.н.т/сут</w:t>
            </w:r>
          </w:p>
        </w:tc>
        <w:tc>
          <w:tcPr>
            <w:tcW w:w="281" w:type="pct"/>
            <w:tcBorders>
              <w:top w:val="nil"/>
              <w:left w:val="nil"/>
              <w:bottom w:val="single" w:sz="4" w:space="0" w:color="auto"/>
              <w:right w:val="single" w:sz="4" w:space="0" w:color="auto"/>
            </w:tcBorders>
            <w:shd w:val="clear" w:color="auto" w:fill="auto"/>
            <w:noWrap/>
            <w:vAlign w:val="center"/>
            <w:hideMark/>
          </w:tcPr>
          <w:p w14:paraId="47F3BEB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6CE7EEE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18C438B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3AC135A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2134FC3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08BCF06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535F3CC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07ABF30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6A96ADE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319B564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2F48F0C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14:paraId="1C4AC59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r>
      <w:tr w:rsidR="00531EA9" w:rsidRPr="00B86A2A" w14:paraId="5972CAE6"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3BC660E0"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неснижаемый запас угля, т.н.т.</w:t>
            </w:r>
          </w:p>
        </w:tc>
        <w:tc>
          <w:tcPr>
            <w:tcW w:w="281" w:type="pct"/>
            <w:tcBorders>
              <w:top w:val="nil"/>
              <w:left w:val="nil"/>
              <w:bottom w:val="single" w:sz="4" w:space="0" w:color="auto"/>
              <w:right w:val="single" w:sz="4" w:space="0" w:color="auto"/>
            </w:tcBorders>
            <w:shd w:val="clear" w:color="auto" w:fill="auto"/>
            <w:noWrap/>
            <w:vAlign w:val="center"/>
            <w:hideMark/>
          </w:tcPr>
          <w:p w14:paraId="447F502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6333061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377E82D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0B6E590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235B5DF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03303AC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6C4A9AC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0521E6D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00A1CFC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5AABC61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0ADAB22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14:paraId="02F0582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r>
      <w:tr w:rsidR="00531EA9" w:rsidRPr="00B86A2A" w14:paraId="3A54D4C2"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23DEC7A1"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эксплуатационный запас угля, т.н.т.</w:t>
            </w:r>
          </w:p>
        </w:tc>
        <w:tc>
          <w:tcPr>
            <w:tcW w:w="281" w:type="pct"/>
            <w:tcBorders>
              <w:top w:val="nil"/>
              <w:left w:val="nil"/>
              <w:bottom w:val="single" w:sz="4" w:space="0" w:color="auto"/>
              <w:right w:val="single" w:sz="4" w:space="0" w:color="auto"/>
            </w:tcBorders>
            <w:shd w:val="clear" w:color="auto" w:fill="auto"/>
            <w:noWrap/>
            <w:vAlign w:val="center"/>
            <w:hideMark/>
          </w:tcPr>
          <w:p w14:paraId="349D2F7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0D321EF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56DA37C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0C99BB0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00A90C8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7052831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287BE05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335A975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356DAD3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4B9BF0E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38767FE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14:paraId="35167A0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r>
      <w:tr w:rsidR="00531EA9" w:rsidRPr="00B86A2A" w14:paraId="63DDF76F"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6372EB5E"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81" w:type="pct"/>
            <w:tcBorders>
              <w:top w:val="nil"/>
              <w:left w:val="nil"/>
              <w:bottom w:val="single" w:sz="4" w:space="0" w:color="auto"/>
              <w:right w:val="single" w:sz="4" w:space="0" w:color="auto"/>
            </w:tcBorders>
            <w:shd w:val="clear" w:color="auto" w:fill="auto"/>
            <w:noWrap/>
            <w:vAlign w:val="center"/>
            <w:hideMark/>
          </w:tcPr>
          <w:p w14:paraId="4ABC6DA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39C6BCB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184187C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2503917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14F0AC2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7009C5F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41FC4E2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074E00D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5683CC9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194CA07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2BB3AB8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14:paraId="26C80E6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r>
      <w:tr w:rsidR="00531EA9" w:rsidRPr="00B86A2A" w14:paraId="4159EC3B" w14:textId="77777777" w:rsidTr="006F7F57">
        <w:trPr>
          <w:trHeight w:val="20"/>
        </w:trPr>
        <w:tc>
          <w:tcPr>
            <w:tcW w:w="19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56A51FD" w14:textId="77777777" w:rsidR="00531EA9" w:rsidRPr="00B86A2A" w:rsidRDefault="00531EA9" w:rsidP="00531EA9">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 xml:space="preserve">МО "Усть-Коксинский район" </w:t>
            </w:r>
          </w:p>
        </w:tc>
        <w:tc>
          <w:tcPr>
            <w:tcW w:w="281"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AD829A1"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2021</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1C1F3B6"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2022</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8AF4817"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2023</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76D4BF6"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2024</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707F047"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2025</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699AF22"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2026</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0E06EF0"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2027</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0CC0E2"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2028</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D5073D2"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2029</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2781156"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2030</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33DE61B"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2031</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8B1A028" w14:textId="77777777"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2032</w:t>
            </w:r>
          </w:p>
        </w:tc>
      </w:tr>
      <w:tr w:rsidR="00531EA9" w:rsidRPr="00B86A2A" w14:paraId="2832E260" w14:textId="77777777" w:rsidTr="006F7F57">
        <w:trPr>
          <w:trHeight w:val="20"/>
        </w:trPr>
        <w:tc>
          <w:tcPr>
            <w:tcW w:w="19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87B23"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Установленная тепловая мощность, Гкал/ч</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7328B02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15,4</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AFB8C9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1F4E03A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EEE11E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5E32942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556A7AF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0FBB3D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32FFB3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62C5C71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5873DA8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6F946D9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C3C812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r>
      <w:tr w:rsidR="00531EA9" w:rsidRPr="00B86A2A" w14:paraId="644C02C9"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3233B5E"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Располагаемая тепловая мощность, Гкал/ч</w:t>
            </w:r>
          </w:p>
        </w:tc>
        <w:tc>
          <w:tcPr>
            <w:tcW w:w="281" w:type="pct"/>
            <w:tcBorders>
              <w:top w:val="nil"/>
              <w:left w:val="nil"/>
              <w:bottom w:val="single" w:sz="4" w:space="0" w:color="auto"/>
              <w:right w:val="single" w:sz="4" w:space="0" w:color="auto"/>
            </w:tcBorders>
            <w:shd w:val="clear" w:color="auto" w:fill="auto"/>
            <w:noWrap/>
            <w:vAlign w:val="center"/>
            <w:hideMark/>
          </w:tcPr>
          <w:p w14:paraId="39A94B5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15,4</w:t>
            </w:r>
          </w:p>
        </w:tc>
        <w:tc>
          <w:tcPr>
            <w:tcW w:w="250" w:type="pct"/>
            <w:tcBorders>
              <w:top w:val="nil"/>
              <w:left w:val="nil"/>
              <w:bottom w:val="single" w:sz="4" w:space="0" w:color="auto"/>
              <w:right w:val="single" w:sz="4" w:space="0" w:color="auto"/>
            </w:tcBorders>
            <w:shd w:val="clear" w:color="auto" w:fill="auto"/>
            <w:noWrap/>
            <w:vAlign w:val="center"/>
            <w:hideMark/>
          </w:tcPr>
          <w:p w14:paraId="2EBCC37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1AA38B2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0F1EA96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26563B9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553837B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68BF367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0A9A114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5396CA8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5AE3A9A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6AF04FF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14:paraId="2039CBC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r>
      <w:tr w:rsidR="00531EA9" w:rsidRPr="00B86A2A" w14:paraId="39BE42E4"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313C344"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Среднегодовые собственные и хозяйственные нужды, Гкал/ч</w:t>
            </w:r>
          </w:p>
        </w:tc>
        <w:tc>
          <w:tcPr>
            <w:tcW w:w="281" w:type="pct"/>
            <w:tcBorders>
              <w:top w:val="nil"/>
              <w:left w:val="nil"/>
              <w:bottom w:val="single" w:sz="4" w:space="0" w:color="auto"/>
              <w:right w:val="single" w:sz="4" w:space="0" w:color="auto"/>
            </w:tcBorders>
            <w:shd w:val="clear" w:color="auto" w:fill="auto"/>
            <w:noWrap/>
            <w:vAlign w:val="center"/>
            <w:hideMark/>
          </w:tcPr>
          <w:p w14:paraId="3836F74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0,068</w:t>
            </w:r>
          </w:p>
        </w:tc>
        <w:tc>
          <w:tcPr>
            <w:tcW w:w="250" w:type="pct"/>
            <w:tcBorders>
              <w:top w:val="nil"/>
              <w:left w:val="nil"/>
              <w:bottom w:val="single" w:sz="4" w:space="0" w:color="auto"/>
              <w:right w:val="single" w:sz="4" w:space="0" w:color="auto"/>
            </w:tcBorders>
            <w:shd w:val="clear" w:color="auto" w:fill="auto"/>
            <w:noWrap/>
            <w:vAlign w:val="center"/>
            <w:hideMark/>
          </w:tcPr>
          <w:p w14:paraId="2FB8FDA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66E8364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7578161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1AF5573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511EA1A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1F2B8B7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6492E06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71B7866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28AC76C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7B55D49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14:paraId="26CA4B7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r>
      <w:tr w:rsidR="00531EA9" w:rsidRPr="00B86A2A" w14:paraId="4215F63D"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318E7D0"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Средневзвешенный срок службы, лет</w:t>
            </w:r>
          </w:p>
        </w:tc>
        <w:tc>
          <w:tcPr>
            <w:tcW w:w="281" w:type="pct"/>
            <w:tcBorders>
              <w:top w:val="nil"/>
              <w:left w:val="nil"/>
              <w:bottom w:val="single" w:sz="4" w:space="0" w:color="auto"/>
              <w:right w:val="single" w:sz="4" w:space="0" w:color="auto"/>
            </w:tcBorders>
            <w:shd w:val="clear" w:color="auto" w:fill="auto"/>
            <w:noWrap/>
            <w:vAlign w:val="center"/>
            <w:hideMark/>
          </w:tcPr>
          <w:p w14:paraId="7D81FF3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7,0</w:t>
            </w:r>
          </w:p>
        </w:tc>
        <w:tc>
          <w:tcPr>
            <w:tcW w:w="250" w:type="pct"/>
            <w:tcBorders>
              <w:top w:val="nil"/>
              <w:left w:val="nil"/>
              <w:bottom w:val="single" w:sz="4" w:space="0" w:color="auto"/>
              <w:right w:val="single" w:sz="4" w:space="0" w:color="auto"/>
            </w:tcBorders>
            <w:shd w:val="clear" w:color="auto" w:fill="auto"/>
            <w:noWrap/>
            <w:vAlign w:val="center"/>
            <w:hideMark/>
          </w:tcPr>
          <w:p w14:paraId="7F29977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8,3</w:t>
            </w:r>
          </w:p>
        </w:tc>
        <w:tc>
          <w:tcPr>
            <w:tcW w:w="250" w:type="pct"/>
            <w:tcBorders>
              <w:top w:val="nil"/>
              <w:left w:val="nil"/>
              <w:bottom w:val="single" w:sz="4" w:space="0" w:color="auto"/>
              <w:right w:val="single" w:sz="4" w:space="0" w:color="auto"/>
            </w:tcBorders>
            <w:shd w:val="clear" w:color="auto" w:fill="auto"/>
            <w:noWrap/>
            <w:vAlign w:val="center"/>
            <w:hideMark/>
          </w:tcPr>
          <w:p w14:paraId="79A53F1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9,3</w:t>
            </w:r>
          </w:p>
        </w:tc>
        <w:tc>
          <w:tcPr>
            <w:tcW w:w="250" w:type="pct"/>
            <w:tcBorders>
              <w:top w:val="nil"/>
              <w:left w:val="nil"/>
              <w:bottom w:val="single" w:sz="4" w:space="0" w:color="auto"/>
              <w:right w:val="single" w:sz="4" w:space="0" w:color="auto"/>
            </w:tcBorders>
            <w:shd w:val="clear" w:color="auto" w:fill="auto"/>
            <w:noWrap/>
            <w:vAlign w:val="center"/>
            <w:hideMark/>
          </w:tcPr>
          <w:p w14:paraId="53726DD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10,2</w:t>
            </w:r>
          </w:p>
        </w:tc>
        <w:tc>
          <w:tcPr>
            <w:tcW w:w="250" w:type="pct"/>
            <w:tcBorders>
              <w:top w:val="nil"/>
              <w:left w:val="nil"/>
              <w:bottom w:val="single" w:sz="4" w:space="0" w:color="auto"/>
              <w:right w:val="single" w:sz="4" w:space="0" w:color="auto"/>
            </w:tcBorders>
            <w:shd w:val="clear" w:color="auto" w:fill="auto"/>
            <w:noWrap/>
            <w:vAlign w:val="center"/>
            <w:hideMark/>
          </w:tcPr>
          <w:p w14:paraId="67EC76C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11,2</w:t>
            </w:r>
          </w:p>
        </w:tc>
        <w:tc>
          <w:tcPr>
            <w:tcW w:w="250" w:type="pct"/>
            <w:tcBorders>
              <w:top w:val="nil"/>
              <w:left w:val="nil"/>
              <w:bottom w:val="single" w:sz="4" w:space="0" w:color="auto"/>
              <w:right w:val="single" w:sz="4" w:space="0" w:color="auto"/>
            </w:tcBorders>
            <w:shd w:val="clear" w:color="auto" w:fill="auto"/>
            <w:noWrap/>
            <w:vAlign w:val="center"/>
            <w:hideMark/>
          </w:tcPr>
          <w:p w14:paraId="7596319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12,2</w:t>
            </w:r>
          </w:p>
        </w:tc>
        <w:tc>
          <w:tcPr>
            <w:tcW w:w="250" w:type="pct"/>
            <w:tcBorders>
              <w:top w:val="nil"/>
              <w:left w:val="nil"/>
              <w:bottom w:val="single" w:sz="4" w:space="0" w:color="auto"/>
              <w:right w:val="single" w:sz="4" w:space="0" w:color="auto"/>
            </w:tcBorders>
            <w:shd w:val="clear" w:color="auto" w:fill="auto"/>
            <w:noWrap/>
            <w:vAlign w:val="center"/>
            <w:hideMark/>
          </w:tcPr>
          <w:p w14:paraId="1DF98AF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w:t>
            </w:r>
          </w:p>
        </w:tc>
        <w:tc>
          <w:tcPr>
            <w:tcW w:w="250" w:type="pct"/>
            <w:tcBorders>
              <w:top w:val="nil"/>
              <w:left w:val="nil"/>
              <w:bottom w:val="single" w:sz="4" w:space="0" w:color="auto"/>
              <w:right w:val="single" w:sz="4" w:space="0" w:color="auto"/>
            </w:tcBorders>
            <w:shd w:val="clear" w:color="auto" w:fill="auto"/>
            <w:noWrap/>
            <w:vAlign w:val="center"/>
            <w:hideMark/>
          </w:tcPr>
          <w:p w14:paraId="0955954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14,2</w:t>
            </w:r>
          </w:p>
        </w:tc>
        <w:tc>
          <w:tcPr>
            <w:tcW w:w="250" w:type="pct"/>
            <w:tcBorders>
              <w:top w:val="nil"/>
              <w:left w:val="nil"/>
              <w:bottom w:val="single" w:sz="4" w:space="0" w:color="auto"/>
              <w:right w:val="single" w:sz="4" w:space="0" w:color="auto"/>
            </w:tcBorders>
            <w:shd w:val="clear" w:color="auto" w:fill="auto"/>
            <w:noWrap/>
            <w:vAlign w:val="center"/>
            <w:hideMark/>
          </w:tcPr>
          <w:p w14:paraId="334C935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15,1</w:t>
            </w:r>
          </w:p>
        </w:tc>
        <w:tc>
          <w:tcPr>
            <w:tcW w:w="250" w:type="pct"/>
            <w:tcBorders>
              <w:top w:val="nil"/>
              <w:left w:val="nil"/>
              <w:bottom w:val="single" w:sz="4" w:space="0" w:color="auto"/>
              <w:right w:val="single" w:sz="4" w:space="0" w:color="auto"/>
            </w:tcBorders>
            <w:shd w:val="clear" w:color="auto" w:fill="auto"/>
            <w:noWrap/>
            <w:vAlign w:val="center"/>
            <w:hideMark/>
          </w:tcPr>
          <w:p w14:paraId="1BBC720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16,1</w:t>
            </w:r>
          </w:p>
        </w:tc>
        <w:tc>
          <w:tcPr>
            <w:tcW w:w="250" w:type="pct"/>
            <w:tcBorders>
              <w:top w:val="nil"/>
              <w:left w:val="nil"/>
              <w:bottom w:val="single" w:sz="4" w:space="0" w:color="auto"/>
              <w:right w:val="single" w:sz="4" w:space="0" w:color="auto"/>
            </w:tcBorders>
            <w:shd w:val="clear" w:color="auto" w:fill="auto"/>
            <w:noWrap/>
            <w:vAlign w:val="center"/>
            <w:hideMark/>
          </w:tcPr>
          <w:p w14:paraId="27703E9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14:paraId="181D962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w:t>
            </w:r>
          </w:p>
        </w:tc>
      </w:tr>
      <w:tr w:rsidR="00531EA9" w:rsidRPr="00B86A2A" w14:paraId="38132D46"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F94521B"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Выработка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14:paraId="581ECEB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14957,2</w:t>
            </w:r>
          </w:p>
        </w:tc>
        <w:tc>
          <w:tcPr>
            <w:tcW w:w="250" w:type="pct"/>
            <w:tcBorders>
              <w:top w:val="nil"/>
              <w:left w:val="nil"/>
              <w:bottom w:val="single" w:sz="4" w:space="0" w:color="auto"/>
              <w:right w:val="single" w:sz="4" w:space="0" w:color="auto"/>
            </w:tcBorders>
            <w:shd w:val="clear" w:color="auto" w:fill="auto"/>
            <w:noWrap/>
            <w:vAlign w:val="center"/>
            <w:hideMark/>
          </w:tcPr>
          <w:p w14:paraId="30EE2F4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3C99ACD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6E885DF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008AA15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615CF00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45704F4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009F025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6F2A3E8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42AE1A0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2C29B1D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14:paraId="56989ED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r>
      <w:tr w:rsidR="00531EA9" w:rsidRPr="00B86A2A" w14:paraId="00DE6B53"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2BC979E"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Собственные нужды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14:paraId="2811634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425,4</w:t>
            </w:r>
          </w:p>
        </w:tc>
        <w:tc>
          <w:tcPr>
            <w:tcW w:w="250" w:type="pct"/>
            <w:tcBorders>
              <w:top w:val="nil"/>
              <w:left w:val="nil"/>
              <w:bottom w:val="single" w:sz="4" w:space="0" w:color="auto"/>
              <w:right w:val="single" w:sz="4" w:space="0" w:color="auto"/>
            </w:tcBorders>
            <w:shd w:val="clear" w:color="auto" w:fill="auto"/>
            <w:noWrap/>
            <w:vAlign w:val="center"/>
            <w:hideMark/>
          </w:tcPr>
          <w:p w14:paraId="3E1ACE0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255E823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35B731A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4FF7D4A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71A65C2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162AB25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7F09846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2B2975D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709A1D2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635D6AE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14:paraId="11DA5AE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r>
      <w:tr w:rsidR="00531EA9" w:rsidRPr="00B86A2A" w14:paraId="7F9BE82D"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6FC7F7FC"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Гкал</w:t>
            </w:r>
          </w:p>
        </w:tc>
        <w:tc>
          <w:tcPr>
            <w:tcW w:w="281" w:type="pct"/>
            <w:tcBorders>
              <w:top w:val="nil"/>
              <w:left w:val="nil"/>
              <w:bottom w:val="single" w:sz="4" w:space="0" w:color="auto"/>
              <w:right w:val="single" w:sz="4" w:space="0" w:color="auto"/>
            </w:tcBorders>
            <w:shd w:val="clear" w:color="auto" w:fill="auto"/>
            <w:noWrap/>
            <w:vAlign w:val="center"/>
            <w:hideMark/>
          </w:tcPr>
          <w:p w14:paraId="65817E8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14531,8</w:t>
            </w:r>
          </w:p>
        </w:tc>
        <w:tc>
          <w:tcPr>
            <w:tcW w:w="250" w:type="pct"/>
            <w:tcBorders>
              <w:top w:val="nil"/>
              <w:left w:val="nil"/>
              <w:bottom w:val="single" w:sz="4" w:space="0" w:color="auto"/>
              <w:right w:val="single" w:sz="4" w:space="0" w:color="auto"/>
            </w:tcBorders>
            <w:shd w:val="clear" w:color="auto" w:fill="auto"/>
            <w:noWrap/>
            <w:vAlign w:val="center"/>
            <w:hideMark/>
          </w:tcPr>
          <w:p w14:paraId="33DFC95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2B3C400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417177E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3911C29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796212D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427A682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6CF9642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3684CFF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202A100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08B53D8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14:paraId="2C060FE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r>
      <w:tr w:rsidR="00531EA9" w:rsidRPr="00B86A2A" w14:paraId="4E64B0F3"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1B270474"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lastRenderedPageBreak/>
              <w:t>Хозяйственные нужды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14:paraId="42E2A49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21,3</w:t>
            </w:r>
          </w:p>
        </w:tc>
        <w:tc>
          <w:tcPr>
            <w:tcW w:w="250" w:type="pct"/>
            <w:tcBorders>
              <w:top w:val="nil"/>
              <w:left w:val="nil"/>
              <w:bottom w:val="single" w:sz="4" w:space="0" w:color="auto"/>
              <w:right w:val="single" w:sz="4" w:space="0" w:color="auto"/>
            </w:tcBorders>
            <w:shd w:val="clear" w:color="auto" w:fill="auto"/>
            <w:noWrap/>
            <w:vAlign w:val="center"/>
            <w:hideMark/>
          </w:tcPr>
          <w:p w14:paraId="0BD1158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6F33289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18A824A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0594178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1D577A9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4007104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6A0865A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5F31C80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13D2E1F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1C33E0D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14:paraId="0D45EB6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r>
      <w:tr w:rsidR="00531EA9" w:rsidRPr="00B86A2A" w14:paraId="25775679"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07E52EA6"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81" w:type="pct"/>
            <w:tcBorders>
              <w:top w:val="nil"/>
              <w:left w:val="nil"/>
              <w:bottom w:val="single" w:sz="4" w:space="0" w:color="auto"/>
              <w:right w:val="single" w:sz="4" w:space="0" w:color="auto"/>
            </w:tcBorders>
            <w:shd w:val="clear" w:color="auto" w:fill="auto"/>
            <w:noWrap/>
            <w:vAlign w:val="center"/>
            <w:hideMark/>
          </w:tcPr>
          <w:p w14:paraId="7E3B5E0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14510,6</w:t>
            </w:r>
          </w:p>
        </w:tc>
        <w:tc>
          <w:tcPr>
            <w:tcW w:w="250" w:type="pct"/>
            <w:tcBorders>
              <w:top w:val="nil"/>
              <w:left w:val="nil"/>
              <w:bottom w:val="single" w:sz="4" w:space="0" w:color="auto"/>
              <w:right w:val="single" w:sz="4" w:space="0" w:color="auto"/>
            </w:tcBorders>
            <w:shd w:val="clear" w:color="auto" w:fill="auto"/>
            <w:noWrap/>
            <w:vAlign w:val="center"/>
            <w:hideMark/>
          </w:tcPr>
          <w:p w14:paraId="46926C6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7A55D16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494E834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640E28C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0E3E73A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0CE73A4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1DB2F47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7558F75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7116498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7F0EC5F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14:paraId="74CE329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r>
      <w:tr w:rsidR="00531EA9" w:rsidRPr="00B86A2A" w14:paraId="49BC2C38"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6E3D196D"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Потери тепловой энергии в сетях, Гкал</w:t>
            </w:r>
          </w:p>
        </w:tc>
        <w:tc>
          <w:tcPr>
            <w:tcW w:w="281" w:type="pct"/>
            <w:tcBorders>
              <w:top w:val="nil"/>
              <w:left w:val="nil"/>
              <w:bottom w:val="single" w:sz="4" w:space="0" w:color="auto"/>
              <w:right w:val="single" w:sz="4" w:space="0" w:color="auto"/>
            </w:tcBorders>
            <w:shd w:val="clear" w:color="auto" w:fill="auto"/>
            <w:noWrap/>
            <w:vAlign w:val="center"/>
            <w:hideMark/>
          </w:tcPr>
          <w:p w14:paraId="390550A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5460,6</w:t>
            </w:r>
          </w:p>
        </w:tc>
        <w:tc>
          <w:tcPr>
            <w:tcW w:w="250" w:type="pct"/>
            <w:tcBorders>
              <w:top w:val="nil"/>
              <w:left w:val="nil"/>
              <w:bottom w:val="single" w:sz="4" w:space="0" w:color="auto"/>
              <w:right w:val="single" w:sz="4" w:space="0" w:color="auto"/>
            </w:tcBorders>
            <w:shd w:val="clear" w:color="auto" w:fill="auto"/>
            <w:noWrap/>
            <w:vAlign w:val="center"/>
            <w:hideMark/>
          </w:tcPr>
          <w:p w14:paraId="1BF3D96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74E924B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2F32F69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512BFFC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1FFFB90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306B001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13EE459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36EFD12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29367F5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2AC0B1E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14:paraId="3D74ED3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r>
      <w:tr w:rsidR="00531EA9" w:rsidRPr="00B86A2A" w14:paraId="28435C7D"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2F93BC1"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Полезный отпуск тепловой энергии потребителям, Гкал</w:t>
            </w:r>
          </w:p>
        </w:tc>
        <w:tc>
          <w:tcPr>
            <w:tcW w:w="281" w:type="pct"/>
            <w:tcBorders>
              <w:top w:val="nil"/>
              <w:left w:val="nil"/>
              <w:bottom w:val="single" w:sz="4" w:space="0" w:color="auto"/>
              <w:right w:val="single" w:sz="4" w:space="0" w:color="auto"/>
            </w:tcBorders>
            <w:shd w:val="clear" w:color="auto" w:fill="auto"/>
            <w:noWrap/>
            <w:vAlign w:val="center"/>
            <w:hideMark/>
          </w:tcPr>
          <w:p w14:paraId="3E764C0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9050,0</w:t>
            </w:r>
          </w:p>
        </w:tc>
        <w:tc>
          <w:tcPr>
            <w:tcW w:w="250" w:type="pct"/>
            <w:tcBorders>
              <w:top w:val="nil"/>
              <w:left w:val="nil"/>
              <w:bottom w:val="single" w:sz="4" w:space="0" w:color="auto"/>
              <w:right w:val="single" w:sz="4" w:space="0" w:color="auto"/>
            </w:tcBorders>
            <w:shd w:val="clear" w:color="auto" w:fill="auto"/>
            <w:noWrap/>
            <w:vAlign w:val="center"/>
            <w:hideMark/>
          </w:tcPr>
          <w:p w14:paraId="5B4F9E7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187FAAC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74C762D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2026D38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0C8EAA2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5822838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3F1C47A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3AF4BBD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59D5E99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7E6FF7B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14:paraId="287EEC7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r>
      <w:tr w:rsidR="00531EA9" w:rsidRPr="00B86A2A" w14:paraId="3819F558"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3B400286"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81" w:type="pct"/>
            <w:tcBorders>
              <w:top w:val="nil"/>
              <w:left w:val="nil"/>
              <w:bottom w:val="single" w:sz="4" w:space="0" w:color="auto"/>
              <w:right w:val="single" w:sz="4" w:space="0" w:color="auto"/>
            </w:tcBorders>
            <w:shd w:val="clear" w:color="auto" w:fill="auto"/>
            <w:noWrap/>
            <w:vAlign w:val="center"/>
            <w:hideMark/>
          </w:tcPr>
          <w:p w14:paraId="21ADA3B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12,4</w:t>
            </w:r>
          </w:p>
        </w:tc>
        <w:tc>
          <w:tcPr>
            <w:tcW w:w="250" w:type="pct"/>
            <w:tcBorders>
              <w:top w:val="nil"/>
              <w:left w:val="nil"/>
              <w:bottom w:val="single" w:sz="4" w:space="0" w:color="auto"/>
              <w:right w:val="single" w:sz="4" w:space="0" w:color="auto"/>
            </w:tcBorders>
            <w:shd w:val="clear" w:color="auto" w:fill="auto"/>
            <w:noWrap/>
            <w:vAlign w:val="center"/>
            <w:hideMark/>
          </w:tcPr>
          <w:p w14:paraId="1D6ED04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3F38954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78C4613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20D28EA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48B7EA3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52A0633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6E0B3A2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3FC1D53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0A1D4E9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215BAAE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14:paraId="54B8296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r>
      <w:tr w:rsidR="00531EA9" w:rsidRPr="00B86A2A" w14:paraId="2279B268"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6E5F407"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УРУТ на отпуск тепловой энергии, кг.у.т./Гкал</w:t>
            </w:r>
          </w:p>
        </w:tc>
        <w:tc>
          <w:tcPr>
            <w:tcW w:w="281" w:type="pct"/>
            <w:tcBorders>
              <w:top w:val="nil"/>
              <w:left w:val="nil"/>
              <w:bottom w:val="single" w:sz="4" w:space="0" w:color="auto"/>
              <w:right w:val="single" w:sz="4" w:space="0" w:color="auto"/>
            </w:tcBorders>
            <w:shd w:val="clear" w:color="auto" w:fill="auto"/>
            <w:noWrap/>
            <w:vAlign w:val="center"/>
            <w:hideMark/>
          </w:tcPr>
          <w:p w14:paraId="4ECFA02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222,5</w:t>
            </w:r>
          </w:p>
        </w:tc>
        <w:tc>
          <w:tcPr>
            <w:tcW w:w="250" w:type="pct"/>
            <w:tcBorders>
              <w:top w:val="nil"/>
              <w:left w:val="nil"/>
              <w:bottom w:val="single" w:sz="4" w:space="0" w:color="auto"/>
              <w:right w:val="single" w:sz="4" w:space="0" w:color="auto"/>
            </w:tcBorders>
            <w:shd w:val="clear" w:color="auto" w:fill="auto"/>
            <w:noWrap/>
            <w:vAlign w:val="center"/>
            <w:hideMark/>
          </w:tcPr>
          <w:p w14:paraId="0E411DA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731AEC0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6ADCAA8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2E86872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79FBF77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5250E28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040F105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50F19A8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5FC272E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41BFE34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14:paraId="797F44A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r>
      <w:tr w:rsidR="00531EA9" w:rsidRPr="00B86A2A" w14:paraId="5E8043F4"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31BDFD73"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на отпуск тепловой энергии, т.у.т</w:t>
            </w:r>
          </w:p>
        </w:tc>
        <w:tc>
          <w:tcPr>
            <w:tcW w:w="281" w:type="pct"/>
            <w:tcBorders>
              <w:top w:val="nil"/>
              <w:left w:val="nil"/>
              <w:bottom w:val="single" w:sz="4" w:space="0" w:color="auto"/>
              <w:right w:val="single" w:sz="4" w:space="0" w:color="auto"/>
            </w:tcBorders>
            <w:shd w:val="clear" w:color="auto" w:fill="auto"/>
            <w:noWrap/>
            <w:vAlign w:val="center"/>
            <w:hideMark/>
          </w:tcPr>
          <w:p w14:paraId="60B0EB0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3234,0</w:t>
            </w:r>
          </w:p>
        </w:tc>
        <w:tc>
          <w:tcPr>
            <w:tcW w:w="250" w:type="pct"/>
            <w:tcBorders>
              <w:top w:val="nil"/>
              <w:left w:val="nil"/>
              <w:bottom w:val="single" w:sz="4" w:space="0" w:color="auto"/>
              <w:right w:val="single" w:sz="4" w:space="0" w:color="auto"/>
            </w:tcBorders>
            <w:shd w:val="clear" w:color="auto" w:fill="auto"/>
            <w:noWrap/>
            <w:vAlign w:val="center"/>
            <w:hideMark/>
          </w:tcPr>
          <w:p w14:paraId="7E3686D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0CDF277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67F9DFC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780A2C6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39557EB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1FEA5D7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7D0F654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52AE567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0537500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3605AC4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12AEFF2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r>
      <w:tr w:rsidR="00531EA9" w:rsidRPr="00B86A2A" w14:paraId="0AA2A601"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79BBC2FA"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Теплота сгорания угля, ккал/кг</w:t>
            </w:r>
          </w:p>
        </w:tc>
        <w:tc>
          <w:tcPr>
            <w:tcW w:w="281" w:type="pct"/>
            <w:tcBorders>
              <w:top w:val="nil"/>
              <w:left w:val="nil"/>
              <w:bottom w:val="single" w:sz="4" w:space="0" w:color="auto"/>
              <w:right w:val="single" w:sz="4" w:space="0" w:color="auto"/>
            </w:tcBorders>
            <w:shd w:val="clear" w:color="auto" w:fill="auto"/>
            <w:noWrap/>
            <w:vAlign w:val="center"/>
            <w:hideMark/>
          </w:tcPr>
          <w:p w14:paraId="3333DAC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675C8B6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645D1EC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6373684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5D74426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50248F1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259209C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6E8DAF0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4C81291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1212270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5D6F2E6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14:paraId="0D54D60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r>
      <w:tr w:rsidR="00531EA9" w:rsidRPr="00B86A2A" w14:paraId="738A8963"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1CC72C56"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т.у.т</w:t>
            </w:r>
          </w:p>
        </w:tc>
        <w:tc>
          <w:tcPr>
            <w:tcW w:w="281" w:type="pct"/>
            <w:tcBorders>
              <w:top w:val="nil"/>
              <w:left w:val="nil"/>
              <w:bottom w:val="single" w:sz="4" w:space="0" w:color="auto"/>
              <w:right w:val="single" w:sz="4" w:space="0" w:color="auto"/>
            </w:tcBorders>
            <w:shd w:val="clear" w:color="auto" w:fill="auto"/>
            <w:noWrap/>
            <w:vAlign w:val="center"/>
            <w:hideMark/>
          </w:tcPr>
          <w:p w14:paraId="1FFCAD0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3234,0</w:t>
            </w:r>
          </w:p>
        </w:tc>
        <w:tc>
          <w:tcPr>
            <w:tcW w:w="250" w:type="pct"/>
            <w:tcBorders>
              <w:top w:val="nil"/>
              <w:left w:val="nil"/>
              <w:bottom w:val="single" w:sz="4" w:space="0" w:color="auto"/>
              <w:right w:val="single" w:sz="4" w:space="0" w:color="auto"/>
            </w:tcBorders>
            <w:shd w:val="clear" w:color="auto" w:fill="auto"/>
            <w:noWrap/>
            <w:vAlign w:val="center"/>
            <w:hideMark/>
          </w:tcPr>
          <w:p w14:paraId="3B86611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2D48C6F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5C05D05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6617696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2B34A58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1DBE526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296D168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59055D2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3DD4936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1F27297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14:paraId="3C6E6E4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r>
      <w:tr w:rsidR="00531EA9" w:rsidRPr="00B86A2A" w14:paraId="5994E1C7"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24C5A01D"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т.н.т</w:t>
            </w:r>
          </w:p>
        </w:tc>
        <w:tc>
          <w:tcPr>
            <w:tcW w:w="281" w:type="pct"/>
            <w:tcBorders>
              <w:top w:val="nil"/>
              <w:left w:val="nil"/>
              <w:bottom w:val="single" w:sz="4" w:space="0" w:color="auto"/>
              <w:right w:val="single" w:sz="4" w:space="0" w:color="auto"/>
            </w:tcBorders>
            <w:shd w:val="clear" w:color="auto" w:fill="auto"/>
            <w:noWrap/>
            <w:vAlign w:val="center"/>
            <w:hideMark/>
          </w:tcPr>
          <w:p w14:paraId="4C9C49D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4438,8</w:t>
            </w:r>
          </w:p>
        </w:tc>
        <w:tc>
          <w:tcPr>
            <w:tcW w:w="250" w:type="pct"/>
            <w:tcBorders>
              <w:top w:val="nil"/>
              <w:left w:val="nil"/>
              <w:bottom w:val="single" w:sz="4" w:space="0" w:color="auto"/>
              <w:right w:val="single" w:sz="4" w:space="0" w:color="auto"/>
            </w:tcBorders>
            <w:shd w:val="clear" w:color="auto" w:fill="auto"/>
            <w:noWrap/>
            <w:vAlign w:val="center"/>
            <w:hideMark/>
          </w:tcPr>
          <w:p w14:paraId="22C94D4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1FA6F2B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62BA205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1978470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3648EC8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26A7820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03338E0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6BDD3DD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219A7F5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3F14A89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14:paraId="16947D3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r>
      <w:tr w:rsidR="00531EA9" w:rsidRPr="00B86A2A" w14:paraId="0BFA5A1D"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3FA6629D"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14:paraId="6D21FA4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4,8</w:t>
            </w:r>
          </w:p>
        </w:tc>
        <w:tc>
          <w:tcPr>
            <w:tcW w:w="250" w:type="pct"/>
            <w:tcBorders>
              <w:top w:val="nil"/>
              <w:left w:val="nil"/>
              <w:bottom w:val="single" w:sz="4" w:space="0" w:color="auto"/>
              <w:right w:val="single" w:sz="4" w:space="0" w:color="auto"/>
            </w:tcBorders>
            <w:shd w:val="clear" w:color="auto" w:fill="auto"/>
            <w:noWrap/>
            <w:vAlign w:val="center"/>
            <w:hideMark/>
          </w:tcPr>
          <w:p w14:paraId="4B8B361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36A697C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3019601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5888586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01B43F8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7AF6359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5274003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4738F44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6F01224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198C3A9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14:paraId="33B042A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r>
      <w:tr w:rsidR="00531EA9" w:rsidRPr="00B86A2A" w14:paraId="7E862397"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1E5FC2A9"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14:paraId="5ABB82B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6693997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4772B63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16C5CD0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3D5745F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5824901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0DB991E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231E73C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624C699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287CA17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504A847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14:paraId="55C8418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r>
      <w:tr w:rsidR="00531EA9" w:rsidRPr="00B86A2A" w14:paraId="63CE683C"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7B10525C"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летний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14:paraId="3C34930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47F933E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3E49263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174D05F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00EBC99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70A0E03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66C7B48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16660DD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642DC6A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4B2B9EF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637DFB1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731766C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r>
      <w:tr w:rsidR="00531EA9" w:rsidRPr="00B86A2A" w14:paraId="361E57A0"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0081A988"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ОЗП, т.у.т/ч</w:t>
            </w:r>
          </w:p>
        </w:tc>
        <w:tc>
          <w:tcPr>
            <w:tcW w:w="281" w:type="pct"/>
            <w:tcBorders>
              <w:top w:val="nil"/>
              <w:left w:val="nil"/>
              <w:bottom w:val="single" w:sz="4" w:space="0" w:color="auto"/>
              <w:right w:val="single" w:sz="4" w:space="0" w:color="auto"/>
            </w:tcBorders>
            <w:shd w:val="clear" w:color="auto" w:fill="auto"/>
            <w:noWrap/>
            <w:vAlign w:val="center"/>
            <w:hideMark/>
          </w:tcPr>
          <w:p w14:paraId="095170D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1,098</w:t>
            </w:r>
          </w:p>
        </w:tc>
        <w:tc>
          <w:tcPr>
            <w:tcW w:w="250" w:type="pct"/>
            <w:tcBorders>
              <w:top w:val="nil"/>
              <w:left w:val="nil"/>
              <w:bottom w:val="single" w:sz="4" w:space="0" w:color="auto"/>
              <w:right w:val="single" w:sz="4" w:space="0" w:color="auto"/>
            </w:tcBorders>
            <w:shd w:val="clear" w:color="auto" w:fill="auto"/>
            <w:noWrap/>
            <w:vAlign w:val="center"/>
            <w:hideMark/>
          </w:tcPr>
          <w:p w14:paraId="1461D46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081F180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2BEA80A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5E5570C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0ED43AA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7EDBDFC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5425BD5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46DCEAC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24269A2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77F55C5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14:paraId="1AE3F44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r>
      <w:tr w:rsidR="00531EA9" w:rsidRPr="00B86A2A" w14:paraId="4781CE07"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5147230"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81" w:type="pct"/>
            <w:tcBorders>
              <w:top w:val="nil"/>
              <w:left w:val="nil"/>
              <w:bottom w:val="single" w:sz="4" w:space="0" w:color="auto"/>
              <w:right w:val="single" w:sz="4" w:space="0" w:color="auto"/>
            </w:tcBorders>
            <w:shd w:val="clear" w:color="auto" w:fill="auto"/>
            <w:noWrap/>
            <w:vAlign w:val="center"/>
            <w:hideMark/>
          </w:tcPr>
          <w:p w14:paraId="3C6D65D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0,701</w:t>
            </w:r>
          </w:p>
        </w:tc>
        <w:tc>
          <w:tcPr>
            <w:tcW w:w="250" w:type="pct"/>
            <w:tcBorders>
              <w:top w:val="nil"/>
              <w:left w:val="nil"/>
              <w:bottom w:val="single" w:sz="4" w:space="0" w:color="auto"/>
              <w:right w:val="single" w:sz="4" w:space="0" w:color="auto"/>
            </w:tcBorders>
            <w:shd w:val="clear" w:color="auto" w:fill="auto"/>
            <w:noWrap/>
            <w:vAlign w:val="center"/>
            <w:hideMark/>
          </w:tcPr>
          <w:p w14:paraId="4BE8D11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3DAAD72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5E0C743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1ED350A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2BC9D50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78FD8C5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31FE8F1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0DC383E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20A6F62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403DFE7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14:paraId="25584CA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r>
      <w:tr w:rsidR="00531EA9" w:rsidRPr="00B86A2A" w14:paraId="66D73314"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9C9CC31"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81" w:type="pct"/>
            <w:tcBorders>
              <w:top w:val="nil"/>
              <w:left w:val="nil"/>
              <w:bottom w:val="single" w:sz="4" w:space="0" w:color="auto"/>
              <w:right w:val="single" w:sz="4" w:space="0" w:color="auto"/>
            </w:tcBorders>
            <w:shd w:val="clear" w:color="auto" w:fill="auto"/>
            <w:noWrap/>
            <w:vAlign w:val="center"/>
            <w:hideMark/>
          </w:tcPr>
          <w:p w14:paraId="2DAB51F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207516C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46F6944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7CA40B8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3C5C78F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429A6E7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398D461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7BC6BF4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12A5590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6C55C8D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3206FC1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14:paraId="5102788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r>
      <w:tr w:rsidR="00531EA9" w:rsidRPr="00B86A2A" w14:paraId="11F02827"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68CF6426"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Средняя тепловая нагрузка в самый холодный месяц, Гкал/ч</w:t>
            </w:r>
          </w:p>
        </w:tc>
        <w:tc>
          <w:tcPr>
            <w:tcW w:w="281" w:type="pct"/>
            <w:tcBorders>
              <w:top w:val="nil"/>
              <w:left w:val="nil"/>
              <w:bottom w:val="single" w:sz="4" w:space="0" w:color="auto"/>
              <w:right w:val="single" w:sz="4" w:space="0" w:color="auto"/>
            </w:tcBorders>
            <w:shd w:val="clear" w:color="auto" w:fill="auto"/>
            <w:noWrap/>
            <w:vAlign w:val="center"/>
            <w:hideMark/>
          </w:tcPr>
          <w:p w14:paraId="7741F67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4,5</w:t>
            </w:r>
          </w:p>
        </w:tc>
        <w:tc>
          <w:tcPr>
            <w:tcW w:w="250" w:type="pct"/>
            <w:tcBorders>
              <w:top w:val="nil"/>
              <w:left w:val="nil"/>
              <w:bottom w:val="single" w:sz="4" w:space="0" w:color="auto"/>
              <w:right w:val="single" w:sz="4" w:space="0" w:color="auto"/>
            </w:tcBorders>
            <w:shd w:val="clear" w:color="auto" w:fill="auto"/>
            <w:noWrap/>
            <w:vAlign w:val="center"/>
            <w:hideMark/>
          </w:tcPr>
          <w:p w14:paraId="389A472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11A91F2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201CEF8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111E48D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51DD336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2E0AB5D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6BEEB96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404B2BB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1ED7CA3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5776750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14:paraId="76756D5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r>
      <w:tr w:rsidR="00531EA9" w:rsidRPr="00B86A2A" w14:paraId="1C961C39"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54124BA"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в самые холодные сутки, т.у.т./сут</w:t>
            </w:r>
          </w:p>
        </w:tc>
        <w:tc>
          <w:tcPr>
            <w:tcW w:w="281" w:type="pct"/>
            <w:tcBorders>
              <w:top w:val="nil"/>
              <w:left w:val="nil"/>
              <w:bottom w:val="single" w:sz="4" w:space="0" w:color="auto"/>
              <w:right w:val="single" w:sz="4" w:space="0" w:color="auto"/>
            </w:tcBorders>
            <w:shd w:val="clear" w:color="auto" w:fill="auto"/>
            <w:noWrap/>
            <w:vAlign w:val="center"/>
            <w:hideMark/>
          </w:tcPr>
          <w:p w14:paraId="6F2AD52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23,9</w:t>
            </w:r>
          </w:p>
        </w:tc>
        <w:tc>
          <w:tcPr>
            <w:tcW w:w="250" w:type="pct"/>
            <w:tcBorders>
              <w:top w:val="nil"/>
              <w:left w:val="nil"/>
              <w:bottom w:val="single" w:sz="4" w:space="0" w:color="auto"/>
              <w:right w:val="single" w:sz="4" w:space="0" w:color="auto"/>
            </w:tcBorders>
            <w:shd w:val="clear" w:color="auto" w:fill="auto"/>
            <w:noWrap/>
            <w:vAlign w:val="center"/>
            <w:hideMark/>
          </w:tcPr>
          <w:p w14:paraId="593F197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64C1F42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7FBF6B6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6D88515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21A476D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3D706EB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1D548DC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4FCF7AE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65AA126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4891059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14:paraId="7E9105B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r>
      <w:tr w:rsidR="00531EA9" w:rsidRPr="00B86A2A" w14:paraId="7150E7B9"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5C57439"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в самые холодные сутки, т.н.т/сут</w:t>
            </w:r>
          </w:p>
        </w:tc>
        <w:tc>
          <w:tcPr>
            <w:tcW w:w="281" w:type="pct"/>
            <w:tcBorders>
              <w:top w:val="nil"/>
              <w:left w:val="nil"/>
              <w:bottom w:val="single" w:sz="4" w:space="0" w:color="auto"/>
              <w:right w:val="single" w:sz="4" w:space="0" w:color="auto"/>
            </w:tcBorders>
            <w:shd w:val="clear" w:color="auto" w:fill="auto"/>
            <w:noWrap/>
            <w:vAlign w:val="center"/>
            <w:hideMark/>
          </w:tcPr>
          <w:p w14:paraId="43088D6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32,8</w:t>
            </w:r>
          </w:p>
        </w:tc>
        <w:tc>
          <w:tcPr>
            <w:tcW w:w="250" w:type="pct"/>
            <w:tcBorders>
              <w:top w:val="nil"/>
              <w:left w:val="nil"/>
              <w:bottom w:val="single" w:sz="4" w:space="0" w:color="auto"/>
              <w:right w:val="single" w:sz="4" w:space="0" w:color="auto"/>
            </w:tcBorders>
            <w:shd w:val="clear" w:color="auto" w:fill="auto"/>
            <w:noWrap/>
            <w:vAlign w:val="center"/>
            <w:hideMark/>
          </w:tcPr>
          <w:p w14:paraId="3A260C2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60AC01B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41C9A38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6F92CBF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6DA82B8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679AE80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3CC45CD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542A671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79C1C60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19D6F13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14:paraId="65F1337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r>
      <w:tr w:rsidR="00531EA9" w:rsidRPr="00B86A2A" w14:paraId="5BEABE1A"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47D68F94"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неснижаемый запас угля, т.н.т.</w:t>
            </w:r>
          </w:p>
        </w:tc>
        <w:tc>
          <w:tcPr>
            <w:tcW w:w="281" w:type="pct"/>
            <w:tcBorders>
              <w:top w:val="nil"/>
              <w:left w:val="nil"/>
              <w:bottom w:val="single" w:sz="4" w:space="0" w:color="auto"/>
              <w:right w:val="single" w:sz="4" w:space="0" w:color="auto"/>
            </w:tcBorders>
            <w:shd w:val="clear" w:color="auto" w:fill="auto"/>
            <w:noWrap/>
            <w:vAlign w:val="center"/>
            <w:hideMark/>
          </w:tcPr>
          <w:p w14:paraId="0D4F05D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894</w:t>
            </w:r>
          </w:p>
        </w:tc>
        <w:tc>
          <w:tcPr>
            <w:tcW w:w="250" w:type="pct"/>
            <w:tcBorders>
              <w:top w:val="nil"/>
              <w:left w:val="nil"/>
              <w:bottom w:val="single" w:sz="4" w:space="0" w:color="auto"/>
              <w:right w:val="single" w:sz="4" w:space="0" w:color="auto"/>
            </w:tcBorders>
            <w:shd w:val="clear" w:color="auto" w:fill="auto"/>
            <w:noWrap/>
            <w:vAlign w:val="center"/>
            <w:hideMark/>
          </w:tcPr>
          <w:p w14:paraId="2BA00A9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35C2CB2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0CF9370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4FC1759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4BC8FE7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78D7088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6C6FE39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1B7ACDB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5133497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37970FF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14:paraId="394D0CA4"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r>
      <w:tr w:rsidR="00531EA9" w:rsidRPr="00B86A2A" w14:paraId="79A76369"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578BD312"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эксплуатационный запас угля, т.н.т.</w:t>
            </w:r>
          </w:p>
        </w:tc>
        <w:tc>
          <w:tcPr>
            <w:tcW w:w="281" w:type="pct"/>
            <w:tcBorders>
              <w:top w:val="nil"/>
              <w:left w:val="nil"/>
              <w:bottom w:val="single" w:sz="4" w:space="0" w:color="auto"/>
              <w:right w:val="single" w:sz="4" w:space="0" w:color="auto"/>
            </w:tcBorders>
            <w:shd w:val="clear" w:color="auto" w:fill="auto"/>
            <w:noWrap/>
            <w:vAlign w:val="center"/>
            <w:hideMark/>
          </w:tcPr>
          <w:p w14:paraId="2A2D3B6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6999</w:t>
            </w:r>
          </w:p>
        </w:tc>
        <w:tc>
          <w:tcPr>
            <w:tcW w:w="250" w:type="pct"/>
            <w:tcBorders>
              <w:top w:val="nil"/>
              <w:left w:val="nil"/>
              <w:bottom w:val="single" w:sz="4" w:space="0" w:color="auto"/>
              <w:right w:val="single" w:sz="4" w:space="0" w:color="auto"/>
            </w:tcBorders>
            <w:shd w:val="clear" w:color="auto" w:fill="auto"/>
            <w:noWrap/>
            <w:vAlign w:val="center"/>
            <w:hideMark/>
          </w:tcPr>
          <w:p w14:paraId="244C7413"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240DC356"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3F0B8A3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38C14C5F"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6A9BB8C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730D2D3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5B8D9A2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625EF8D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707E59C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3A470E2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14:paraId="52F77098"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r>
      <w:tr w:rsidR="00531EA9" w:rsidRPr="00B86A2A" w14:paraId="28B17077" w14:textId="77777777"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14:paraId="259DBE70" w14:textId="77777777"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81" w:type="pct"/>
            <w:tcBorders>
              <w:top w:val="nil"/>
              <w:left w:val="nil"/>
              <w:bottom w:val="single" w:sz="4" w:space="0" w:color="auto"/>
              <w:right w:val="single" w:sz="4" w:space="0" w:color="auto"/>
            </w:tcBorders>
            <w:shd w:val="clear" w:color="auto" w:fill="auto"/>
            <w:noWrap/>
            <w:vAlign w:val="center"/>
            <w:hideMark/>
          </w:tcPr>
          <w:p w14:paraId="2F9F9BF1"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4,44</w:t>
            </w:r>
          </w:p>
        </w:tc>
        <w:tc>
          <w:tcPr>
            <w:tcW w:w="250" w:type="pct"/>
            <w:tcBorders>
              <w:top w:val="nil"/>
              <w:left w:val="nil"/>
              <w:bottom w:val="single" w:sz="4" w:space="0" w:color="auto"/>
              <w:right w:val="single" w:sz="4" w:space="0" w:color="auto"/>
            </w:tcBorders>
            <w:shd w:val="clear" w:color="auto" w:fill="auto"/>
            <w:noWrap/>
            <w:vAlign w:val="center"/>
            <w:hideMark/>
          </w:tcPr>
          <w:p w14:paraId="192E2A72"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1B1F0C3E"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11255C2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614DDFEB"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039435B5"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67DD137A"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27412E67"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0A9DDB4C"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64F296B9"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498D262D"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14:paraId="46FE6690" w14:textId="77777777"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r>
    </w:tbl>
    <w:p w14:paraId="3A344A04" w14:textId="77777777" w:rsidR="00BF5EBE" w:rsidRPr="007A0649" w:rsidRDefault="00BF5EBE" w:rsidP="00BF5EBE">
      <w:pPr>
        <w:pStyle w:val="-4"/>
      </w:pPr>
    </w:p>
    <w:p w14:paraId="03084B8E" w14:textId="77777777" w:rsidR="00BF5EBE" w:rsidRDefault="00BF5EBE" w:rsidP="00BF5EBE">
      <w:pPr>
        <w:pStyle w:val="-4"/>
        <w:ind w:firstLine="0"/>
        <w:sectPr w:rsidR="00BF5EBE" w:rsidSect="00545E53">
          <w:pgSz w:w="16838" w:h="11906" w:orient="landscape"/>
          <w:pgMar w:top="1418" w:right="851" w:bottom="851" w:left="851" w:header="709" w:footer="709" w:gutter="0"/>
          <w:cols w:space="708"/>
          <w:docGrid w:linePitch="360"/>
        </w:sectPr>
      </w:pPr>
    </w:p>
    <w:p w14:paraId="704740BA" w14:textId="77777777" w:rsidR="00BF5EBE" w:rsidRDefault="00BF5EBE" w:rsidP="00BF5EBE">
      <w:pPr>
        <w:pStyle w:val="-1"/>
        <w:numPr>
          <w:ilvl w:val="0"/>
          <w:numId w:val="1"/>
        </w:numPr>
        <w:jc w:val="both"/>
      </w:pPr>
      <w:bookmarkStart w:id="194" w:name="_Toc34829714"/>
      <w:bookmarkStart w:id="195" w:name="_Toc35331018"/>
      <w:r w:rsidRPr="002A507C">
        <w:lastRenderedPageBreak/>
        <w:t>Инвестиции в строительство, реконструкцию, техническое пере</w:t>
      </w:r>
      <w:r>
        <w:t>вооружение и (или) модернизацию</w:t>
      </w:r>
      <w:bookmarkEnd w:id="194"/>
      <w:bookmarkEnd w:id="195"/>
    </w:p>
    <w:p w14:paraId="788B1DF9" w14:textId="77777777" w:rsidR="00BF5EBE" w:rsidRDefault="00BF5EBE" w:rsidP="00BF5EBE">
      <w:pPr>
        <w:pStyle w:val="-2"/>
        <w:numPr>
          <w:ilvl w:val="1"/>
          <w:numId w:val="1"/>
        </w:numPr>
        <w:tabs>
          <w:tab w:val="clear" w:pos="1277"/>
          <w:tab w:val="num" w:pos="1135"/>
        </w:tabs>
        <w:ind w:left="1135"/>
        <w:jc w:val="both"/>
      </w:pPr>
      <w:bookmarkStart w:id="196" w:name="_Toc34829715"/>
      <w:bookmarkStart w:id="197" w:name="_Toc35331019"/>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6"/>
      <w:bookmarkEnd w:id="197"/>
    </w:p>
    <w:p w14:paraId="0C09DAB6" w14:textId="77777777" w:rsidR="00BF5EBE" w:rsidRDefault="00BF5EBE" w:rsidP="00BF5EBE">
      <w:pPr>
        <w:pStyle w:val="-4"/>
      </w:pPr>
      <w:r>
        <w:t>Предложения по величине необходимых инвестиций в источники тепловой энергии приведены в таблице ниже.</w:t>
      </w:r>
    </w:p>
    <w:p w14:paraId="71183854" w14:textId="77777777" w:rsidR="00AB63A1" w:rsidRDefault="00AB63A1" w:rsidP="00AB63A1">
      <w:pPr>
        <w:pStyle w:val="-2"/>
        <w:numPr>
          <w:ilvl w:val="1"/>
          <w:numId w:val="1"/>
        </w:numPr>
        <w:tabs>
          <w:tab w:val="clear" w:pos="1277"/>
          <w:tab w:val="num" w:pos="1135"/>
        </w:tabs>
        <w:ind w:left="1135"/>
        <w:jc w:val="both"/>
      </w:pPr>
      <w:bookmarkStart w:id="198" w:name="_Toc34829716"/>
      <w:bookmarkStart w:id="199" w:name="_Toc35331020"/>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8"/>
      <w:bookmarkEnd w:id="199"/>
    </w:p>
    <w:p w14:paraId="4935E1E8" w14:textId="77777777" w:rsidR="00AB63A1" w:rsidRPr="006D11FF" w:rsidRDefault="00AB63A1" w:rsidP="00AB63A1">
      <w:pPr>
        <w:pStyle w:val="-4"/>
      </w:pPr>
      <w:r w:rsidRPr="00BC4591">
        <w:t>Предложен</w:t>
      </w:r>
      <w:r>
        <w:t>ия по величине необходимых инвестиций в тепловые сети отсутствуют.</w:t>
      </w:r>
    </w:p>
    <w:p w14:paraId="332850A2" w14:textId="77777777" w:rsidR="00AB63A1" w:rsidRDefault="00AB63A1" w:rsidP="00AB63A1">
      <w:pPr>
        <w:pStyle w:val="-2"/>
        <w:numPr>
          <w:ilvl w:val="1"/>
          <w:numId w:val="1"/>
        </w:numPr>
        <w:tabs>
          <w:tab w:val="clear" w:pos="1277"/>
          <w:tab w:val="num" w:pos="1135"/>
        </w:tabs>
        <w:ind w:left="1135"/>
        <w:jc w:val="both"/>
      </w:pPr>
      <w:bookmarkStart w:id="200" w:name="_Toc34829717"/>
      <w:bookmarkStart w:id="201" w:name="_Toc35331021"/>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0"/>
      <w:bookmarkEnd w:id="201"/>
    </w:p>
    <w:p w14:paraId="2CAA180A" w14:textId="77777777" w:rsidR="00AB63A1" w:rsidRPr="006D11FF" w:rsidRDefault="00AB63A1" w:rsidP="00AB63A1">
      <w:pPr>
        <w:pStyle w:val="-4"/>
      </w:pPr>
      <w:r>
        <w:t xml:space="preserve">Изменения температурного графика и гидравлического режима работы системы теплоснабжения не планируются. </w:t>
      </w:r>
    </w:p>
    <w:p w14:paraId="14691286" w14:textId="77777777" w:rsidR="00AB63A1" w:rsidRDefault="00AB63A1" w:rsidP="00AB63A1">
      <w:pPr>
        <w:pStyle w:val="-2"/>
        <w:numPr>
          <w:ilvl w:val="1"/>
          <w:numId w:val="1"/>
        </w:numPr>
        <w:tabs>
          <w:tab w:val="clear" w:pos="1277"/>
          <w:tab w:val="num" w:pos="1135"/>
        </w:tabs>
        <w:ind w:left="1135"/>
        <w:jc w:val="both"/>
      </w:pPr>
      <w:bookmarkStart w:id="202" w:name="_Toc34829718"/>
      <w:bookmarkStart w:id="203" w:name="_Toc3533102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2"/>
      <w:bookmarkEnd w:id="203"/>
    </w:p>
    <w:p w14:paraId="1DF85ED2" w14:textId="77777777" w:rsidR="00AB63A1" w:rsidRPr="006D11FF" w:rsidRDefault="00AB63A1" w:rsidP="00AB63A1">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5C5A6458" w14:textId="77777777" w:rsidR="00AB63A1" w:rsidRDefault="00AB63A1" w:rsidP="00AB63A1">
      <w:pPr>
        <w:pStyle w:val="-2"/>
        <w:numPr>
          <w:ilvl w:val="1"/>
          <w:numId w:val="1"/>
        </w:numPr>
        <w:tabs>
          <w:tab w:val="clear" w:pos="1277"/>
          <w:tab w:val="num" w:pos="1135"/>
        </w:tabs>
        <w:ind w:left="1135"/>
      </w:pPr>
      <w:bookmarkStart w:id="204" w:name="_Toc34829719"/>
      <w:bookmarkStart w:id="205" w:name="_Toc35331023"/>
      <w:r>
        <w:t>Оценка эффективности инвестиций по отдельным предложениям.</w:t>
      </w:r>
      <w:bookmarkEnd w:id="204"/>
      <w:bookmarkEnd w:id="205"/>
    </w:p>
    <w:p w14:paraId="12C87DCE" w14:textId="77777777" w:rsidR="00AB63A1" w:rsidRPr="006A2322" w:rsidRDefault="00AB63A1" w:rsidP="00AB63A1">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14:paraId="308F08A6" w14:textId="77777777" w:rsidR="00AB63A1" w:rsidRDefault="00AB63A1" w:rsidP="00AB63A1">
      <w:pPr>
        <w:pStyle w:val="-2"/>
        <w:numPr>
          <w:ilvl w:val="1"/>
          <w:numId w:val="1"/>
        </w:numPr>
        <w:tabs>
          <w:tab w:val="clear" w:pos="1277"/>
          <w:tab w:val="num" w:pos="1135"/>
        </w:tabs>
        <w:ind w:left="1135"/>
        <w:jc w:val="both"/>
      </w:pPr>
      <w:bookmarkStart w:id="206" w:name="_Toc34829720"/>
      <w:bookmarkStart w:id="207" w:name="_Toc35331024"/>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6"/>
      <w:bookmarkEnd w:id="207"/>
    </w:p>
    <w:p w14:paraId="7A4BA6B6" w14:textId="77777777" w:rsidR="00BF5EBE" w:rsidRDefault="00AB63A1" w:rsidP="00AB63A1">
      <w:pPr>
        <w:pStyle w:val="-4"/>
        <w:rPr>
          <w:rFonts w:eastAsiaTheme="majorEastAsia" w:cstheme="majorBidi"/>
          <w:b/>
          <w:bCs/>
          <w:sz w:val="20"/>
          <w:szCs w:val="18"/>
        </w:rPr>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bookmarkStart w:id="208" w:name="_Toc34809869"/>
    </w:p>
    <w:p w14:paraId="43478F39" w14:textId="77777777" w:rsidR="00AB63A1" w:rsidRDefault="00AB63A1" w:rsidP="00BF5EBE">
      <w:pPr>
        <w:keepNext/>
        <w:widowControl w:val="0"/>
        <w:spacing w:before="120" w:after="0" w:line="360" w:lineRule="atLeast"/>
        <w:rPr>
          <w:rFonts w:ascii="Arial" w:eastAsiaTheme="majorEastAsia" w:hAnsi="Arial" w:cstheme="majorBidi"/>
          <w:b/>
          <w:bCs/>
          <w:sz w:val="20"/>
          <w:szCs w:val="18"/>
          <w:lang w:eastAsia="ru-RU"/>
        </w:rPr>
        <w:sectPr w:rsidR="00AB63A1" w:rsidSect="00545E53">
          <w:pgSz w:w="11906" w:h="16838"/>
          <w:pgMar w:top="851" w:right="851" w:bottom="851" w:left="1418" w:header="709" w:footer="709" w:gutter="0"/>
          <w:cols w:space="708"/>
          <w:docGrid w:linePitch="360"/>
        </w:sectPr>
      </w:pPr>
    </w:p>
    <w:p w14:paraId="2B4E6855" w14:textId="188EC733" w:rsidR="00BF5EBE" w:rsidRPr="006A2322" w:rsidRDefault="00BF5EBE" w:rsidP="00BF5EBE">
      <w:pPr>
        <w:pStyle w:val="-f0"/>
        <w:spacing w:before="0"/>
      </w:pPr>
      <w:bookmarkStart w:id="209" w:name="_Toc34909910"/>
      <w:bookmarkStart w:id="210" w:name="_Toc35331072"/>
      <w:r w:rsidRPr="00BC4591">
        <w:lastRenderedPageBreak/>
        <w:t>Таблица</w:t>
      </w:r>
      <w:r w:rsidRPr="006A2322">
        <w:t xml:space="preserve"> </w:t>
      </w:r>
      <w:r w:rsidR="00B94401">
        <w:fldChar w:fldCharType="begin"/>
      </w:r>
      <w:r w:rsidR="00B94401">
        <w:instrText xml:space="preserve"> STYLEREF "СТ - 1 заголовок" \s </w:instrText>
      </w:r>
      <w:r w:rsidR="00B94401">
        <w:fldChar w:fldCharType="separate"/>
      </w:r>
      <w:r w:rsidR="00B94401">
        <w:rPr>
          <w:noProof/>
        </w:rPr>
        <w:t>10</w:t>
      </w:r>
      <w:r w:rsidR="00B94401">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B94401">
        <w:rPr>
          <w:noProof/>
        </w:rPr>
        <w:t>1</w:t>
      </w:r>
      <w:r w:rsidRPr="006A2322">
        <w:rPr>
          <w:noProof/>
        </w:rPr>
        <w:fldChar w:fldCharType="end"/>
      </w:r>
      <w:r w:rsidRPr="006A2322">
        <w:t xml:space="preserve"> – Инвестиции в </w:t>
      </w:r>
      <w:bookmarkEnd w:id="208"/>
      <w:r>
        <w:t>источники тепловой энергии</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885"/>
        <w:gridCol w:w="885"/>
        <w:gridCol w:w="882"/>
        <w:gridCol w:w="883"/>
        <w:gridCol w:w="883"/>
        <w:gridCol w:w="883"/>
        <w:gridCol w:w="883"/>
        <w:gridCol w:w="883"/>
        <w:gridCol w:w="874"/>
        <w:gridCol w:w="874"/>
        <w:gridCol w:w="874"/>
        <w:gridCol w:w="868"/>
        <w:gridCol w:w="868"/>
        <w:gridCol w:w="868"/>
        <w:gridCol w:w="877"/>
      </w:tblGrid>
      <w:tr w:rsidR="00BC4591" w:rsidRPr="00FE4BF0" w14:paraId="49F568AE" w14:textId="77777777" w:rsidTr="00531EA9">
        <w:trPr>
          <w:cantSplit/>
          <w:trHeight w:val="20"/>
          <w:tblHeader/>
        </w:trPr>
        <w:tc>
          <w:tcPr>
            <w:tcW w:w="647" w:type="pct"/>
            <w:shd w:val="clear" w:color="000000" w:fill="DAEEF3"/>
            <w:vAlign w:val="center"/>
            <w:hideMark/>
          </w:tcPr>
          <w:p w14:paraId="7A054A8F" w14:textId="77777777" w:rsidR="00BC4591" w:rsidRPr="00FE4BF0"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293" w:type="pct"/>
            <w:shd w:val="clear" w:color="000000" w:fill="DAEEF3"/>
            <w:noWrap/>
            <w:vAlign w:val="center"/>
            <w:hideMark/>
          </w:tcPr>
          <w:p w14:paraId="380A4D4E" w14:textId="77777777"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293" w:type="pct"/>
            <w:shd w:val="clear" w:color="000000" w:fill="DAEEF3"/>
            <w:noWrap/>
            <w:vAlign w:val="center"/>
            <w:hideMark/>
          </w:tcPr>
          <w:p w14:paraId="7E447ED3" w14:textId="77777777"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292" w:type="pct"/>
            <w:shd w:val="clear" w:color="000000" w:fill="DAEEF3"/>
            <w:noWrap/>
            <w:vAlign w:val="center"/>
            <w:hideMark/>
          </w:tcPr>
          <w:p w14:paraId="24C26E86" w14:textId="77777777"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292" w:type="pct"/>
            <w:shd w:val="clear" w:color="000000" w:fill="DAEEF3"/>
            <w:noWrap/>
            <w:vAlign w:val="center"/>
            <w:hideMark/>
          </w:tcPr>
          <w:p w14:paraId="5216C68C" w14:textId="77777777"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292" w:type="pct"/>
            <w:shd w:val="clear" w:color="000000" w:fill="DAEEF3"/>
            <w:noWrap/>
            <w:vAlign w:val="center"/>
            <w:hideMark/>
          </w:tcPr>
          <w:p w14:paraId="4ECBC7B8" w14:textId="77777777"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292" w:type="pct"/>
            <w:shd w:val="clear" w:color="000000" w:fill="DAEEF3"/>
            <w:noWrap/>
            <w:vAlign w:val="center"/>
            <w:hideMark/>
          </w:tcPr>
          <w:p w14:paraId="7AB9B608" w14:textId="77777777"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292" w:type="pct"/>
            <w:shd w:val="clear" w:color="000000" w:fill="DAEEF3"/>
            <w:noWrap/>
            <w:vAlign w:val="center"/>
            <w:hideMark/>
          </w:tcPr>
          <w:p w14:paraId="41894917" w14:textId="77777777"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292" w:type="pct"/>
            <w:shd w:val="clear" w:color="000000" w:fill="DAEEF3"/>
            <w:noWrap/>
            <w:vAlign w:val="center"/>
            <w:hideMark/>
          </w:tcPr>
          <w:p w14:paraId="4AC5DEAE" w14:textId="77777777"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c>
          <w:tcPr>
            <w:tcW w:w="289" w:type="pct"/>
            <w:shd w:val="clear" w:color="000000" w:fill="DAEEF3"/>
            <w:vAlign w:val="center"/>
          </w:tcPr>
          <w:p w14:paraId="23FCA58F" w14:textId="77777777"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2027</w:t>
            </w:r>
          </w:p>
        </w:tc>
        <w:tc>
          <w:tcPr>
            <w:tcW w:w="289" w:type="pct"/>
            <w:shd w:val="clear" w:color="000000" w:fill="DAEEF3"/>
            <w:vAlign w:val="center"/>
          </w:tcPr>
          <w:p w14:paraId="2E682B74" w14:textId="77777777"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2028</w:t>
            </w:r>
          </w:p>
        </w:tc>
        <w:tc>
          <w:tcPr>
            <w:tcW w:w="289" w:type="pct"/>
            <w:shd w:val="clear" w:color="000000" w:fill="DAEEF3"/>
            <w:vAlign w:val="center"/>
          </w:tcPr>
          <w:p w14:paraId="6D57C612" w14:textId="77777777"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2029</w:t>
            </w:r>
          </w:p>
        </w:tc>
        <w:tc>
          <w:tcPr>
            <w:tcW w:w="287" w:type="pct"/>
            <w:shd w:val="clear" w:color="000000" w:fill="DAEEF3"/>
            <w:vAlign w:val="center"/>
          </w:tcPr>
          <w:p w14:paraId="5B56A4F0" w14:textId="77777777"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2030</w:t>
            </w:r>
          </w:p>
        </w:tc>
        <w:tc>
          <w:tcPr>
            <w:tcW w:w="287" w:type="pct"/>
            <w:shd w:val="clear" w:color="000000" w:fill="DAEEF3"/>
            <w:vAlign w:val="center"/>
          </w:tcPr>
          <w:p w14:paraId="26026388" w14:textId="77777777"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2031</w:t>
            </w:r>
          </w:p>
        </w:tc>
        <w:tc>
          <w:tcPr>
            <w:tcW w:w="287" w:type="pct"/>
            <w:shd w:val="clear" w:color="000000" w:fill="DAEEF3"/>
            <w:vAlign w:val="center"/>
          </w:tcPr>
          <w:p w14:paraId="44B111CD" w14:textId="77777777"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2032</w:t>
            </w:r>
          </w:p>
        </w:tc>
        <w:tc>
          <w:tcPr>
            <w:tcW w:w="290" w:type="pct"/>
            <w:shd w:val="clear" w:color="000000" w:fill="DAEEF3"/>
            <w:vAlign w:val="center"/>
          </w:tcPr>
          <w:p w14:paraId="5804C48E" w14:textId="77777777"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ИТОГО</w:t>
            </w:r>
          </w:p>
        </w:tc>
      </w:tr>
      <w:tr w:rsidR="00AA017E" w:rsidRPr="00422A60" w14:paraId="4525948C" w14:textId="77777777" w:rsidTr="00531EA9">
        <w:trPr>
          <w:cantSplit/>
          <w:trHeight w:val="20"/>
        </w:trPr>
        <w:tc>
          <w:tcPr>
            <w:tcW w:w="647" w:type="pct"/>
            <w:shd w:val="clear" w:color="auto" w:fill="auto"/>
            <w:vAlign w:val="center"/>
          </w:tcPr>
          <w:p w14:paraId="66BDC708" w14:textId="77777777" w:rsidR="00AA017E" w:rsidRPr="00FE4BF0" w:rsidRDefault="00AA017E" w:rsidP="00AA017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источники тепловой энергии, тыс. руб. без НДС</w:t>
            </w:r>
          </w:p>
        </w:tc>
        <w:tc>
          <w:tcPr>
            <w:tcW w:w="293" w:type="pct"/>
            <w:shd w:val="clear" w:color="000000" w:fill="FFFFFF"/>
            <w:noWrap/>
            <w:vAlign w:val="center"/>
          </w:tcPr>
          <w:p w14:paraId="1989665C"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3" w:type="pct"/>
            <w:shd w:val="clear" w:color="000000" w:fill="FFFFFF"/>
            <w:noWrap/>
            <w:vAlign w:val="center"/>
          </w:tcPr>
          <w:p w14:paraId="472892D7"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41,7</w:t>
            </w:r>
          </w:p>
        </w:tc>
        <w:tc>
          <w:tcPr>
            <w:tcW w:w="292" w:type="pct"/>
            <w:shd w:val="clear" w:color="000000" w:fill="FFFFFF"/>
            <w:noWrap/>
            <w:vAlign w:val="center"/>
          </w:tcPr>
          <w:p w14:paraId="7A961D84"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6BF741DE"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07A6D7AA"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26AC4B88"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850,0</w:t>
            </w:r>
          </w:p>
        </w:tc>
        <w:tc>
          <w:tcPr>
            <w:tcW w:w="292" w:type="pct"/>
            <w:shd w:val="clear" w:color="auto" w:fill="auto"/>
            <w:noWrap/>
            <w:vAlign w:val="center"/>
          </w:tcPr>
          <w:p w14:paraId="3ADA71C7"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694BC32C"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14:paraId="1A8B4DB2"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14:paraId="6D306FEA"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14:paraId="7642646F"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750,0</w:t>
            </w:r>
          </w:p>
        </w:tc>
        <w:tc>
          <w:tcPr>
            <w:tcW w:w="287" w:type="pct"/>
            <w:vAlign w:val="center"/>
          </w:tcPr>
          <w:p w14:paraId="6C13DD0C"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14:paraId="511416C3"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14:paraId="0ABA04FE"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0" w:type="pct"/>
            <w:vAlign w:val="center"/>
          </w:tcPr>
          <w:p w14:paraId="1D5E490F" w14:textId="77777777"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1641,7</w:t>
            </w:r>
          </w:p>
        </w:tc>
      </w:tr>
      <w:tr w:rsidR="00AA017E" w:rsidRPr="00422A60" w14:paraId="376C8783" w14:textId="77777777" w:rsidTr="00531EA9">
        <w:trPr>
          <w:cantSplit/>
          <w:trHeight w:val="20"/>
        </w:trPr>
        <w:tc>
          <w:tcPr>
            <w:tcW w:w="647" w:type="pct"/>
            <w:shd w:val="clear" w:color="auto" w:fill="auto"/>
            <w:vAlign w:val="center"/>
          </w:tcPr>
          <w:p w14:paraId="4DC09F5E" w14:textId="77777777" w:rsidR="00AA017E" w:rsidRPr="00F15A98" w:rsidRDefault="00AA017E" w:rsidP="00AA017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тепловые сети, тыс. руб. без НДС</w:t>
            </w:r>
          </w:p>
        </w:tc>
        <w:tc>
          <w:tcPr>
            <w:tcW w:w="293" w:type="pct"/>
            <w:shd w:val="clear" w:color="000000" w:fill="FFFFFF"/>
            <w:noWrap/>
            <w:vAlign w:val="center"/>
          </w:tcPr>
          <w:p w14:paraId="71AEB130"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3" w:type="pct"/>
            <w:shd w:val="clear" w:color="000000" w:fill="FFFFFF"/>
            <w:noWrap/>
            <w:vAlign w:val="center"/>
          </w:tcPr>
          <w:p w14:paraId="55D068AF"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000000" w:fill="FFFFFF"/>
            <w:noWrap/>
            <w:vAlign w:val="center"/>
          </w:tcPr>
          <w:p w14:paraId="374CF14B"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1DD19D6B"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0D90DD2D"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0981CFE2"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5410BDFC"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21553ED2"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14:paraId="5E57C2B2"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14:paraId="67D520A5"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14:paraId="76524F0D"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14:paraId="4EAFA241"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14:paraId="42F06D42"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14:paraId="1C9C480F"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0" w:type="pct"/>
            <w:vAlign w:val="center"/>
          </w:tcPr>
          <w:p w14:paraId="32851B13"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r>
      <w:tr w:rsidR="00AA017E" w:rsidRPr="00422A60" w14:paraId="1173ED4C" w14:textId="77777777" w:rsidTr="00531EA9">
        <w:trPr>
          <w:cantSplit/>
          <w:trHeight w:val="20"/>
        </w:trPr>
        <w:tc>
          <w:tcPr>
            <w:tcW w:w="647" w:type="pct"/>
            <w:shd w:val="clear" w:color="auto" w:fill="auto"/>
            <w:vAlign w:val="center"/>
          </w:tcPr>
          <w:p w14:paraId="59977DBC" w14:textId="77777777" w:rsidR="00AA017E" w:rsidRDefault="00AA017E" w:rsidP="00AA017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3" w:type="pct"/>
            <w:shd w:val="clear" w:color="000000" w:fill="FFFFFF"/>
            <w:noWrap/>
            <w:vAlign w:val="center"/>
          </w:tcPr>
          <w:p w14:paraId="23BF8AA3"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3" w:type="pct"/>
            <w:shd w:val="clear" w:color="000000" w:fill="FFFFFF"/>
            <w:noWrap/>
            <w:vAlign w:val="center"/>
          </w:tcPr>
          <w:p w14:paraId="063653EE"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000000" w:fill="FFFFFF"/>
            <w:noWrap/>
            <w:vAlign w:val="center"/>
          </w:tcPr>
          <w:p w14:paraId="6D3E743A"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0FFDB9B4"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13C9DFC5"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429A56F1"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3606353E"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14:paraId="27354F43"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14:paraId="432E789C"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14:paraId="68D5C625"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14:paraId="6C1F7299"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2500,0</w:t>
            </w:r>
          </w:p>
        </w:tc>
        <w:tc>
          <w:tcPr>
            <w:tcW w:w="287" w:type="pct"/>
            <w:vAlign w:val="center"/>
          </w:tcPr>
          <w:p w14:paraId="0D7C4CC6"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14:paraId="7499FEB3"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14:paraId="52CD10C3"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0" w:type="pct"/>
            <w:vAlign w:val="center"/>
          </w:tcPr>
          <w:p w14:paraId="2008ECDF" w14:textId="77777777"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2500,0</w:t>
            </w:r>
          </w:p>
        </w:tc>
      </w:tr>
      <w:tr w:rsidR="00AA017E" w:rsidRPr="00422A60" w14:paraId="4294CA76" w14:textId="77777777" w:rsidTr="00531EA9">
        <w:trPr>
          <w:cantSplit/>
          <w:trHeight w:val="20"/>
        </w:trPr>
        <w:tc>
          <w:tcPr>
            <w:tcW w:w="647" w:type="pct"/>
            <w:shd w:val="clear" w:color="auto" w:fill="auto"/>
            <w:vAlign w:val="center"/>
          </w:tcPr>
          <w:p w14:paraId="27633E9F" w14:textId="77777777" w:rsidR="00AA017E" w:rsidRPr="008357C4" w:rsidRDefault="00AA017E" w:rsidP="00AA017E">
            <w:pPr>
              <w:widowControl w:val="0"/>
              <w:spacing w:after="0" w:line="240" w:lineRule="auto"/>
              <w:rPr>
                <w:rFonts w:ascii="Arial" w:eastAsia="Times New Roman" w:hAnsi="Arial" w:cs="Arial"/>
                <w:b/>
                <w:spacing w:val="-5"/>
                <w:sz w:val="20"/>
                <w:szCs w:val="20"/>
              </w:rPr>
            </w:pPr>
            <w:r w:rsidRPr="008357C4">
              <w:rPr>
                <w:rFonts w:ascii="Arial" w:eastAsia="Times New Roman" w:hAnsi="Arial" w:cs="Arial"/>
                <w:b/>
                <w:spacing w:val="-5"/>
                <w:sz w:val="20"/>
                <w:szCs w:val="20"/>
              </w:rPr>
              <w:t>Всего инвестиции, тыс. руб. без НДС</w:t>
            </w:r>
          </w:p>
        </w:tc>
        <w:tc>
          <w:tcPr>
            <w:tcW w:w="293" w:type="pct"/>
            <w:shd w:val="clear" w:color="000000" w:fill="FFFFFF"/>
            <w:noWrap/>
            <w:vAlign w:val="center"/>
          </w:tcPr>
          <w:p w14:paraId="25663494"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3" w:type="pct"/>
            <w:shd w:val="clear" w:color="000000" w:fill="FFFFFF"/>
            <w:noWrap/>
            <w:vAlign w:val="center"/>
          </w:tcPr>
          <w:p w14:paraId="5CFBCAEF"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41,7</w:t>
            </w:r>
          </w:p>
        </w:tc>
        <w:tc>
          <w:tcPr>
            <w:tcW w:w="292" w:type="pct"/>
            <w:shd w:val="clear" w:color="000000" w:fill="FFFFFF"/>
            <w:noWrap/>
            <w:vAlign w:val="center"/>
          </w:tcPr>
          <w:p w14:paraId="42A5235E"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14:paraId="544AA03E"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14:paraId="4DF25539"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14:paraId="64BC385B"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850,0</w:t>
            </w:r>
          </w:p>
        </w:tc>
        <w:tc>
          <w:tcPr>
            <w:tcW w:w="292" w:type="pct"/>
            <w:shd w:val="clear" w:color="auto" w:fill="auto"/>
            <w:noWrap/>
            <w:vAlign w:val="center"/>
          </w:tcPr>
          <w:p w14:paraId="23CAF44B"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14:paraId="3C0AB70A"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9" w:type="pct"/>
            <w:vAlign w:val="center"/>
          </w:tcPr>
          <w:p w14:paraId="021CD3A7"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9" w:type="pct"/>
            <w:vAlign w:val="center"/>
          </w:tcPr>
          <w:p w14:paraId="26F0590E"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9" w:type="pct"/>
            <w:vAlign w:val="center"/>
          </w:tcPr>
          <w:p w14:paraId="6D952815"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3250,0</w:t>
            </w:r>
          </w:p>
        </w:tc>
        <w:tc>
          <w:tcPr>
            <w:tcW w:w="287" w:type="pct"/>
            <w:vAlign w:val="center"/>
          </w:tcPr>
          <w:p w14:paraId="0E2F8EBD"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7" w:type="pct"/>
            <w:vAlign w:val="center"/>
          </w:tcPr>
          <w:p w14:paraId="5183ABB8"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7" w:type="pct"/>
            <w:vAlign w:val="center"/>
          </w:tcPr>
          <w:p w14:paraId="435FA17D"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0" w:type="pct"/>
            <w:vAlign w:val="center"/>
          </w:tcPr>
          <w:p w14:paraId="46C3049D" w14:textId="77777777"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4141,7</w:t>
            </w:r>
          </w:p>
        </w:tc>
      </w:tr>
    </w:tbl>
    <w:p w14:paraId="6127D905" w14:textId="77777777" w:rsidR="00BC4591" w:rsidRDefault="00BC4591" w:rsidP="00BF5EBE">
      <w:pPr>
        <w:pStyle w:val="-4"/>
      </w:pPr>
    </w:p>
    <w:p w14:paraId="50BD91F2" w14:textId="77777777" w:rsidR="00AB63A1" w:rsidRDefault="00AB63A1" w:rsidP="00BF5EBE">
      <w:pPr>
        <w:pStyle w:val="-4"/>
        <w:sectPr w:rsidR="00AB63A1" w:rsidSect="00545E53">
          <w:pgSz w:w="16838" w:h="11906" w:orient="landscape"/>
          <w:pgMar w:top="1418" w:right="851" w:bottom="851" w:left="851" w:header="709" w:footer="709" w:gutter="0"/>
          <w:cols w:space="708"/>
          <w:docGrid w:linePitch="360"/>
        </w:sectPr>
      </w:pPr>
    </w:p>
    <w:p w14:paraId="1394D7CB" w14:textId="77777777" w:rsidR="00BF5EBE" w:rsidRDefault="00BF5EBE" w:rsidP="00BF5EBE">
      <w:pPr>
        <w:pStyle w:val="-1"/>
        <w:numPr>
          <w:ilvl w:val="0"/>
          <w:numId w:val="1"/>
        </w:numPr>
        <w:jc w:val="both"/>
      </w:pPr>
      <w:bookmarkStart w:id="211" w:name="_Toc34829721"/>
      <w:bookmarkStart w:id="212" w:name="_Toc35331025"/>
      <w:r w:rsidRPr="002A507C">
        <w:lastRenderedPageBreak/>
        <w:t>Решение о присвоении статуса единой теплоснабжа</w:t>
      </w:r>
      <w:r>
        <w:t>ющей организации (организациям)</w:t>
      </w:r>
      <w:bookmarkEnd w:id="211"/>
      <w:bookmarkEnd w:id="212"/>
    </w:p>
    <w:p w14:paraId="50274948" w14:textId="77777777" w:rsidR="00BF5EBE" w:rsidRDefault="00BF5EBE" w:rsidP="00BF5EBE">
      <w:pPr>
        <w:pStyle w:val="-2"/>
        <w:numPr>
          <w:ilvl w:val="1"/>
          <w:numId w:val="1"/>
        </w:numPr>
        <w:tabs>
          <w:tab w:val="clear" w:pos="1277"/>
          <w:tab w:val="num" w:pos="1135"/>
        </w:tabs>
        <w:ind w:left="1135"/>
        <w:jc w:val="both"/>
      </w:pPr>
      <w:bookmarkStart w:id="213" w:name="_Toc34829722"/>
      <w:bookmarkStart w:id="214" w:name="_Toc35331026"/>
      <w:r>
        <w:t>Решение о присвоении статуса единой теплоснабжающей организации (организациям).</w:t>
      </w:r>
      <w:bookmarkEnd w:id="213"/>
      <w:bookmarkEnd w:id="214"/>
    </w:p>
    <w:p w14:paraId="0E333463" w14:textId="77777777" w:rsidR="00BF5EBE" w:rsidRDefault="00BF5EBE" w:rsidP="00BF5EBE">
      <w:pPr>
        <w:pStyle w:val="-4"/>
      </w:pPr>
      <w:r>
        <w:t>Единой теплоснабжающей организацией сельского поселения является муниципальное унитарное предприятие – МУП «Тепло Ресурс».</w:t>
      </w:r>
    </w:p>
    <w:p w14:paraId="5D6D7CA6" w14:textId="77777777" w:rsidR="00BF5EBE" w:rsidRDefault="00BF5EBE" w:rsidP="00BF5EBE">
      <w:pPr>
        <w:pStyle w:val="-2"/>
        <w:numPr>
          <w:ilvl w:val="1"/>
          <w:numId w:val="1"/>
        </w:numPr>
        <w:tabs>
          <w:tab w:val="clear" w:pos="1277"/>
          <w:tab w:val="num" w:pos="1135"/>
        </w:tabs>
        <w:ind w:left="1135"/>
        <w:jc w:val="both"/>
      </w:pPr>
      <w:bookmarkStart w:id="215" w:name="_Toc34829723"/>
      <w:bookmarkStart w:id="216" w:name="_Toc35331027"/>
      <w:r>
        <w:t>Реестр зон деятельности единой теплоснабжающей организации (организаций).</w:t>
      </w:r>
      <w:bookmarkEnd w:id="215"/>
      <w:bookmarkEnd w:id="216"/>
    </w:p>
    <w:p w14:paraId="4C53DF78" w14:textId="77777777" w:rsidR="00BF5EBE" w:rsidRDefault="00BF5EBE" w:rsidP="00BF5EBE">
      <w:pPr>
        <w:pStyle w:val="-4"/>
      </w:pPr>
      <w:r>
        <w:t>В состав единой теплоснабжающей организации МУП «Тепло Ресурс» входят системы теплоснабжения, указанные в таблице ниже.</w:t>
      </w:r>
    </w:p>
    <w:p w14:paraId="48B0DF67" w14:textId="77777777" w:rsidR="00BF5EBE" w:rsidRDefault="006F7F57" w:rsidP="00BF5EBE">
      <w:pPr>
        <w:pStyle w:val="-4"/>
        <w:ind w:firstLine="0"/>
      </w:pPr>
      <w:r>
        <w:rPr>
          <w:noProof/>
        </w:rPr>
        <w:drawing>
          <wp:inline distT="0" distB="0" distL="0" distR="0" wp14:anchorId="4931C518" wp14:editId="1563050F">
            <wp:extent cx="6119495" cy="3871595"/>
            <wp:effectExtent l="0" t="0" r="14605" b="14605"/>
            <wp:docPr id="26" name="Диаграмма 26">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773FF8" w14:textId="550437F2" w:rsidR="00BF5EBE" w:rsidRDefault="00BF5EBE" w:rsidP="00BF5EBE">
      <w:pPr>
        <w:pStyle w:val="-f1"/>
      </w:pPr>
      <w:bookmarkStart w:id="217" w:name="_Toc34809916"/>
      <w:bookmarkStart w:id="218" w:name="_Toc34909922"/>
      <w:bookmarkStart w:id="219" w:name="_Toc35331083"/>
      <w:r w:rsidRPr="00F501CD">
        <w:t xml:space="preserve">Рисунок </w:t>
      </w:r>
      <w:r w:rsidR="00B94401">
        <w:fldChar w:fldCharType="begin"/>
      </w:r>
      <w:r w:rsidR="00B94401">
        <w:instrText xml:space="preserve"> STYLEREF "СТ - 1 заголовок"  \s </w:instrText>
      </w:r>
      <w:r w:rsidR="00B94401">
        <w:fldChar w:fldCharType="separate"/>
      </w:r>
      <w:r w:rsidR="00B94401">
        <w:rPr>
          <w:noProof/>
        </w:rPr>
        <w:t>11</w:t>
      </w:r>
      <w:r w:rsidR="00B94401">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B94401">
        <w:rPr>
          <w:noProof/>
        </w:rPr>
        <w:t>1</w:t>
      </w:r>
      <w:r w:rsidRPr="00F501CD">
        <w:fldChar w:fldCharType="end"/>
      </w:r>
      <w:r w:rsidRPr="00F501CD">
        <w:t xml:space="preserve"> –</w:t>
      </w:r>
      <w:r>
        <w:t xml:space="preserve"> Структура установленной тепловой мощности ЕТО</w:t>
      </w:r>
      <w:bookmarkEnd w:id="217"/>
      <w:bookmarkEnd w:id="218"/>
      <w:bookmarkEnd w:id="219"/>
    </w:p>
    <w:p w14:paraId="2DDDE6DC" w14:textId="77777777" w:rsidR="00BF5EBE" w:rsidRDefault="006F7F57" w:rsidP="00BF5EBE">
      <w:pPr>
        <w:pStyle w:val="-4"/>
        <w:ind w:firstLine="0"/>
      </w:pPr>
      <w:r>
        <w:rPr>
          <w:noProof/>
        </w:rPr>
        <w:lastRenderedPageBreak/>
        <w:drawing>
          <wp:inline distT="0" distB="0" distL="0" distR="0" wp14:anchorId="12C5D40A" wp14:editId="4A6430F7">
            <wp:extent cx="6119495" cy="3923030"/>
            <wp:effectExtent l="0" t="0" r="14605" b="1270"/>
            <wp:docPr id="27" name="Диаграмма 27">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EE50A0" w14:textId="4F3623D6" w:rsidR="00BF5EBE" w:rsidRDefault="00BF5EBE" w:rsidP="00BF5EBE">
      <w:pPr>
        <w:pStyle w:val="-f1"/>
      </w:pPr>
      <w:bookmarkStart w:id="220" w:name="_Toc34809917"/>
      <w:bookmarkStart w:id="221" w:name="_Toc34909923"/>
      <w:bookmarkStart w:id="222" w:name="_Toc35331084"/>
      <w:r w:rsidRPr="00F501CD">
        <w:t xml:space="preserve">Рисунок </w:t>
      </w:r>
      <w:r w:rsidR="00B94401">
        <w:fldChar w:fldCharType="begin"/>
      </w:r>
      <w:r w:rsidR="00B94401">
        <w:instrText xml:space="preserve"> STYLEREF "СТ - 1 заголовок"  \s </w:instrText>
      </w:r>
      <w:r w:rsidR="00B94401">
        <w:fldChar w:fldCharType="separate"/>
      </w:r>
      <w:r w:rsidR="00B94401">
        <w:rPr>
          <w:noProof/>
        </w:rPr>
        <w:t>11</w:t>
      </w:r>
      <w:r w:rsidR="00B94401">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B94401">
        <w:rPr>
          <w:noProof/>
        </w:rPr>
        <w:t>2</w:t>
      </w:r>
      <w:r w:rsidRPr="00F501CD">
        <w:fldChar w:fldCharType="end"/>
      </w:r>
      <w:r w:rsidRPr="00F501CD">
        <w:t xml:space="preserve"> –</w:t>
      </w:r>
      <w:r>
        <w:t xml:space="preserve"> Структура договорной тепловой нагрузки ЕТО</w:t>
      </w:r>
      <w:bookmarkEnd w:id="220"/>
      <w:bookmarkEnd w:id="221"/>
      <w:bookmarkEnd w:id="222"/>
    </w:p>
    <w:p w14:paraId="3597E7A3" w14:textId="22865624" w:rsidR="006F7F57" w:rsidRPr="003450CF" w:rsidRDefault="00BF5EBE" w:rsidP="00BF5EBE">
      <w:pPr>
        <w:pStyle w:val="-f0"/>
      </w:pPr>
      <w:bookmarkStart w:id="223" w:name="_Toc34809875"/>
      <w:bookmarkStart w:id="224" w:name="_Toc34909911"/>
      <w:bookmarkStart w:id="225" w:name="_Toc35331073"/>
      <w:r w:rsidRPr="00AA358C">
        <w:t xml:space="preserve">Таблица </w:t>
      </w:r>
      <w:r w:rsidR="00B94401">
        <w:fldChar w:fldCharType="begin"/>
      </w:r>
      <w:r w:rsidR="00B94401">
        <w:instrText xml:space="preserve"> STYLEREF  \s "СТ - 1 заголовок" </w:instrText>
      </w:r>
      <w:r w:rsidR="00B94401">
        <w:fldChar w:fldCharType="separate"/>
      </w:r>
      <w:r w:rsidR="00B94401">
        <w:rPr>
          <w:noProof/>
        </w:rPr>
        <w:t>11</w:t>
      </w:r>
      <w:r w:rsidR="00B94401">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B94401">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3"/>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6F7F57" w14:paraId="073F32E7" w14:textId="77777777" w:rsidTr="00AB63A1">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1F9E2611"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11272974"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66E015D"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537056E"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0AD83317"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232CC2F0"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6F7F57" w14:paraId="215766A2"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E9086D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9926F94"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1CF4971"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8417B99"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14:paraId="432F66B0"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C833A11"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1296</w:t>
            </w:r>
          </w:p>
        </w:tc>
      </w:tr>
      <w:tr w:rsidR="006F7F57" w14:paraId="2237F59E"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1092121" w14:textId="77777777"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648C561" w14:textId="77777777" w:rsidR="006F7F57" w:rsidRPr="00AB63A1" w:rsidRDefault="006F7F57" w:rsidP="00AB63A1">
            <w:pPr>
              <w:widowControl w:val="0"/>
              <w:spacing w:after="0" w:line="240" w:lineRule="auto"/>
              <w:rPr>
                <w:rFonts w:ascii="Arial" w:hAnsi="Arial" w:cs="Arial"/>
                <w:sz w:val="18"/>
                <w:szCs w:val="18"/>
              </w:rPr>
            </w:pPr>
            <w:r w:rsidRPr="00AB63A1">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0C904A2" w14:textId="77777777"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AC3B85B" w14:textId="77777777"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45E7C" w14:textId="77777777"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9BCAB" w14:textId="77777777" w:rsidR="006F7F57"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509</w:t>
            </w:r>
          </w:p>
        </w:tc>
      </w:tr>
      <w:tr w:rsidR="006F7F57" w14:paraId="35A0AFD6"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7D66DDD"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418B5B"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58BF441"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526456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1F19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DEE269"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354</w:t>
            </w:r>
          </w:p>
        </w:tc>
      </w:tr>
      <w:tr w:rsidR="006F7F57" w14:paraId="243B2EE1"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086687A"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2F1F3"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1E8EB31"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F9390A4"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14:paraId="7B20B53F"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14:paraId="30D631A4"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410</w:t>
            </w:r>
          </w:p>
        </w:tc>
      </w:tr>
      <w:tr w:rsidR="006F7F57" w14:paraId="392B60EB"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D824076"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8EFB6B9"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F41B876"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74E7E3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394D5E8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830F4C7"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460</w:t>
            </w:r>
          </w:p>
        </w:tc>
      </w:tr>
      <w:tr w:rsidR="006F7F57" w14:paraId="18EF8CF9"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031DD0E"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A3914"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16C89AF"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BEADB1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14:paraId="0BE4A787"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5DFB9E2A"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190</w:t>
            </w:r>
          </w:p>
        </w:tc>
      </w:tr>
      <w:tr w:rsidR="006F7F57" w14:paraId="338B3089"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8FFEC85" w14:textId="77777777"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D218FC5" w14:textId="77777777" w:rsidR="006F7F57" w:rsidRPr="00AB63A1" w:rsidRDefault="006F7F57" w:rsidP="00AB63A1">
            <w:pPr>
              <w:widowControl w:val="0"/>
              <w:spacing w:after="0" w:line="240" w:lineRule="auto"/>
              <w:rPr>
                <w:rFonts w:ascii="Arial" w:hAnsi="Arial" w:cs="Arial"/>
                <w:sz w:val="18"/>
                <w:szCs w:val="18"/>
              </w:rPr>
            </w:pPr>
            <w:r w:rsidRPr="00AB63A1">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B955029" w14:textId="77777777"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A30F555" w14:textId="77777777"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53409FCF" w14:textId="77777777"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FB18C" w14:textId="77777777"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444</w:t>
            </w:r>
          </w:p>
        </w:tc>
      </w:tr>
      <w:tr w:rsidR="006F7F57" w14:paraId="14C0FD39"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DD1C82A"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3F8EFA3"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00E2E23"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B0CBA2D"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24F1270"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E830E1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361</w:t>
            </w:r>
          </w:p>
        </w:tc>
      </w:tr>
      <w:tr w:rsidR="006F7F57" w14:paraId="2CB63B8F"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BF3E43"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25C45FEA"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9A06A19"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A1335F9"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6E0A52B8"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43EB4"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10</w:t>
            </w:r>
          </w:p>
        </w:tc>
      </w:tr>
      <w:tr w:rsidR="006F7F57" w14:paraId="3EAF36B2"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617B151"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FA5E7F"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1080175"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B2CBEBF"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4E9E65AD"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14:paraId="2DAF71D8"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121</w:t>
            </w:r>
          </w:p>
        </w:tc>
      </w:tr>
      <w:tr w:rsidR="006F7F57" w14:paraId="364665C1"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2D23296"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BA239"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EBB369A"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F2AA03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21522C63"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D9EEA"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265</w:t>
            </w:r>
          </w:p>
        </w:tc>
      </w:tr>
      <w:tr w:rsidR="006F7F57" w14:paraId="7C3D3BC0"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BA626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A5EA3C0"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BBCC069"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32E56CF"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514C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14:paraId="2ABBA888"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90</w:t>
            </w:r>
          </w:p>
        </w:tc>
      </w:tr>
      <w:tr w:rsidR="006F7F57" w14:paraId="6E7CBC7B"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42A267E"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70137F6B"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70C2F4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97F4129"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1F3B7D5"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03C7A"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100</w:t>
            </w:r>
          </w:p>
        </w:tc>
      </w:tr>
      <w:tr w:rsidR="006F7F57" w14:paraId="7FFBC8A8"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257A24F"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6FA92A2"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5D813D6"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D7DE16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313D9632"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B7CB37"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72</w:t>
            </w:r>
          </w:p>
        </w:tc>
      </w:tr>
      <w:tr w:rsidR="006F7F57" w14:paraId="005AEA51"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94DC066"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36DB147F"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DAE2754"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D277729"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1E136232"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14:paraId="68AAED35"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45</w:t>
            </w:r>
          </w:p>
        </w:tc>
      </w:tr>
      <w:tr w:rsidR="006F7F57" w14:paraId="2081C2B6"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ADBD3A8"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E53B0A5"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BAC7F4A"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39BE916"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F49DB77"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5426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72</w:t>
            </w:r>
          </w:p>
        </w:tc>
      </w:tr>
      <w:tr w:rsidR="006F7F57" w14:paraId="5DC05E4B"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D1790A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C15ADB5"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6B604C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FE2CC51"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6AC520D5"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96A51"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190</w:t>
            </w:r>
          </w:p>
        </w:tc>
      </w:tr>
      <w:tr w:rsidR="006F7F57" w14:paraId="6355CDB5"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7EE5E47"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EA3AD5F"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83EFEB5"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3BE66D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5A7CB833"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14:paraId="7DB351C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74</w:t>
            </w:r>
          </w:p>
        </w:tc>
      </w:tr>
      <w:tr w:rsidR="006F7F57" w14:paraId="62536407"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DC1876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51EF0"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C30BBD3"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4A250F0"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2207E560"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753B7"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27</w:t>
            </w:r>
          </w:p>
        </w:tc>
      </w:tr>
      <w:tr w:rsidR="006F7F57" w14:paraId="18ECB0AC"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4314480"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11DA1D0"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8D5950F"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4C43AE3"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3713F985"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1458421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25</w:t>
            </w:r>
          </w:p>
        </w:tc>
      </w:tr>
      <w:tr w:rsidR="006F7F57" w14:paraId="0FFE393E" w14:textId="7777777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B426610"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D525AC3"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B70DAB5"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38332DC"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3B430B59"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14:paraId="16171E9D"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25</w:t>
            </w:r>
          </w:p>
        </w:tc>
      </w:tr>
      <w:tr w:rsidR="006F7F57" w14:paraId="1B1ECE42" w14:textId="77777777" w:rsidTr="00AB63A1">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14:paraId="26E6A896"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E4AA5" w14:textId="77777777" w:rsidR="006F7F57" w:rsidRDefault="006F7F57" w:rsidP="00AB63A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FE29912"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3172E92"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7B624125"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6A2BCB" w14:textId="77777777"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45</w:t>
            </w:r>
          </w:p>
        </w:tc>
      </w:tr>
      <w:tr w:rsidR="00AB63A1" w14:paraId="690A9332" w14:textId="77777777" w:rsidTr="00AB63A1">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07DB86B5" w14:textId="77777777" w:rsidR="00AB63A1" w:rsidRDefault="00AB63A1" w:rsidP="00AB63A1">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14:paraId="0BCB813C" w14:textId="77777777" w:rsidR="00AB63A1" w:rsidRPr="00C33F15" w:rsidRDefault="00AB63A1" w:rsidP="00AB63A1">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14:paraId="1929861C" w14:textId="77777777" w:rsidR="00AB63A1" w:rsidRPr="00C33F15" w:rsidRDefault="00AB63A1" w:rsidP="00AB63A1">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55BDD9C0" w14:textId="77777777" w:rsidR="00BF5EBE" w:rsidRDefault="00BF5EBE" w:rsidP="00BF5EBE">
      <w:pPr>
        <w:pStyle w:val="-2"/>
        <w:numPr>
          <w:ilvl w:val="1"/>
          <w:numId w:val="1"/>
        </w:numPr>
        <w:tabs>
          <w:tab w:val="clear" w:pos="1277"/>
          <w:tab w:val="num" w:pos="1135"/>
        </w:tabs>
        <w:ind w:left="1135"/>
        <w:jc w:val="both"/>
      </w:pPr>
      <w:bookmarkStart w:id="226" w:name="_Toc34829724"/>
      <w:bookmarkStart w:id="227" w:name="_Toc3533102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6"/>
      <w:bookmarkEnd w:id="227"/>
    </w:p>
    <w:p w14:paraId="6F578CDD" w14:textId="77777777" w:rsidR="00BF5EBE" w:rsidRDefault="00BF5EBE" w:rsidP="00BF5EBE">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0CC3ECA1" w14:textId="77777777" w:rsidR="00BF5EBE" w:rsidRDefault="00BF5EBE" w:rsidP="00BF5EBE">
      <w:pPr>
        <w:pStyle w:val="-2"/>
        <w:numPr>
          <w:ilvl w:val="1"/>
          <w:numId w:val="1"/>
        </w:numPr>
        <w:tabs>
          <w:tab w:val="clear" w:pos="1277"/>
          <w:tab w:val="num" w:pos="1135"/>
        </w:tabs>
        <w:ind w:left="1135"/>
        <w:jc w:val="both"/>
      </w:pPr>
      <w:bookmarkStart w:id="228" w:name="_Toc34829725"/>
      <w:bookmarkStart w:id="229" w:name="_Toc35331029"/>
      <w:r>
        <w:t>Информация о поданных теплоснабжающими организациями заявках на присвоение статуса единой теплоснабжающей организации.</w:t>
      </w:r>
      <w:bookmarkEnd w:id="228"/>
      <w:bookmarkEnd w:id="229"/>
    </w:p>
    <w:p w14:paraId="53599728" w14:textId="77777777" w:rsidR="00BF5EBE" w:rsidRDefault="00BF5EBE" w:rsidP="00BF5EBE">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2F08BBFD" w14:textId="77777777" w:rsidR="00BF5EBE" w:rsidRDefault="00BF5EBE" w:rsidP="00BF5EBE">
      <w:pPr>
        <w:pStyle w:val="-2"/>
        <w:numPr>
          <w:ilvl w:val="1"/>
          <w:numId w:val="1"/>
        </w:numPr>
        <w:tabs>
          <w:tab w:val="clear" w:pos="1277"/>
          <w:tab w:val="num" w:pos="1135"/>
        </w:tabs>
        <w:ind w:left="1135"/>
        <w:jc w:val="both"/>
      </w:pPr>
      <w:bookmarkStart w:id="230" w:name="_Toc34829726"/>
      <w:bookmarkStart w:id="231" w:name="_Toc3533103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0"/>
      <w:bookmarkEnd w:id="231"/>
    </w:p>
    <w:p w14:paraId="7D20A64F" w14:textId="77777777" w:rsidR="00BF5EBE" w:rsidRDefault="00BF5EBE" w:rsidP="00BF5EBE">
      <w:pPr>
        <w:pStyle w:val="-4"/>
      </w:pPr>
      <w:r>
        <w:t>Система теплоснабжения сельского поселения состоит из следующих изолированных систем теплоснабжения:</w:t>
      </w:r>
    </w:p>
    <w:p w14:paraId="689916E3" w14:textId="77777777" w:rsidR="00BC4591" w:rsidRDefault="00BC4591" w:rsidP="00BC4591">
      <w:pPr>
        <w:pStyle w:val="-4"/>
        <w:numPr>
          <w:ilvl w:val="0"/>
          <w:numId w:val="20"/>
        </w:numPr>
        <w:spacing w:before="0" w:after="0"/>
      </w:pPr>
      <w:r>
        <w:t xml:space="preserve">от котельной № 18 (с. </w:t>
      </w:r>
      <w:r w:rsidRPr="00794B4E">
        <w:t>Талда</w:t>
      </w:r>
      <w:r>
        <w:t>). Теплоснабжающая организация МУП «Тепло Ресурс»;</w:t>
      </w:r>
    </w:p>
    <w:p w14:paraId="540FFBC6" w14:textId="77777777" w:rsidR="00BC4591" w:rsidRDefault="00BC4591" w:rsidP="00BC4591">
      <w:pPr>
        <w:pStyle w:val="-4"/>
        <w:numPr>
          <w:ilvl w:val="0"/>
          <w:numId w:val="20"/>
        </w:numPr>
        <w:spacing w:before="0" w:after="0"/>
      </w:pPr>
      <w:r>
        <w:t>от котельной № 19 (</w:t>
      </w:r>
      <w:r w:rsidRPr="00794B4E">
        <w:t>с. Сугаш</w:t>
      </w:r>
      <w:r>
        <w:t>). Теплоснабжающая организация МУП «Тепло Ресурс»;</w:t>
      </w:r>
    </w:p>
    <w:p w14:paraId="043AB7B2" w14:textId="77777777" w:rsidR="00BF5EBE" w:rsidRDefault="00BC4591" w:rsidP="00BC4591">
      <w:pPr>
        <w:pStyle w:val="-4"/>
        <w:numPr>
          <w:ilvl w:val="0"/>
          <w:numId w:val="20"/>
        </w:numPr>
        <w:spacing w:before="0" w:after="0"/>
      </w:pPr>
      <w:r>
        <w:t>от индивидуальных источников тепловой энергии, установленных непосредственно у потребителя.</w:t>
      </w:r>
      <w:r w:rsidR="00BF5EBE">
        <w:t xml:space="preserve"> </w:t>
      </w:r>
    </w:p>
    <w:p w14:paraId="5BA5D631" w14:textId="77777777" w:rsidR="00BF5EBE" w:rsidRDefault="00BF5EBE" w:rsidP="00BF5EBE">
      <w:pPr>
        <w:pStyle w:val="-4"/>
      </w:pPr>
    </w:p>
    <w:p w14:paraId="04170E4A" w14:textId="77777777" w:rsidR="00BF5EBE" w:rsidRDefault="00BF5EBE" w:rsidP="00BF5EBE">
      <w:pPr>
        <w:pStyle w:val="-1"/>
        <w:numPr>
          <w:ilvl w:val="0"/>
          <w:numId w:val="1"/>
        </w:numPr>
        <w:jc w:val="both"/>
      </w:pPr>
      <w:bookmarkStart w:id="232" w:name="_Toc34829727"/>
      <w:bookmarkStart w:id="233" w:name="_Toc35331031"/>
      <w:r w:rsidRPr="002A507C">
        <w:lastRenderedPageBreak/>
        <w:t>Решения о распределении тепловой нагрузки между источниками тепловой</w:t>
      </w:r>
      <w:r>
        <w:t xml:space="preserve"> энергии</w:t>
      </w:r>
      <w:bookmarkEnd w:id="232"/>
      <w:bookmarkEnd w:id="233"/>
    </w:p>
    <w:p w14:paraId="038BE35C" w14:textId="77777777" w:rsidR="00BF5EBE" w:rsidRDefault="00BF5EBE" w:rsidP="00BF5EBE">
      <w:pPr>
        <w:pStyle w:val="-2"/>
        <w:numPr>
          <w:ilvl w:val="1"/>
          <w:numId w:val="1"/>
        </w:numPr>
        <w:tabs>
          <w:tab w:val="clear" w:pos="1277"/>
          <w:tab w:val="num" w:pos="1135"/>
        </w:tabs>
        <w:ind w:left="1135"/>
        <w:jc w:val="both"/>
      </w:pPr>
      <w:bookmarkStart w:id="234" w:name="_Toc34829728"/>
      <w:bookmarkStart w:id="235" w:name="_Toc35331032"/>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4"/>
      <w:bookmarkEnd w:id="235"/>
    </w:p>
    <w:p w14:paraId="289DF5EC" w14:textId="77777777" w:rsidR="00BF5EBE" w:rsidRDefault="00BF5EBE" w:rsidP="00BF5EBE">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14:paraId="4EF02CBC" w14:textId="77777777" w:rsidR="00BF5EBE" w:rsidRDefault="00BF5EBE" w:rsidP="00BF5EBE">
      <w:pPr>
        <w:pStyle w:val="-1"/>
        <w:numPr>
          <w:ilvl w:val="0"/>
          <w:numId w:val="1"/>
        </w:numPr>
        <w:jc w:val="both"/>
      </w:pPr>
      <w:bookmarkStart w:id="236" w:name="_Toc34829729"/>
      <w:bookmarkStart w:id="237" w:name="_Toc35331033"/>
      <w:r w:rsidRPr="002A507C">
        <w:lastRenderedPageBreak/>
        <w:t>Решени</w:t>
      </w:r>
      <w:r>
        <w:t>я по бесхозяйным тепловым сетям</w:t>
      </w:r>
      <w:bookmarkEnd w:id="236"/>
      <w:bookmarkEnd w:id="237"/>
    </w:p>
    <w:p w14:paraId="6EF10581" w14:textId="77777777" w:rsidR="00BF5EBE" w:rsidRDefault="00BF5EBE" w:rsidP="00BF5EBE">
      <w:pPr>
        <w:pStyle w:val="-2"/>
        <w:numPr>
          <w:ilvl w:val="1"/>
          <w:numId w:val="1"/>
        </w:numPr>
        <w:tabs>
          <w:tab w:val="clear" w:pos="1277"/>
          <w:tab w:val="num" w:pos="1135"/>
        </w:tabs>
        <w:ind w:left="1135"/>
        <w:jc w:val="both"/>
      </w:pPr>
      <w:bookmarkStart w:id="238" w:name="_Toc34829730"/>
      <w:bookmarkStart w:id="239" w:name="_Toc35331034"/>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8"/>
      <w:bookmarkEnd w:id="239"/>
    </w:p>
    <w:p w14:paraId="2F6D2492" w14:textId="77777777" w:rsidR="00BF5EBE" w:rsidRDefault="00BF5EBE" w:rsidP="00BF5EBE">
      <w:pPr>
        <w:pStyle w:val="-4"/>
      </w:pPr>
      <w:r>
        <w:t>Бесхозяйные тепловые сети на территории сельского поселения отсутствуют.</w:t>
      </w:r>
    </w:p>
    <w:p w14:paraId="0920AE83" w14:textId="77777777" w:rsidR="00BF5EBE" w:rsidRDefault="00BF5EBE" w:rsidP="00BF5EBE">
      <w:pPr>
        <w:pStyle w:val="-1"/>
        <w:numPr>
          <w:ilvl w:val="0"/>
          <w:numId w:val="1"/>
        </w:numPr>
        <w:jc w:val="both"/>
      </w:pPr>
      <w:bookmarkStart w:id="240" w:name="_Toc34829731"/>
      <w:bookmarkStart w:id="241" w:name="_Toc35331035"/>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0"/>
      <w:bookmarkEnd w:id="241"/>
    </w:p>
    <w:p w14:paraId="45D39747" w14:textId="77777777" w:rsidR="00BF5EBE" w:rsidRDefault="00BF5EBE" w:rsidP="00BF5EBE">
      <w:pPr>
        <w:pStyle w:val="-2"/>
        <w:numPr>
          <w:ilvl w:val="1"/>
          <w:numId w:val="1"/>
        </w:numPr>
        <w:tabs>
          <w:tab w:val="clear" w:pos="1277"/>
          <w:tab w:val="num" w:pos="1135"/>
        </w:tabs>
        <w:ind w:left="1135"/>
        <w:jc w:val="both"/>
      </w:pPr>
      <w:bookmarkStart w:id="242" w:name="_Toc34829732"/>
      <w:bookmarkStart w:id="243" w:name="_Toc35331036"/>
      <w:r>
        <w:t>Описание решений о развитии соответствующей системы газоснабжения в части обеспечения топливом источников тепловой энергии.</w:t>
      </w:r>
      <w:bookmarkEnd w:id="242"/>
      <w:bookmarkEnd w:id="243"/>
    </w:p>
    <w:p w14:paraId="615F67C4" w14:textId="77777777" w:rsidR="00BF5EBE" w:rsidRPr="0016775F" w:rsidRDefault="00BF5EBE" w:rsidP="00BF5EBE">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241CB667" w14:textId="77777777" w:rsidR="00BF5EBE" w:rsidRPr="0016775F" w:rsidRDefault="00BF5EBE" w:rsidP="00BF5EBE">
      <w:pPr>
        <w:pStyle w:val="-4"/>
      </w:pPr>
      <w:r w:rsidRPr="0016775F">
        <w:t>Программа газификации поселений МО «Усть-Коксинский район» отсутствует.</w:t>
      </w:r>
    </w:p>
    <w:p w14:paraId="7C8E4BFB" w14:textId="77777777" w:rsidR="00BF5EBE" w:rsidRDefault="00BF5EBE" w:rsidP="00BF5EBE">
      <w:pPr>
        <w:pStyle w:val="-2"/>
        <w:numPr>
          <w:ilvl w:val="1"/>
          <w:numId w:val="1"/>
        </w:numPr>
        <w:tabs>
          <w:tab w:val="clear" w:pos="1277"/>
          <w:tab w:val="num" w:pos="1135"/>
        </w:tabs>
        <w:ind w:left="1135"/>
        <w:jc w:val="both"/>
      </w:pPr>
      <w:bookmarkStart w:id="244" w:name="_Toc34829733"/>
      <w:bookmarkStart w:id="245" w:name="_Toc35331037"/>
      <w:r>
        <w:t>Описание проблем организации газоснабжения источников тепловой энергии.</w:t>
      </w:r>
      <w:bookmarkEnd w:id="244"/>
      <w:bookmarkEnd w:id="245"/>
    </w:p>
    <w:p w14:paraId="7A05CFB8" w14:textId="77777777" w:rsidR="00BF5EBE" w:rsidRPr="0016775F" w:rsidRDefault="00BF5EBE" w:rsidP="00BF5EBE">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4BFEC9A4" w14:textId="77777777" w:rsidR="00BF5EBE" w:rsidRDefault="00BF5EBE" w:rsidP="00BF5EBE">
      <w:pPr>
        <w:pStyle w:val="-4"/>
      </w:pPr>
      <w:r w:rsidRPr="0016775F">
        <w:t>Программа газификации поселений МО «Усть-Коксинский район» отсутствует.</w:t>
      </w:r>
    </w:p>
    <w:p w14:paraId="088A85E7" w14:textId="77777777" w:rsidR="00BF5EBE" w:rsidRDefault="00BF5EBE" w:rsidP="00BF5EBE">
      <w:pPr>
        <w:pStyle w:val="-2"/>
        <w:numPr>
          <w:ilvl w:val="1"/>
          <w:numId w:val="1"/>
        </w:numPr>
        <w:tabs>
          <w:tab w:val="clear" w:pos="1277"/>
          <w:tab w:val="num" w:pos="1135"/>
        </w:tabs>
        <w:ind w:left="1135"/>
        <w:jc w:val="both"/>
      </w:pPr>
      <w:bookmarkStart w:id="246" w:name="_Toc34829734"/>
      <w:bookmarkStart w:id="247" w:name="_Toc35331038"/>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6"/>
      <w:bookmarkEnd w:id="247"/>
    </w:p>
    <w:p w14:paraId="453FA2EB" w14:textId="77777777" w:rsidR="00BF5EBE" w:rsidRDefault="00BF5EBE" w:rsidP="00BF5EBE">
      <w:pPr>
        <w:pStyle w:val="-4"/>
      </w:pPr>
      <w:r w:rsidRPr="0016775F">
        <w:t>Программа газификации поселений МО «Усть-Коксинский район» отсутствует.</w:t>
      </w:r>
    </w:p>
    <w:p w14:paraId="3559ED75" w14:textId="77777777" w:rsidR="00BF5EBE" w:rsidRPr="00ED62EC" w:rsidRDefault="00BF5EBE" w:rsidP="00BF5EBE">
      <w:pPr>
        <w:pStyle w:val="-2"/>
        <w:numPr>
          <w:ilvl w:val="1"/>
          <w:numId w:val="1"/>
        </w:numPr>
        <w:tabs>
          <w:tab w:val="clear" w:pos="1277"/>
          <w:tab w:val="num" w:pos="1135"/>
        </w:tabs>
        <w:ind w:left="1135"/>
        <w:jc w:val="both"/>
      </w:pPr>
      <w:bookmarkStart w:id="248" w:name="_Toc34829735"/>
      <w:bookmarkStart w:id="249" w:name="_Toc35331039"/>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8"/>
      <w:bookmarkEnd w:id="249"/>
    </w:p>
    <w:p w14:paraId="55F78469" w14:textId="77777777" w:rsidR="00BF5EBE" w:rsidRDefault="00BF5EBE" w:rsidP="00BF5EBE">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139F80FF" w14:textId="77777777" w:rsidR="00BF5EBE" w:rsidRDefault="00BF5EBE" w:rsidP="00BF5EBE">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692469BC" w14:textId="77777777" w:rsidR="00BF5EBE" w:rsidRPr="00ED62EC" w:rsidRDefault="00BF5EBE" w:rsidP="00BF5EBE">
      <w:pPr>
        <w:pStyle w:val="-2"/>
        <w:numPr>
          <w:ilvl w:val="1"/>
          <w:numId w:val="1"/>
        </w:numPr>
        <w:tabs>
          <w:tab w:val="clear" w:pos="1277"/>
          <w:tab w:val="num" w:pos="1135"/>
        </w:tabs>
        <w:ind w:left="1135"/>
        <w:jc w:val="both"/>
      </w:pPr>
      <w:bookmarkStart w:id="250" w:name="_Toc34829736"/>
      <w:bookmarkStart w:id="251" w:name="_Toc35331040"/>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0"/>
      <w:bookmarkEnd w:id="251"/>
    </w:p>
    <w:p w14:paraId="34F94CDB" w14:textId="77777777" w:rsidR="00BF5EBE" w:rsidRDefault="00BF5EBE" w:rsidP="00BF5EBE">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5B063530" w14:textId="77777777" w:rsidR="00BF5EBE" w:rsidRDefault="00BF5EBE" w:rsidP="00BF5EBE">
      <w:pPr>
        <w:pStyle w:val="-2"/>
        <w:numPr>
          <w:ilvl w:val="1"/>
          <w:numId w:val="1"/>
        </w:numPr>
        <w:tabs>
          <w:tab w:val="clear" w:pos="1277"/>
          <w:tab w:val="num" w:pos="1135"/>
        </w:tabs>
        <w:ind w:left="1135"/>
        <w:jc w:val="both"/>
      </w:pPr>
      <w:bookmarkStart w:id="252" w:name="_Toc34829737"/>
      <w:bookmarkStart w:id="253" w:name="_Toc35331041"/>
      <w:r>
        <w:t>Описание решений о развитии соответствующей системы водоснабжения в части, относящейся к системам теплоснабжения.</w:t>
      </w:r>
      <w:bookmarkEnd w:id="252"/>
      <w:bookmarkEnd w:id="253"/>
    </w:p>
    <w:p w14:paraId="18336528" w14:textId="77777777" w:rsidR="00BF5EBE" w:rsidRDefault="00BF5EBE" w:rsidP="00BF5EBE">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14:paraId="06BC6688" w14:textId="77777777" w:rsidR="00BF5EBE" w:rsidRDefault="00BF5EBE" w:rsidP="00BF5EBE">
      <w:pPr>
        <w:pStyle w:val="-2"/>
        <w:numPr>
          <w:ilvl w:val="1"/>
          <w:numId w:val="1"/>
        </w:numPr>
        <w:tabs>
          <w:tab w:val="clear" w:pos="1277"/>
          <w:tab w:val="num" w:pos="1135"/>
        </w:tabs>
        <w:ind w:left="1135"/>
        <w:jc w:val="both"/>
      </w:pPr>
      <w:bookmarkStart w:id="254" w:name="_Toc34829738"/>
      <w:bookmarkStart w:id="255" w:name="_Toc35331042"/>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4"/>
      <w:bookmarkEnd w:id="255"/>
    </w:p>
    <w:p w14:paraId="04B62F53" w14:textId="77777777" w:rsidR="00BF5EBE" w:rsidRDefault="00BF5EBE" w:rsidP="00BF5EBE">
      <w:pPr>
        <w:pStyle w:val="-4"/>
      </w:pPr>
      <w:r>
        <w:t>Предложения по корректировке утверждённой схемы водоснабжения поселения отсутствуют.</w:t>
      </w:r>
    </w:p>
    <w:p w14:paraId="5C42344E" w14:textId="77777777" w:rsidR="00BF5EBE" w:rsidRDefault="00BF5EBE" w:rsidP="00BF5EBE">
      <w:pPr>
        <w:pStyle w:val="-1"/>
        <w:numPr>
          <w:ilvl w:val="0"/>
          <w:numId w:val="1"/>
        </w:numPr>
      </w:pPr>
      <w:bookmarkStart w:id="256" w:name="_Toc34829739"/>
      <w:bookmarkStart w:id="257" w:name="_Toc35331043"/>
      <w:r w:rsidRPr="002A507C">
        <w:lastRenderedPageBreak/>
        <w:t>Индикаторы развития систем теплоснабжения поселения, городского округ</w:t>
      </w:r>
      <w:r>
        <w:t>а, города федерального значения</w:t>
      </w:r>
      <w:bookmarkEnd w:id="256"/>
      <w:bookmarkEnd w:id="257"/>
    </w:p>
    <w:p w14:paraId="72DD742B" w14:textId="77777777" w:rsidR="00BF5EBE" w:rsidRDefault="00BF5EBE" w:rsidP="00BF5EBE">
      <w:pPr>
        <w:pStyle w:val="-4"/>
      </w:pPr>
      <w:r>
        <w:t>Индикаторы развития систем теплоснабжения представлены в таблице ниже.</w:t>
      </w:r>
    </w:p>
    <w:p w14:paraId="34BE7BAD" w14:textId="77777777" w:rsidR="00BF5EBE" w:rsidRDefault="00BF5EBE" w:rsidP="00BF5EBE">
      <w:pPr>
        <w:rPr>
          <w:rFonts w:ascii="Arial" w:eastAsiaTheme="minorEastAsia" w:hAnsi="Arial"/>
          <w:lang w:eastAsia="ru-RU"/>
        </w:rPr>
      </w:pPr>
    </w:p>
    <w:p w14:paraId="0A9B5E9D" w14:textId="77777777" w:rsidR="00BF5EBE" w:rsidRDefault="00BF5EBE" w:rsidP="00BF5EBE">
      <w:pPr>
        <w:keepNext/>
        <w:widowControl w:val="0"/>
        <w:spacing w:after="0" w:line="360" w:lineRule="atLeast"/>
        <w:rPr>
          <w:rFonts w:ascii="Arial" w:eastAsiaTheme="majorEastAsia" w:hAnsi="Arial" w:cstheme="majorBidi"/>
          <w:b/>
          <w:bCs/>
          <w:sz w:val="20"/>
          <w:szCs w:val="18"/>
          <w:lang w:eastAsia="ru-RU"/>
        </w:rPr>
        <w:sectPr w:rsidR="00BF5EBE" w:rsidSect="00545E53">
          <w:pgSz w:w="11906" w:h="16838"/>
          <w:pgMar w:top="851" w:right="851" w:bottom="851" w:left="1418" w:header="709" w:footer="709" w:gutter="0"/>
          <w:cols w:space="708"/>
          <w:docGrid w:linePitch="360"/>
        </w:sectPr>
      </w:pPr>
      <w:bookmarkStart w:id="258" w:name="_Toc34809870"/>
    </w:p>
    <w:p w14:paraId="05895A72" w14:textId="255C4F8E" w:rsidR="00BF5EBE" w:rsidRPr="00E93830" w:rsidRDefault="00BF5EBE" w:rsidP="00BF5EBE">
      <w:pPr>
        <w:pStyle w:val="-f0"/>
        <w:spacing w:before="0"/>
      </w:pPr>
      <w:bookmarkStart w:id="259" w:name="_Toc34909912"/>
      <w:bookmarkStart w:id="260" w:name="_Toc35331074"/>
      <w:r w:rsidRPr="00BC4591">
        <w:lastRenderedPageBreak/>
        <w:t>Таблица</w:t>
      </w:r>
      <w:r w:rsidRPr="00E93830">
        <w:t xml:space="preserve"> </w:t>
      </w:r>
      <w:r w:rsidR="00B94401">
        <w:fldChar w:fldCharType="begin"/>
      </w:r>
      <w:r w:rsidR="00B94401">
        <w:instrText xml:space="preserve"> STYLEREF  \s "СТ - 1 заголовок" </w:instrText>
      </w:r>
      <w:r w:rsidR="00B94401">
        <w:fldChar w:fldCharType="separate"/>
      </w:r>
      <w:r w:rsidR="00B94401">
        <w:rPr>
          <w:noProof/>
        </w:rPr>
        <w:t>15</w:t>
      </w:r>
      <w:r w:rsidR="00B94401">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B94401">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8"/>
      <w:bookmarkEnd w:id="259"/>
      <w:bookmarkEnd w:id="260"/>
    </w:p>
    <w:tbl>
      <w:tblPr>
        <w:tblW w:w="5000" w:type="pct"/>
        <w:tblLook w:val="04A0" w:firstRow="1" w:lastRow="0" w:firstColumn="1" w:lastColumn="0" w:noHBand="0" w:noVBand="1"/>
      </w:tblPr>
      <w:tblGrid>
        <w:gridCol w:w="3338"/>
        <w:gridCol w:w="984"/>
        <w:gridCol w:w="983"/>
        <w:gridCol w:w="983"/>
        <w:gridCol w:w="983"/>
        <w:gridCol w:w="983"/>
        <w:gridCol w:w="983"/>
        <w:gridCol w:w="983"/>
        <w:gridCol w:w="983"/>
        <w:gridCol w:w="983"/>
        <w:gridCol w:w="983"/>
        <w:gridCol w:w="983"/>
        <w:gridCol w:w="974"/>
      </w:tblGrid>
      <w:tr w:rsidR="006F7F57" w:rsidRPr="00376C6B" w14:paraId="46F139F1" w14:textId="77777777" w:rsidTr="006F7F57">
        <w:trPr>
          <w:trHeight w:val="20"/>
          <w:tblHeader/>
        </w:trPr>
        <w:tc>
          <w:tcPr>
            <w:tcW w:w="1103"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015F7DBE" w14:textId="77777777" w:rsidR="006F7F57" w:rsidRPr="00376C6B" w:rsidRDefault="006F7F57" w:rsidP="00AB63A1">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47678996"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6A1615BC"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6C4CB538"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55D12313"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533B61F3"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28297D26"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5AB2D46C"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198C273A"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30C99671"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409D33A2"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69D2ABBC"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52133BFD"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6F7F57" w:rsidRPr="00376C6B" w14:paraId="3C9D03C2"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DAEEF3"/>
            <w:noWrap/>
            <w:vAlign w:val="center"/>
            <w:hideMark/>
          </w:tcPr>
          <w:p w14:paraId="2F48B50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Котельная № 18 (с. Талда)</w:t>
            </w:r>
          </w:p>
        </w:tc>
        <w:tc>
          <w:tcPr>
            <w:tcW w:w="325" w:type="pct"/>
            <w:tcBorders>
              <w:top w:val="nil"/>
              <w:left w:val="nil"/>
              <w:bottom w:val="single" w:sz="4" w:space="0" w:color="auto"/>
              <w:right w:val="single" w:sz="4" w:space="0" w:color="auto"/>
            </w:tcBorders>
            <w:shd w:val="clear" w:color="auto" w:fill="DAEEF3"/>
            <w:noWrap/>
            <w:vAlign w:val="center"/>
            <w:hideMark/>
          </w:tcPr>
          <w:p w14:paraId="1354DB2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39674CD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4AFAC0D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10C607C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18250BD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60436FC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1623DBC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78B2CA1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7DFEBC2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3085E7A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1C14113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14:paraId="48E60D6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r>
      <w:tr w:rsidR="006F7F57" w:rsidRPr="00376C6B" w14:paraId="26E4B5FE"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6EA5ED0F"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325" w:type="pct"/>
            <w:tcBorders>
              <w:top w:val="nil"/>
              <w:left w:val="nil"/>
              <w:bottom w:val="single" w:sz="4" w:space="0" w:color="auto"/>
              <w:right w:val="single" w:sz="4" w:space="0" w:color="auto"/>
            </w:tcBorders>
            <w:shd w:val="clear" w:color="auto" w:fill="auto"/>
            <w:noWrap/>
            <w:vAlign w:val="center"/>
            <w:hideMark/>
          </w:tcPr>
          <w:p w14:paraId="6E84528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55E1B0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63F67E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98207F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C799DD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0AA64D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3EBEE5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D225B3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A1212E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26B7A5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0420AD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0A6B7C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7B2F9022"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2F26984F"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325" w:type="pct"/>
            <w:tcBorders>
              <w:top w:val="nil"/>
              <w:left w:val="nil"/>
              <w:bottom w:val="single" w:sz="4" w:space="0" w:color="auto"/>
              <w:right w:val="single" w:sz="4" w:space="0" w:color="auto"/>
            </w:tcBorders>
            <w:shd w:val="clear" w:color="auto" w:fill="auto"/>
            <w:noWrap/>
            <w:vAlign w:val="center"/>
            <w:hideMark/>
          </w:tcPr>
          <w:p w14:paraId="76ADC9A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41E7D1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0B1986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831427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4D0E51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CF287B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F4D4CD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389103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C401ED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2EB160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FB9368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F6CC78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4E00B344"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6AB95F7C"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325" w:type="pct"/>
            <w:tcBorders>
              <w:top w:val="nil"/>
              <w:left w:val="nil"/>
              <w:bottom w:val="single" w:sz="4" w:space="0" w:color="auto"/>
              <w:right w:val="single" w:sz="4" w:space="0" w:color="auto"/>
            </w:tcBorders>
            <w:shd w:val="clear" w:color="auto" w:fill="auto"/>
            <w:noWrap/>
            <w:vAlign w:val="center"/>
            <w:hideMark/>
          </w:tcPr>
          <w:p w14:paraId="6491110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2C482D5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6800219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6816A16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473A178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1AA5513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532A57A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1A72120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252AD81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77B07E4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48E99C7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14:paraId="4525963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r>
      <w:tr w:rsidR="006F7F57" w:rsidRPr="00376C6B" w14:paraId="61EABF27"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0BEA1824"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325" w:type="pct"/>
            <w:tcBorders>
              <w:top w:val="nil"/>
              <w:left w:val="nil"/>
              <w:bottom w:val="single" w:sz="4" w:space="0" w:color="auto"/>
              <w:right w:val="single" w:sz="4" w:space="0" w:color="auto"/>
            </w:tcBorders>
            <w:shd w:val="clear" w:color="auto" w:fill="auto"/>
            <w:noWrap/>
            <w:vAlign w:val="center"/>
            <w:hideMark/>
          </w:tcPr>
          <w:p w14:paraId="2EACC7C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3579586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0B40BD2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4DA596A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6491467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3448BC6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6570F40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394F130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299AB76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2F7A066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7753F15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14:paraId="6A5F37C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r>
      <w:tr w:rsidR="006F7F57" w:rsidRPr="00376C6B" w14:paraId="0324ACBF"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05B4256C"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325" w:type="pct"/>
            <w:tcBorders>
              <w:top w:val="nil"/>
              <w:left w:val="nil"/>
              <w:bottom w:val="single" w:sz="4" w:space="0" w:color="auto"/>
              <w:right w:val="single" w:sz="4" w:space="0" w:color="auto"/>
            </w:tcBorders>
            <w:shd w:val="clear" w:color="auto" w:fill="auto"/>
            <w:noWrap/>
            <w:vAlign w:val="center"/>
            <w:hideMark/>
          </w:tcPr>
          <w:p w14:paraId="6B0C431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50761B8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5E09D10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39A5812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1D581C5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5845174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6D9A72B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5930406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2B23B2E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1393B2B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243D06E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14:paraId="543EAAA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r>
      <w:tr w:rsidR="006F7F57" w:rsidRPr="00376C6B" w14:paraId="610931CF"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3103CF17"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325" w:type="pct"/>
            <w:tcBorders>
              <w:top w:val="nil"/>
              <w:left w:val="nil"/>
              <w:bottom w:val="single" w:sz="4" w:space="0" w:color="auto"/>
              <w:right w:val="single" w:sz="4" w:space="0" w:color="auto"/>
            </w:tcBorders>
            <w:shd w:val="clear" w:color="auto" w:fill="auto"/>
            <w:noWrap/>
            <w:vAlign w:val="center"/>
            <w:hideMark/>
          </w:tcPr>
          <w:p w14:paraId="7A2C659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1441761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2E5B56E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01217E8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7D00247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0983A2C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1A087E7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52E9653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5EDCC6B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56C0759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306BAED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14:paraId="2E1E720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r>
      <w:tr w:rsidR="006F7F57" w:rsidRPr="00376C6B" w14:paraId="10077DD9"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38C8C60A"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325" w:type="pct"/>
            <w:tcBorders>
              <w:top w:val="nil"/>
              <w:left w:val="nil"/>
              <w:bottom w:val="single" w:sz="4" w:space="0" w:color="auto"/>
              <w:right w:val="single" w:sz="4" w:space="0" w:color="auto"/>
            </w:tcBorders>
            <w:shd w:val="clear" w:color="auto" w:fill="auto"/>
            <w:noWrap/>
            <w:vAlign w:val="center"/>
            <w:hideMark/>
          </w:tcPr>
          <w:p w14:paraId="0962406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194E8AC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752F1E2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2BA4B5E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68E342F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718C2A8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2949985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0765830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5C60FD2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0FDBEDC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033D986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14:paraId="6D0C683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r>
      <w:tr w:rsidR="006F7F57" w:rsidRPr="00376C6B" w14:paraId="6C009593"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0A73B34B"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325" w:type="pct"/>
            <w:tcBorders>
              <w:top w:val="nil"/>
              <w:left w:val="nil"/>
              <w:bottom w:val="single" w:sz="4" w:space="0" w:color="auto"/>
              <w:right w:val="single" w:sz="4" w:space="0" w:color="auto"/>
            </w:tcBorders>
            <w:shd w:val="clear" w:color="auto" w:fill="auto"/>
            <w:noWrap/>
            <w:vAlign w:val="center"/>
            <w:hideMark/>
          </w:tcPr>
          <w:p w14:paraId="13B2065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2FA9CCA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201D4AC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1ECBB1C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076F08B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49AD1E0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1165E76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0D6C4E9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0F0FB25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6839E2B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0FBB4CE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14:paraId="1F827CF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r>
      <w:tr w:rsidR="006F7F57" w:rsidRPr="00376C6B" w14:paraId="1B711FE5"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6D7708AF"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325" w:type="pct"/>
            <w:tcBorders>
              <w:top w:val="nil"/>
              <w:left w:val="nil"/>
              <w:bottom w:val="single" w:sz="4" w:space="0" w:color="auto"/>
              <w:right w:val="single" w:sz="4" w:space="0" w:color="auto"/>
            </w:tcBorders>
            <w:shd w:val="clear" w:color="auto" w:fill="auto"/>
            <w:noWrap/>
            <w:vAlign w:val="center"/>
            <w:hideMark/>
          </w:tcPr>
          <w:p w14:paraId="0A950B2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12D9881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3E46F20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42BF292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3A9A31E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487A47D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162398F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6EAF1D1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4EFC808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47DCA93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775496D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14:paraId="032AC91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r>
      <w:tr w:rsidR="006F7F57" w:rsidRPr="00376C6B" w14:paraId="61BEBEF6"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DE151EF"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325" w:type="pct"/>
            <w:tcBorders>
              <w:top w:val="nil"/>
              <w:left w:val="nil"/>
              <w:bottom w:val="single" w:sz="4" w:space="0" w:color="auto"/>
              <w:right w:val="single" w:sz="4" w:space="0" w:color="auto"/>
            </w:tcBorders>
            <w:shd w:val="clear" w:color="auto" w:fill="auto"/>
            <w:noWrap/>
            <w:vAlign w:val="center"/>
            <w:hideMark/>
          </w:tcPr>
          <w:p w14:paraId="2811221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3455347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43CA222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3C8D0E1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0A62F6C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11A2096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104ECD5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3A2778A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174CDC3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7AA9D8C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60EDB16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14:paraId="19BC240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r>
      <w:tr w:rsidR="006F7F57" w:rsidRPr="00376C6B" w14:paraId="14D8ED55"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6DB0D9D4"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325" w:type="pct"/>
            <w:tcBorders>
              <w:top w:val="nil"/>
              <w:left w:val="nil"/>
              <w:bottom w:val="single" w:sz="4" w:space="0" w:color="auto"/>
              <w:right w:val="single" w:sz="4" w:space="0" w:color="auto"/>
            </w:tcBorders>
            <w:shd w:val="clear" w:color="auto" w:fill="auto"/>
            <w:noWrap/>
            <w:vAlign w:val="center"/>
            <w:hideMark/>
          </w:tcPr>
          <w:p w14:paraId="34A17A8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1E63EB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901031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6E078E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C8BE15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D504D6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CB7166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6E2618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5C44D3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6D3E4C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9FD0C1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BC5F87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r>
      <w:tr w:rsidR="006F7F57" w:rsidRPr="00376C6B" w14:paraId="660A2582"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61158708"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325" w:type="pct"/>
            <w:tcBorders>
              <w:top w:val="nil"/>
              <w:left w:val="nil"/>
              <w:bottom w:val="single" w:sz="4" w:space="0" w:color="auto"/>
              <w:right w:val="single" w:sz="4" w:space="0" w:color="auto"/>
            </w:tcBorders>
            <w:shd w:val="clear" w:color="auto" w:fill="auto"/>
            <w:noWrap/>
            <w:vAlign w:val="center"/>
            <w:hideMark/>
          </w:tcPr>
          <w:p w14:paraId="11EA1DB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10,0</w:t>
            </w:r>
          </w:p>
        </w:tc>
        <w:tc>
          <w:tcPr>
            <w:tcW w:w="325" w:type="pct"/>
            <w:tcBorders>
              <w:top w:val="nil"/>
              <w:left w:val="nil"/>
              <w:bottom w:val="single" w:sz="4" w:space="0" w:color="auto"/>
              <w:right w:val="single" w:sz="4" w:space="0" w:color="auto"/>
            </w:tcBorders>
            <w:shd w:val="clear" w:color="auto" w:fill="auto"/>
            <w:noWrap/>
            <w:vAlign w:val="center"/>
            <w:hideMark/>
          </w:tcPr>
          <w:p w14:paraId="5D83C1B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22AB4C1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12,0</w:t>
            </w:r>
          </w:p>
        </w:tc>
        <w:tc>
          <w:tcPr>
            <w:tcW w:w="325" w:type="pct"/>
            <w:tcBorders>
              <w:top w:val="nil"/>
              <w:left w:val="nil"/>
              <w:bottom w:val="single" w:sz="4" w:space="0" w:color="auto"/>
              <w:right w:val="single" w:sz="4" w:space="0" w:color="auto"/>
            </w:tcBorders>
            <w:shd w:val="clear" w:color="auto" w:fill="auto"/>
            <w:noWrap/>
            <w:vAlign w:val="center"/>
            <w:hideMark/>
          </w:tcPr>
          <w:p w14:paraId="2092FA8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13,0</w:t>
            </w:r>
          </w:p>
        </w:tc>
        <w:tc>
          <w:tcPr>
            <w:tcW w:w="325" w:type="pct"/>
            <w:tcBorders>
              <w:top w:val="nil"/>
              <w:left w:val="nil"/>
              <w:bottom w:val="single" w:sz="4" w:space="0" w:color="auto"/>
              <w:right w:val="single" w:sz="4" w:space="0" w:color="auto"/>
            </w:tcBorders>
            <w:shd w:val="clear" w:color="auto" w:fill="auto"/>
            <w:noWrap/>
            <w:vAlign w:val="center"/>
            <w:hideMark/>
          </w:tcPr>
          <w:p w14:paraId="41A2D82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14,0</w:t>
            </w:r>
          </w:p>
        </w:tc>
        <w:tc>
          <w:tcPr>
            <w:tcW w:w="325" w:type="pct"/>
            <w:tcBorders>
              <w:top w:val="nil"/>
              <w:left w:val="nil"/>
              <w:bottom w:val="single" w:sz="4" w:space="0" w:color="auto"/>
              <w:right w:val="single" w:sz="4" w:space="0" w:color="auto"/>
            </w:tcBorders>
            <w:shd w:val="clear" w:color="auto" w:fill="auto"/>
            <w:noWrap/>
            <w:vAlign w:val="center"/>
            <w:hideMark/>
          </w:tcPr>
          <w:p w14:paraId="1F4B1D5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15,0</w:t>
            </w:r>
          </w:p>
        </w:tc>
        <w:tc>
          <w:tcPr>
            <w:tcW w:w="325" w:type="pct"/>
            <w:tcBorders>
              <w:top w:val="nil"/>
              <w:left w:val="nil"/>
              <w:bottom w:val="single" w:sz="4" w:space="0" w:color="auto"/>
              <w:right w:val="single" w:sz="4" w:space="0" w:color="auto"/>
            </w:tcBorders>
            <w:shd w:val="clear" w:color="auto" w:fill="auto"/>
            <w:noWrap/>
            <w:vAlign w:val="center"/>
            <w:hideMark/>
          </w:tcPr>
          <w:p w14:paraId="1FB1964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16,0</w:t>
            </w:r>
          </w:p>
        </w:tc>
        <w:tc>
          <w:tcPr>
            <w:tcW w:w="325" w:type="pct"/>
            <w:tcBorders>
              <w:top w:val="nil"/>
              <w:left w:val="nil"/>
              <w:bottom w:val="single" w:sz="4" w:space="0" w:color="auto"/>
              <w:right w:val="single" w:sz="4" w:space="0" w:color="auto"/>
            </w:tcBorders>
            <w:shd w:val="clear" w:color="auto" w:fill="auto"/>
            <w:noWrap/>
            <w:vAlign w:val="center"/>
            <w:hideMark/>
          </w:tcPr>
          <w:p w14:paraId="7ADE1AE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17,0</w:t>
            </w:r>
          </w:p>
        </w:tc>
        <w:tc>
          <w:tcPr>
            <w:tcW w:w="325" w:type="pct"/>
            <w:tcBorders>
              <w:top w:val="nil"/>
              <w:left w:val="nil"/>
              <w:bottom w:val="single" w:sz="4" w:space="0" w:color="auto"/>
              <w:right w:val="single" w:sz="4" w:space="0" w:color="auto"/>
            </w:tcBorders>
            <w:shd w:val="clear" w:color="auto" w:fill="auto"/>
            <w:noWrap/>
            <w:vAlign w:val="center"/>
            <w:hideMark/>
          </w:tcPr>
          <w:p w14:paraId="35BBAB5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18,0</w:t>
            </w:r>
          </w:p>
        </w:tc>
        <w:tc>
          <w:tcPr>
            <w:tcW w:w="325" w:type="pct"/>
            <w:tcBorders>
              <w:top w:val="nil"/>
              <w:left w:val="nil"/>
              <w:bottom w:val="single" w:sz="4" w:space="0" w:color="auto"/>
              <w:right w:val="single" w:sz="4" w:space="0" w:color="auto"/>
            </w:tcBorders>
            <w:shd w:val="clear" w:color="auto" w:fill="auto"/>
            <w:noWrap/>
            <w:vAlign w:val="center"/>
            <w:hideMark/>
          </w:tcPr>
          <w:p w14:paraId="7BAA3B0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19,0</w:t>
            </w:r>
          </w:p>
        </w:tc>
        <w:tc>
          <w:tcPr>
            <w:tcW w:w="325" w:type="pct"/>
            <w:tcBorders>
              <w:top w:val="nil"/>
              <w:left w:val="nil"/>
              <w:bottom w:val="single" w:sz="4" w:space="0" w:color="auto"/>
              <w:right w:val="single" w:sz="4" w:space="0" w:color="auto"/>
            </w:tcBorders>
            <w:shd w:val="clear" w:color="auto" w:fill="auto"/>
            <w:noWrap/>
            <w:vAlign w:val="center"/>
            <w:hideMark/>
          </w:tcPr>
          <w:p w14:paraId="4CA8058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20,0</w:t>
            </w:r>
          </w:p>
        </w:tc>
        <w:tc>
          <w:tcPr>
            <w:tcW w:w="325" w:type="pct"/>
            <w:tcBorders>
              <w:top w:val="nil"/>
              <w:left w:val="nil"/>
              <w:bottom w:val="single" w:sz="4" w:space="0" w:color="auto"/>
              <w:right w:val="single" w:sz="4" w:space="0" w:color="auto"/>
            </w:tcBorders>
            <w:shd w:val="clear" w:color="auto" w:fill="auto"/>
            <w:noWrap/>
            <w:vAlign w:val="center"/>
            <w:hideMark/>
          </w:tcPr>
          <w:p w14:paraId="64E9526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21,0</w:t>
            </w:r>
          </w:p>
        </w:tc>
      </w:tr>
      <w:tr w:rsidR="006F7F57" w:rsidRPr="00376C6B" w14:paraId="48897016"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2E4DD700"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325" w:type="pct"/>
            <w:tcBorders>
              <w:top w:val="nil"/>
              <w:left w:val="nil"/>
              <w:bottom w:val="single" w:sz="4" w:space="0" w:color="auto"/>
              <w:right w:val="single" w:sz="4" w:space="0" w:color="auto"/>
            </w:tcBorders>
            <w:shd w:val="clear" w:color="auto" w:fill="auto"/>
            <w:noWrap/>
            <w:vAlign w:val="center"/>
            <w:hideMark/>
          </w:tcPr>
          <w:p w14:paraId="7B3DEE9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1F8188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5D12FD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524DAD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1EC49A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0D1E2D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EF7DF7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643D8A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3DA710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E2E846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99AA7C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D2466D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38D75251"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B9DE81D"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325" w:type="pct"/>
            <w:tcBorders>
              <w:top w:val="nil"/>
              <w:left w:val="nil"/>
              <w:bottom w:val="single" w:sz="4" w:space="0" w:color="auto"/>
              <w:right w:val="single" w:sz="4" w:space="0" w:color="auto"/>
            </w:tcBorders>
            <w:shd w:val="clear" w:color="auto" w:fill="auto"/>
            <w:noWrap/>
            <w:vAlign w:val="center"/>
            <w:hideMark/>
          </w:tcPr>
          <w:p w14:paraId="53DE7E7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9A79F7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E9C423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BA5DAA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4C11C5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F6A1FB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550441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351FE0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B8C19A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8C203B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614BB8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46BDBA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7D6392FB" w14:textId="77777777" w:rsidTr="006F7F57">
        <w:trPr>
          <w:trHeight w:val="20"/>
        </w:trPr>
        <w:tc>
          <w:tcPr>
            <w:tcW w:w="1103"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77DB86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Котельная № 19 (с. Сугаш)</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6D1926FB"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78F94EE9"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0F5537DC"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534CA619"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3E8CE93F"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3EDCD966"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398CEAC8"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6E17D47E"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233FDDD0"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642D27BD"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335A59D3"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14:paraId="2C34B72A"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6F7F57" w:rsidRPr="00376C6B" w14:paraId="06B57987"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700AA762"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325" w:type="pct"/>
            <w:tcBorders>
              <w:top w:val="nil"/>
              <w:left w:val="nil"/>
              <w:bottom w:val="single" w:sz="4" w:space="0" w:color="auto"/>
              <w:right w:val="single" w:sz="4" w:space="0" w:color="auto"/>
            </w:tcBorders>
            <w:shd w:val="clear" w:color="auto" w:fill="auto"/>
            <w:noWrap/>
            <w:vAlign w:val="center"/>
            <w:hideMark/>
          </w:tcPr>
          <w:p w14:paraId="63C452B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DA5F08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20A224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9D285C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C6286F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AE0BEF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B0B18F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3CAAD8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16EF08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80F1E0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6FFAD1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99F135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42D9737F"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7B03D4C1"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325" w:type="pct"/>
            <w:tcBorders>
              <w:top w:val="nil"/>
              <w:left w:val="nil"/>
              <w:bottom w:val="single" w:sz="4" w:space="0" w:color="auto"/>
              <w:right w:val="single" w:sz="4" w:space="0" w:color="auto"/>
            </w:tcBorders>
            <w:shd w:val="clear" w:color="auto" w:fill="auto"/>
            <w:noWrap/>
            <w:vAlign w:val="center"/>
            <w:hideMark/>
          </w:tcPr>
          <w:p w14:paraId="5D05F07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7E6E4E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FE8BD1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EAC3F7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10C16D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7D5290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7947D4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6964D4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F1E8F4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26A85E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B9EFDB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D77AAA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7A3B794E"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2B30B1E5"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325" w:type="pct"/>
            <w:tcBorders>
              <w:top w:val="nil"/>
              <w:left w:val="nil"/>
              <w:bottom w:val="single" w:sz="4" w:space="0" w:color="auto"/>
              <w:right w:val="single" w:sz="4" w:space="0" w:color="auto"/>
            </w:tcBorders>
            <w:shd w:val="clear" w:color="auto" w:fill="auto"/>
            <w:noWrap/>
            <w:vAlign w:val="center"/>
            <w:hideMark/>
          </w:tcPr>
          <w:p w14:paraId="0625611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630B042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38AB209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180EF5B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10F5165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2565FB0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545C91C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7E50CB9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7C9F535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074C472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14539A3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14:paraId="664EDB2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r>
      <w:tr w:rsidR="006F7F57" w:rsidRPr="00376C6B" w14:paraId="14CFF35B"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6A9A05E"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325" w:type="pct"/>
            <w:tcBorders>
              <w:top w:val="nil"/>
              <w:left w:val="nil"/>
              <w:bottom w:val="single" w:sz="4" w:space="0" w:color="auto"/>
              <w:right w:val="single" w:sz="4" w:space="0" w:color="auto"/>
            </w:tcBorders>
            <w:shd w:val="clear" w:color="auto" w:fill="auto"/>
            <w:noWrap/>
            <w:vAlign w:val="center"/>
            <w:hideMark/>
          </w:tcPr>
          <w:p w14:paraId="447A19E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1B3F9D8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728A7D1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45ED8E4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457933F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55CB0DE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69E03C5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5A77BA0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3E27C7D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172AC9F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5F92E56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217807C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r>
      <w:tr w:rsidR="006F7F57" w:rsidRPr="00376C6B" w14:paraId="2A6E66D6"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08B7A029"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325" w:type="pct"/>
            <w:tcBorders>
              <w:top w:val="nil"/>
              <w:left w:val="nil"/>
              <w:bottom w:val="single" w:sz="4" w:space="0" w:color="auto"/>
              <w:right w:val="single" w:sz="4" w:space="0" w:color="auto"/>
            </w:tcBorders>
            <w:shd w:val="clear" w:color="auto" w:fill="auto"/>
            <w:noWrap/>
            <w:vAlign w:val="center"/>
            <w:hideMark/>
          </w:tcPr>
          <w:p w14:paraId="0787FDE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0724DC9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2C304E6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543B7C7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09228E9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0DC4000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334204F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06C4DA8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48FF8D3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0ED91E3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3A6A114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14:paraId="1224D79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r>
      <w:tr w:rsidR="006F7F57" w:rsidRPr="00376C6B" w14:paraId="6AA151E7"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686BEA12"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325" w:type="pct"/>
            <w:tcBorders>
              <w:top w:val="nil"/>
              <w:left w:val="nil"/>
              <w:bottom w:val="single" w:sz="4" w:space="0" w:color="auto"/>
              <w:right w:val="single" w:sz="4" w:space="0" w:color="auto"/>
            </w:tcBorders>
            <w:shd w:val="clear" w:color="auto" w:fill="auto"/>
            <w:noWrap/>
            <w:vAlign w:val="center"/>
            <w:hideMark/>
          </w:tcPr>
          <w:p w14:paraId="0EFF959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7E19E47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425FA98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6AF7DF0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4234362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680F81B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35F01EC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57D87A5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26DA96E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2ADCDFD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7683D12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14:paraId="39FAEEA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r>
      <w:tr w:rsidR="006F7F57" w:rsidRPr="00376C6B" w14:paraId="66D6D894"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49D00CB2"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325" w:type="pct"/>
            <w:tcBorders>
              <w:top w:val="nil"/>
              <w:left w:val="nil"/>
              <w:bottom w:val="single" w:sz="4" w:space="0" w:color="auto"/>
              <w:right w:val="single" w:sz="4" w:space="0" w:color="auto"/>
            </w:tcBorders>
            <w:shd w:val="clear" w:color="auto" w:fill="auto"/>
            <w:noWrap/>
            <w:vAlign w:val="center"/>
            <w:hideMark/>
          </w:tcPr>
          <w:p w14:paraId="4D83D33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554ADAE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33BD3F7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7E3886C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599681B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7DFC119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4A3BB73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6FF02EB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6C3D00B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7B523FF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1D6D5AA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14:paraId="073A68E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r>
      <w:tr w:rsidR="006F7F57" w:rsidRPr="00376C6B" w14:paraId="79913399"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B3F993B"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325" w:type="pct"/>
            <w:tcBorders>
              <w:top w:val="nil"/>
              <w:left w:val="nil"/>
              <w:bottom w:val="single" w:sz="4" w:space="0" w:color="auto"/>
              <w:right w:val="single" w:sz="4" w:space="0" w:color="auto"/>
            </w:tcBorders>
            <w:shd w:val="clear" w:color="auto" w:fill="auto"/>
            <w:noWrap/>
            <w:vAlign w:val="center"/>
            <w:hideMark/>
          </w:tcPr>
          <w:p w14:paraId="31E642C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699BA32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12CFF6F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4F42917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47D24D8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69F4233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55F77DD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12A2CBC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0A6FD5F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7F6FAA8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79ED384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14:paraId="1C941FB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r>
      <w:tr w:rsidR="006F7F57" w:rsidRPr="00376C6B" w14:paraId="7334AE51"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2757469"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325" w:type="pct"/>
            <w:tcBorders>
              <w:top w:val="nil"/>
              <w:left w:val="nil"/>
              <w:bottom w:val="single" w:sz="4" w:space="0" w:color="auto"/>
              <w:right w:val="single" w:sz="4" w:space="0" w:color="auto"/>
            </w:tcBorders>
            <w:shd w:val="clear" w:color="auto" w:fill="auto"/>
            <w:noWrap/>
            <w:vAlign w:val="center"/>
            <w:hideMark/>
          </w:tcPr>
          <w:p w14:paraId="7EFFB57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32E251F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2F6FCE7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6F4FB11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5F49E31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3099256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7E3C773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70B59B6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021750A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537CE95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7A11431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14:paraId="0347C3F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r>
      <w:tr w:rsidR="006F7F57" w:rsidRPr="00376C6B" w14:paraId="51416E2C"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47105B5B"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325" w:type="pct"/>
            <w:tcBorders>
              <w:top w:val="nil"/>
              <w:left w:val="nil"/>
              <w:bottom w:val="single" w:sz="4" w:space="0" w:color="auto"/>
              <w:right w:val="single" w:sz="4" w:space="0" w:color="auto"/>
            </w:tcBorders>
            <w:shd w:val="clear" w:color="auto" w:fill="auto"/>
            <w:noWrap/>
            <w:vAlign w:val="center"/>
            <w:hideMark/>
          </w:tcPr>
          <w:p w14:paraId="598D7B4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23BEA4F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63CA5EB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65A11A1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70724B8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6BC95BB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26CFEF6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1220AC6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0A8368D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6E594C5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72D21F0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14:paraId="01FC908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r>
      <w:tr w:rsidR="006F7F57" w:rsidRPr="00376C6B" w14:paraId="059AA7B1"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62C73BD"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325" w:type="pct"/>
            <w:tcBorders>
              <w:top w:val="nil"/>
              <w:left w:val="nil"/>
              <w:bottom w:val="single" w:sz="4" w:space="0" w:color="auto"/>
              <w:right w:val="single" w:sz="4" w:space="0" w:color="auto"/>
            </w:tcBorders>
            <w:shd w:val="clear" w:color="auto" w:fill="auto"/>
            <w:noWrap/>
            <w:vAlign w:val="center"/>
            <w:hideMark/>
          </w:tcPr>
          <w:p w14:paraId="0260FDC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DF4157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7E7E76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6A4FFE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2F9540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21A2D1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141D32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54E77A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E511E8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90C223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18877C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B68268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r>
      <w:tr w:rsidR="006F7F57" w:rsidRPr="00376C6B" w14:paraId="2C67783E"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191FEFF2"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325" w:type="pct"/>
            <w:tcBorders>
              <w:top w:val="nil"/>
              <w:left w:val="nil"/>
              <w:bottom w:val="single" w:sz="4" w:space="0" w:color="auto"/>
              <w:right w:val="single" w:sz="4" w:space="0" w:color="auto"/>
            </w:tcBorders>
            <w:shd w:val="clear" w:color="auto" w:fill="auto"/>
            <w:noWrap/>
            <w:vAlign w:val="center"/>
            <w:hideMark/>
          </w:tcPr>
          <w:p w14:paraId="7944C4B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5,0</w:t>
            </w:r>
          </w:p>
        </w:tc>
        <w:tc>
          <w:tcPr>
            <w:tcW w:w="325" w:type="pct"/>
            <w:tcBorders>
              <w:top w:val="nil"/>
              <w:left w:val="nil"/>
              <w:bottom w:val="single" w:sz="4" w:space="0" w:color="auto"/>
              <w:right w:val="single" w:sz="4" w:space="0" w:color="auto"/>
            </w:tcBorders>
            <w:shd w:val="clear" w:color="auto" w:fill="auto"/>
            <w:noWrap/>
            <w:vAlign w:val="center"/>
            <w:hideMark/>
          </w:tcPr>
          <w:p w14:paraId="5E3AB9D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6,0</w:t>
            </w:r>
          </w:p>
        </w:tc>
        <w:tc>
          <w:tcPr>
            <w:tcW w:w="325" w:type="pct"/>
            <w:tcBorders>
              <w:top w:val="nil"/>
              <w:left w:val="nil"/>
              <w:bottom w:val="single" w:sz="4" w:space="0" w:color="auto"/>
              <w:right w:val="single" w:sz="4" w:space="0" w:color="auto"/>
            </w:tcBorders>
            <w:shd w:val="clear" w:color="auto" w:fill="auto"/>
            <w:noWrap/>
            <w:vAlign w:val="center"/>
            <w:hideMark/>
          </w:tcPr>
          <w:p w14:paraId="0DF7D9D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7,0</w:t>
            </w:r>
          </w:p>
        </w:tc>
        <w:tc>
          <w:tcPr>
            <w:tcW w:w="325" w:type="pct"/>
            <w:tcBorders>
              <w:top w:val="nil"/>
              <w:left w:val="nil"/>
              <w:bottom w:val="single" w:sz="4" w:space="0" w:color="auto"/>
              <w:right w:val="single" w:sz="4" w:space="0" w:color="auto"/>
            </w:tcBorders>
            <w:shd w:val="clear" w:color="auto" w:fill="auto"/>
            <w:noWrap/>
            <w:vAlign w:val="center"/>
            <w:hideMark/>
          </w:tcPr>
          <w:p w14:paraId="786D3FE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8,0</w:t>
            </w:r>
          </w:p>
        </w:tc>
        <w:tc>
          <w:tcPr>
            <w:tcW w:w="325" w:type="pct"/>
            <w:tcBorders>
              <w:top w:val="nil"/>
              <w:left w:val="nil"/>
              <w:bottom w:val="single" w:sz="4" w:space="0" w:color="auto"/>
              <w:right w:val="single" w:sz="4" w:space="0" w:color="auto"/>
            </w:tcBorders>
            <w:shd w:val="clear" w:color="auto" w:fill="auto"/>
            <w:noWrap/>
            <w:vAlign w:val="center"/>
            <w:hideMark/>
          </w:tcPr>
          <w:p w14:paraId="1238AA1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9,0</w:t>
            </w:r>
          </w:p>
        </w:tc>
        <w:tc>
          <w:tcPr>
            <w:tcW w:w="325" w:type="pct"/>
            <w:tcBorders>
              <w:top w:val="nil"/>
              <w:left w:val="nil"/>
              <w:bottom w:val="single" w:sz="4" w:space="0" w:color="auto"/>
              <w:right w:val="single" w:sz="4" w:space="0" w:color="auto"/>
            </w:tcBorders>
            <w:shd w:val="clear" w:color="auto" w:fill="auto"/>
            <w:noWrap/>
            <w:vAlign w:val="center"/>
            <w:hideMark/>
          </w:tcPr>
          <w:p w14:paraId="22E1872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10,0</w:t>
            </w:r>
          </w:p>
        </w:tc>
        <w:tc>
          <w:tcPr>
            <w:tcW w:w="325" w:type="pct"/>
            <w:tcBorders>
              <w:top w:val="nil"/>
              <w:left w:val="nil"/>
              <w:bottom w:val="single" w:sz="4" w:space="0" w:color="auto"/>
              <w:right w:val="single" w:sz="4" w:space="0" w:color="auto"/>
            </w:tcBorders>
            <w:shd w:val="clear" w:color="auto" w:fill="auto"/>
            <w:noWrap/>
            <w:vAlign w:val="center"/>
            <w:hideMark/>
          </w:tcPr>
          <w:p w14:paraId="410B8EE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14:paraId="73753D2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12,0</w:t>
            </w:r>
          </w:p>
        </w:tc>
        <w:tc>
          <w:tcPr>
            <w:tcW w:w="325" w:type="pct"/>
            <w:tcBorders>
              <w:top w:val="nil"/>
              <w:left w:val="nil"/>
              <w:bottom w:val="single" w:sz="4" w:space="0" w:color="auto"/>
              <w:right w:val="single" w:sz="4" w:space="0" w:color="auto"/>
            </w:tcBorders>
            <w:shd w:val="clear" w:color="auto" w:fill="auto"/>
            <w:noWrap/>
            <w:vAlign w:val="center"/>
            <w:hideMark/>
          </w:tcPr>
          <w:p w14:paraId="73B8053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13,0</w:t>
            </w:r>
          </w:p>
        </w:tc>
        <w:tc>
          <w:tcPr>
            <w:tcW w:w="325" w:type="pct"/>
            <w:tcBorders>
              <w:top w:val="nil"/>
              <w:left w:val="nil"/>
              <w:bottom w:val="single" w:sz="4" w:space="0" w:color="auto"/>
              <w:right w:val="single" w:sz="4" w:space="0" w:color="auto"/>
            </w:tcBorders>
            <w:shd w:val="clear" w:color="auto" w:fill="auto"/>
            <w:noWrap/>
            <w:vAlign w:val="center"/>
            <w:hideMark/>
          </w:tcPr>
          <w:p w14:paraId="75AC04B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14,0</w:t>
            </w:r>
          </w:p>
        </w:tc>
        <w:tc>
          <w:tcPr>
            <w:tcW w:w="325" w:type="pct"/>
            <w:tcBorders>
              <w:top w:val="nil"/>
              <w:left w:val="nil"/>
              <w:bottom w:val="single" w:sz="4" w:space="0" w:color="auto"/>
              <w:right w:val="single" w:sz="4" w:space="0" w:color="auto"/>
            </w:tcBorders>
            <w:shd w:val="clear" w:color="auto" w:fill="auto"/>
            <w:noWrap/>
            <w:vAlign w:val="center"/>
            <w:hideMark/>
          </w:tcPr>
          <w:p w14:paraId="633E9BB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15,0</w:t>
            </w:r>
          </w:p>
        </w:tc>
        <w:tc>
          <w:tcPr>
            <w:tcW w:w="325" w:type="pct"/>
            <w:tcBorders>
              <w:top w:val="nil"/>
              <w:left w:val="nil"/>
              <w:bottom w:val="single" w:sz="4" w:space="0" w:color="auto"/>
              <w:right w:val="single" w:sz="4" w:space="0" w:color="auto"/>
            </w:tcBorders>
            <w:shd w:val="clear" w:color="auto" w:fill="auto"/>
            <w:noWrap/>
            <w:vAlign w:val="center"/>
            <w:hideMark/>
          </w:tcPr>
          <w:p w14:paraId="73E8288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16,0</w:t>
            </w:r>
          </w:p>
        </w:tc>
      </w:tr>
      <w:tr w:rsidR="006F7F57" w:rsidRPr="00376C6B" w14:paraId="3BABF76D"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187CBB2B"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325" w:type="pct"/>
            <w:tcBorders>
              <w:top w:val="nil"/>
              <w:left w:val="nil"/>
              <w:bottom w:val="single" w:sz="4" w:space="0" w:color="auto"/>
              <w:right w:val="single" w:sz="4" w:space="0" w:color="auto"/>
            </w:tcBorders>
            <w:shd w:val="clear" w:color="auto" w:fill="auto"/>
            <w:noWrap/>
            <w:vAlign w:val="center"/>
            <w:hideMark/>
          </w:tcPr>
          <w:p w14:paraId="04250F8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CD17CA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BA78E2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6060BB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0FC749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011FAD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CD1854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CF2562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7DFBE7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D9B43E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8880EB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6A9659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724925E0"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4F3FDDB3"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325" w:type="pct"/>
            <w:tcBorders>
              <w:top w:val="nil"/>
              <w:left w:val="nil"/>
              <w:bottom w:val="single" w:sz="4" w:space="0" w:color="auto"/>
              <w:right w:val="single" w:sz="4" w:space="0" w:color="auto"/>
            </w:tcBorders>
            <w:shd w:val="clear" w:color="auto" w:fill="auto"/>
            <w:noWrap/>
            <w:vAlign w:val="center"/>
            <w:hideMark/>
          </w:tcPr>
          <w:p w14:paraId="6028F25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DE5FD6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B370D5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A06BF6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FE9D09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7F452E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31E23A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64B1B3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A60848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3C9A7B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A34859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BF6488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745BE547"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DAEEF3"/>
            <w:vAlign w:val="center"/>
            <w:hideMark/>
          </w:tcPr>
          <w:p w14:paraId="7B3F0379"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Талдинское сельское поселение</w:t>
            </w:r>
          </w:p>
        </w:tc>
        <w:tc>
          <w:tcPr>
            <w:tcW w:w="325" w:type="pct"/>
            <w:tcBorders>
              <w:top w:val="nil"/>
              <w:left w:val="nil"/>
              <w:bottom w:val="single" w:sz="4" w:space="0" w:color="auto"/>
              <w:right w:val="single" w:sz="4" w:space="0" w:color="auto"/>
            </w:tcBorders>
            <w:shd w:val="clear" w:color="auto" w:fill="DAEEF3"/>
            <w:noWrap/>
            <w:vAlign w:val="center"/>
            <w:hideMark/>
          </w:tcPr>
          <w:p w14:paraId="3B7537F6"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325" w:type="pct"/>
            <w:tcBorders>
              <w:top w:val="nil"/>
              <w:left w:val="nil"/>
              <w:bottom w:val="single" w:sz="4" w:space="0" w:color="auto"/>
              <w:right w:val="single" w:sz="4" w:space="0" w:color="auto"/>
            </w:tcBorders>
            <w:shd w:val="clear" w:color="auto" w:fill="DAEEF3"/>
            <w:noWrap/>
            <w:vAlign w:val="center"/>
            <w:hideMark/>
          </w:tcPr>
          <w:p w14:paraId="1AF0ADB7"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325" w:type="pct"/>
            <w:tcBorders>
              <w:top w:val="nil"/>
              <w:left w:val="nil"/>
              <w:bottom w:val="single" w:sz="4" w:space="0" w:color="auto"/>
              <w:right w:val="single" w:sz="4" w:space="0" w:color="auto"/>
            </w:tcBorders>
            <w:shd w:val="clear" w:color="auto" w:fill="DAEEF3"/>
            <w:noWrap/>
            <w:vAlign w:val="center"/>
            <w:hideMark/>
          </w:tcPr>
          <w:p w14:paraId="1E44F4B0"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325" w:type="pct"/>
            <w:tcBorders>
              <w:top w:val="nil"/>
              <w:left w:val="nil"/>
              <w:bottom w:val="single" w:sz="4" w:space="0" w:color="auto"/>
              <w:right w:val="single" w:sz="4" w:space="0" w:color="auto"/>
            </w:tcBorders>
            <w:shd w:val="clear" w:color="auto" w:fill="DAEEF3"/>
            <w:noWrap/>
            <w:vAlign w:val="center"/>
            <w:hideMark/>
          </w:tcPr>
          <w:p w14:paraId="566BC80C"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325" w:type="pct"/>
            <w:tcBorders>
              <w:top w:val="nil"/>
              <w:left w:val="nil"/>
              <w:bottom w:val="single" w:sz="4" w:space="0" w:color="auto"/>
              <w:right w:val="single" w:sz="4" w:space="0" w:color="auto"/>
            </w:tcBorders>
            <w:shd w:val="clear" w:color="auto" w:fill="DAEEF3"/>
            <w:noWrap/>
            <w:vAlign w:val="center"/>
            <w:hideMark/>
          </w:tcPr>
          <w:p w14:paraId="7FE65277"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325" w:type="pct"/>
            <w:tcBorders>
              <w:top w:val="nil"/>
              <w:left w:val="nil"/>
              <w:bottom w:val="single" w:sz="4" w:space="0" w:color="auto"/>
              <w:right w:val="single" w:sz="4" w:space="0" w:color="auto"/>
            </w:tcBorders>
            <w:shd w:val="clear" w:color="auto" w:fill="DAEEF3"/>
            <w:noWrap/>
            <w:vAlign w:val="center"/>
            <w:hideMark/>
          </w:tcPr>
          <w:p w14:paraId="41F6A4D4"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325" w:type="pct"/>
            <w:tcBorders>
              <w:top w:val="nil"/>
              <w:left w:val="nil"/>
              <w:bottom w:val="single" w:sz="4" w:space="0" w:color="auto"/>
              <w:right w:val="single" w:sz="4" w:space="0" w:color="auto"/>
            </w:tcBorders>
            <w:shd w:val="clear" w:color="auto" w:fill="DAEEF3"/>
            <w:noWrap/>
            <w:vAlign w:val="center"/>
            <w:hideMark/>
          </w:tcPr>
          <w:p w14:paraId="2E1E2DC3"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325" w:type="pct"/>
            <w:tcBorders>
              <w:top w:val="nil"/>
              <w:left w:val="nil"/>
              <w:bottom w:val="single" w:sz="4" w:space="0" w:color="auto"/>
              <w:right w:val="single" w:sz="4" w:space="0" w:color="auto"/>
            </w:tcBorders>
            <w:shd w:val="clear" w:color="auto" w:fill="DAEEF3"/>
            <w:noWrap/>
            <w:vAlign w:val="center"/>
            <w:hideMark/>
          </w:tcPr>
          <w:p w14:paraId="56CE5606"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325" w:type="pct"/>
            <w:tcBorders>
              <w:top w:val="nil"/>
              <w:left w:val="nil"/>
              <w:bottom w:val="single" w:sz="4" w:space="0" w:color="auto"/>
              <w:right w:val="single" w:sz="4" w:space="0" w:color="auto"/>
            </w:tcBorders>
            <w:shd w:val="clear" w:color="auto" w:fill="DAEEF3"/>
            <w:noWrap/>
            <w:vAlign w:val="center"/>
            <w:hideMark/>
          </w:tcPr>
          <w:p w14:paraId="44C70942"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325" w:type="pct"/>
            <w:tcBorders>
              <w:top w:val="nil"/>
              <w:left w:val="nil"/>
              <w:bottom w:val="single" w:sz="4" w:space="0" w:color="auto"/>
              <w:right w:val="single" w:sz="4" w:space="0" w:color="auto"/>
            </w:tcBorders>
            <w:shd w:val="clear" w:color="auto" w:fill="DAEEF3"/>
            <w:noWrap/>
            <w:vAlign w:val="center"/>
            <w:hideMark/>
          </w:tcPr>
          <w:p w14:paraId="22BB0417"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325" w:type="pct"/>
            <w:tcBorders>
              <w:top w:val="nil"/>
              <w:left w:val="nil"/>
              <w:bottom w:val="single" w:sz="4" w:space="0" w:color="auto"/>
              <w:right w:val="single" w:sz="4" w:space="0" w:color="auto"/>
            </w:tcBorders>
            <w:shd w:val="clear" w:color="auto" w:fill="DAEEF3"/>
            <w:noWrap/>
            <w:vAlign w:val="center"/>
            <w:hideMark/>
          </w:tcPr>
          <w:p w14:paraId="7B98BB65"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325" w:type="pct"/>
            <w:tcBorders>
              <w:top w:val="nil"/>
              <w:left w:val="nil"/>
              <w:bottom w:val="single" w:sz="4" w:space="0" w:color="auto"/>
              <w:right w:val="single" w:sz="4" w:space="0" w:color="auto"/>
            </w:tcBorders>
            <w:shd w:val="clear" w:color="auto" w:fill="DAEEF3"/>
            <w:noWrap/>
            <w:vAlign w:val="center"/>
            <w:hideMark/>
          </w:tcPr>
          <w:p w14:paraId="2D5A181D"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6F7F57" w:rsidRPr="00376C6B" w14:paraId="3F5C2D97"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0477BF58"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Количество прекращений подачи тепловой энергии, теплоносителя в </w:t>
            </w:r>
            <w:r w:rsidRPr="00376C6B">
              <w:rPr>
                <w:rFonts w:ascii="Arial" w:eastAsia="Times New Roman" w:hAnsi="Arial" w:cs="Arial"/>
                <w:color w:val="000000"/>
                <w:sz w:val="16"/>
                <w:szCs w:val="16"/>
                <w:lang w:eastAsia="ru-RU"/>
              </w:rPr>
              <w:lastRenderedPageBreak/>
              <w:t>результате технологических нарушений на источниках тепловой энергии, ед.</w:t>
            </w:r>
          </w:p>
        </w:tc>
        <w:tc>
          <w:tcPr>
            <w:tcW w:w="325" w:type="pct"/>
            <w:tcBorders>
              <w:top w:val="nil"/>
              <w:left w:val="nil"/>
              <w:bottom w:val="single" w:sz="4" w:space="0" w:color="auto"/>
              <w:right w:val="single" w:sz="4" w:space="0" w:color="auto"/>
            </w:tcBorders>
            <w:shd w:val="clear" w:color="auto" w:fill="auto"/>
            <w:noWrap/>
            <w:vAlign w:val="center"/>
            <w:hideMark/>
          </w:tcPr>
          <w:p w14:paraId="00F451D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0</w:t>
            </w:r>
          </w:p>
        </w:tc>
        <w:tc>
          <w:tcPr>
            <w:tcW w:w="325" w:type="pct"/>
            <w:tcBorders>
              <w:top w:val="nil"/>
              <w:left w:val="nil"/>
              <w:bottom w:val="single" w:sz="4" w:space="0" w:color="auto"/>
              <w:right w:val="single" w:sz="4" w:space="0" w:color="auto"/>
            </w:tcBorders>
            <w:shd w:val="clear" w:color="auto" w:fill="auto"/>
            <w:noWrap/>
            <w:vAlign w:val="center"/>
            <w:hideMark/>
          </w:tcPr>
          <w:p w14:paraId="37F4416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07EE5C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F41561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8915C1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B85E79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B128FE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226868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B03B01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786AA3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43D97C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9F3F71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1C0C3003" w14:textId="77777777" w:rsidTr="006F7F57">
        <w:trPr>
          <w:trHeight w:val="2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DBEB7"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498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45C4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3B54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31B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27AF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5296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1568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1BFF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EBD7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7BB1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2913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AD07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1A88EAC2" w14:textId="77777777" w:rsidTr="006F7F57">
        <w:trPr>
          <w:trHeight w:val="2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AA135"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392737F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309B8E3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5AAAF13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6AF5087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5552F1F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6A19225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6147316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033E44E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06E65CF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4E8A0E2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214EFB5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6E0D97E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r>
      <w:tr w:rsidR="006F7F57" w:rsidRPr="00376C6B" w14:paraId="06E7BF04"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11A2E1BB"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325" w:type="pct"/>
            <w:tcBorders>
              <w:top w:val="nil"/>
              <w:left w:val="nil"/>
              <w:bottom w:val="single" w:sz="4" w:space="0" w:color="auto"/>
              <w:right w:val="single" w:sz="4" w:space="0" w:color="auto"/>
            </w:tcBorders>
            <w:shd w:val="clear" w:color="auto" w:fill="auto"/>
            <w:noWrap/>
            <w:vAlign w:val="center"/>
            <w:hideMark/>
          </w:tcPr>
          <w:p w14:paraId="30BA80D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7DECF9D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0739891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454E1FD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612829B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5CD5043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730F3DF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2AC92F5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03299A7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6E1663E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6C0344A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14:paraId="546D79D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r>
      <w:tr w:rsidR="006F7F57" w:rsidRPr="00376C6B" w14:paraId="6B2013F6"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0397BFBE"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325" w:type="pct"/>
            <w:tcBorders>
              <w:top w:val="nil"/>
              <w:left w:val="nil"/>
              <w:bottom w:val="single" w:sz="4" w:space="0" w:color="auto"/>
              <w:right w:val="single" w:sz="4" w:space="0" w:color="auto"/>
            </w:tcBorders>
            <w:shd w:val="clear" w:color="auto" w:fill="auto"/>
            <w:noWrap/>
            <w:vAlign w:val="center"/>
            <w:hideMark/>
          </w:tcPr>
          <w:p w14:paraId="6FA393D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716BABA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4AA5B60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524534E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440CA17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339B60F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6AE3E4E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43D177D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55EE572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339359C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36E7E78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14:paraId="79A9334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r>
      <w:tr w:rsidR="006F7F57" w:rsidRPr="00376C6B" w14:paraId="7919D807"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48AAABFE"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325" w:type="pct"/>
            <w:tcBorders>
              <w:top w:val="nil"/>
              <w:left w:val="nil"/>
              <w:bottom w:val="single" w:sz="4" w:space="0" w:color="auto"/>
              <w:right w:val="single" w:sz="4" w:space="0" w:color="auto"/>
            </w:tcBorders>
            <w:shd w:val="clear" w:color="auto" w:fill="auto"/>
            <w:noWrap/>
            <w:vAlign w:val="center"/>
            <w:hideMark/>
          </w:tcPr>
          <w:p w14:paraId="5695113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2FC1E13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3BEAC9D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394DE71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7CA6463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11E0EAC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7C9A8CE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501C933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7348BDC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48A4A35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6F1A9E1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14:paraId="6B2EAFC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r>
      <w:tr w:rsidR="006F7F57" w:rsidRPr="00376C6B" w14:paraId="4CE46933"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6F817F0C"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325" w:type="pct"/>
            <w:tcBorders>
              <w:top w:val="nil"/>
              <w:left w:val="nil"/>
              <w:bottom w:val="single" w:sz="4" w:space="0" w:color="auto"/>
              <w:right w:val="single" w:sz="4" w:space="0" w:color="auto"/>
            </w:tcBorders>
            <w:shd w:val="clear" w:color="auto" w:fill="auto"/>
            <w:noWrap/>
            <w:vAlign w:val="center"/>
            <w:hideMark/>
          </w:tcPr>
          <w:p w14:paraId="55F3EEF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0A233A1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047885B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1EAD51A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7A23688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3B6D3D6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68DAAF0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287A7CD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7E14D66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0072A03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487818B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14:paraId="4258348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r>
      <w:tr w:rsidR="006F7F57" w:rsidRPr="00376C6B" w14:paraId="4A5D4060"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71A4A5E9"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325" w:type="pct"/>
            <w:tcBorders>
              <w:top w:val="nil"/>
              <w:left w:val="nil"/>
              <w:bottom w:val="single" w:sz="4" w:space="0" w:color="auto"/>
              <w:right w:val="single" w:sz="4" w:space="0" w:color="auto"/>
            </w:tcBorders>
            <w:shd w:val="clear" w:color="auto" w:fill="auto"/>
            <w:noWrap/>
            <w:vAlign w:val="center"/>
            <w:hideMark/>
          </w:tcPr>
          <w:p w14:paraId="547DDA6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7B3147F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2CA2835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71951B2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003EDD9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06C7B59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368EEDA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243FE89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42C9C31D"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514F117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615DEB9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14:paraId="6B23757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r>
      <w:tr w:rsidR="006F7F57" w:rsidRPr="00376C6B" w14:paraId="51F24393"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767B71EC"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325" w:type="pct"/>
            <w:tcBorders>
              <w:top w:val="nil"/>
              <w:left w:val="nil"/>
              <w:bottom w:val="single" w:sz="4" w:space="0" w:color="auto"/>
              <w:right w:val="single" w:sz="4" w:space="0" w:color="auto"/>
            </w:tcBorders>
            <w:shd w:val="clear" w:color="auto" w:fill="auto"/>
            <w:noWrap/>
            <w:vAlign w:val="center"/>
            <w:hideMark/>
          </w:tcPr>
          <w:p w14:paraId="78CE5CC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1FCA037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23F345C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46C94F9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3400363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072BCED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36A9F9A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31DC1BD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6424F79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793A8E8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567ABFD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14:paraId="3E1F4DA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r>
      <w:tr w:rsidR="006F7F57" w:rsidRPr="00376C6B" w14:paraId="049D01E9"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61744AE"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325" w:type="pct"/>
            <w:tcBorders>
              <w:top w:val="nil"/>
              <w:left w:val="nil"/>
              <w:bottom w:val="single" w:sz="4" w:space="0" w:color="auto"/>
              <w:right w:val="single" w:sz="4" w:space="0" w:color="auto"/>
            </w:tcBorders>
            <w:shd w:val="clear" w:color="auto" w:fill="auto"/>
            <w:noWrap/>
            <w:vAlign w:val="center"/>
            <w:hideMark/>
          </w:tcPr>
          <w:p w14:paraId="55B29EB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4080256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0F27C67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03F5D29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089BF0E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61747FF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4D5D0DB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05E475D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288A31D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58A7ED4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3D46E8F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14:paraId="6464A86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r>
      <w:tr w:rsidR="006F7F57" w:rsidRPr="00376C6B" w14:paraId="1A3E2977"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165F0B9B"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325" w:type="pct"/>
            <w:tcBorders>
              <w:top w:val="nil"/>
              <w:left w:val="nil"/>
              <w:bottom w:val="single" w:sz="4" w:space="0" w:color="auto"/>
              <w:right w:val="single" w:sz="4" w:space="0" w:color="auto"/>
            </w:tcBorders>
            <w:shd w:val="clear" w:color="auto" w:fill="auto"/>
            <w:noWrap/>
            <w:vAlign w:val="center"/>
            <w:hideMark/>
          </w:tcPr>
          <w:p w14:paraId="574D097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1719B2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E5A47D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881E13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9A8B42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812E04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731F30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245567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912136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57F34E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C1D5DA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D9DCFE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r>
      <w:tr w:rsidR="006F7F57" w:rsidRPr="00376C6B" w14:paraId="3E58CEF0"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DC96B75"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325" w:type="pct"/>
            <w:tcBorders>
              <w:top w:val="nil"/>
              <w:left w:val="nil"/>
              <w:bottom w:val="single" w:sz="4" w:space="0" w:color="auto"/>
              <w:right w:val="single" w:sz="4" w:space="0" w:color="auto"/>
            </w:tcBorders>
            <w:shd w:val="clear" w:color="auto" w:fill="auto"/>
            <w:noWrap/>
            <w:vAlign w:val="center"/>
            <w:hideMark/>
          </w:tcPr>
          <w:p w14:paraId="132C4E4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7,8</w:t>
            </w:r>
          </w:p>
        </w:tc>
        <w:tc>
          <w:tcPr>
            <w:tcW w:w="325" w:type="pct"/>
            <w:tcBorders>
              <w:top w:val="nil"/>
              <w:left w:val="nil"/>
              <w:bottom w:val="single" w:sz="4" w:space="0" w:color="auto"/>
              <w:right w:val="single" w:sz="4" w:space="0" w:color="auto"/>
            </w:tcBorders>
            <w:shd w:val="clear" w:color="auto" w:fill="auto"/>
            <w:noWrap/>
            <w:vAlign w:val="center"/>
            <w:hideMark/>
          </w:tcPr>
          <w:p w14:paraId="25C4E84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8,8</w:t>
            </w:r>
          </w:p>
        </w:tc>
        <w:tc>
          <w:tcPr>
            <w:tcW w:w="325" w:type="pct"/>
            <w:tcBorders>
              <w:top w:val="nil"/>
              <w:left w:val="nil"/>
              <w:bottom w:val="single" w:sz="4" w:space="0" w:color="auto"/>
              <w:right w:val="single" w:sz="4" w:space="0" w:color="auto"/>
            </w:tcBorders>
            <w:shd w:val="clear" w:color="auto" w:fill="auto"/>
            <w:noWrap/>
            <w:vAlign w:val="center"/>
            <w:hideMark/>
          </w:tcPr>
          <w:p w14:paraId="0E0F620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9,8</w:t>
            </w:r>
          </w:p>
        </w:tc>
        <w:tc>
          <w:tcPr>
            <w:tcW w:w="325" w:type="pct"/>
            <w:tcBorders>
              <w:top w:val="nil"/>
              <w:left w:val="nil"/>
              <w:bottom w:val="single" w:sz="4" w:space="0" w:color="auto"/>
              <w:right w:val="single" w:sz="4" w:space="0" w:color="auto"/>
            </w:tcBorders>
            <w:shd w:val="clear" w:color="auto" w:fill="auto"/>
            <w:noWrap/>
            <w:vAlign w:val="center"/>
            <w:hideMark/>
          </w:tcPr>
          <w:p w14:paraId="7F31756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10,8</w:t>
            </w:r>
          </w:p>
        </w:tc>
        <w:tc>
          <w:tcPr>
            <w:tcW w:w="325" w:type="pct"/>
            <w:tcBorders>
              <w:top w:val="nil"/>
              <w:left w:val="nil"/>
              <w:bottom w:val="single" w:sz="4" w:space="0" w:color="auto"/>
              <w:right w:val="single" w:sz="4" w:space="0" w:color="auto"/>
            </w:tcBorders>
            <w:shd w:val="clear" w:color="auto" w:fill="auto"/>
            <w:noWrap/>
            <w:vAlign w:val="center"/>
            <w:hideMark/>
          </w:tcPr>
          <w:p w14:paraId="27719A6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w:t>
            </w:r>
          </w:p>
        </w:tc>
        <w:tc>
          <w:tcPr>
            <w:tcW w:w="325" w:type="pct"/>
            <w:tcBorders>
              <w:top w:val="nil"/>
              <w:left w:val="nil"/>
              <w:bottom w:val="single" w:sz="4" w:space="0" w:color="auto"/>
              <w:right w:val="single" w:sz="4" w:space="0" w:color="auto"/>
            </w:tcBorders>
            <w:shd w:val="clear" w:color="auto" w:fill="auto"/>
            <w:noWrap/>
            <w:vAlign w:val="center"/>
            <w:hideMark/>
          </w:tcPr>
          <w:p w14:paraId="4C3C4A4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12,8</w:t>
            </w:r>
          </w:p>
        </w:tc>
        <w:tc>
          <w:tcPr>
            <w:tcW w:w="325" w:type="pct"/>
            <w:tcBorders>
              <w:top w:val="nil"/>
              <w:left w:val="nil"/>
              <w:bottom w:val="single" w:sz="4" w:space="0" w:color="auto"/>
              <w:right w:val="single" w:sz="4" w:space="0" w:color="auto"/>
            </w:tcBorders>
            <w:shd w:val="clear" w:color="auto" w:fill="auto"/>
            <w:noWrap/>
            <w:vAlign w:val="center"/>
            <w:hideMark/>
          </w:tcPr>
          <w:p w14:paraId="3FFAC49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13,8</w:t>
            </w:r>
          </w:p>
        </w:tc>
        <w:tc>
          <w:tcPr>
            <w:tcW w:w="325" w:type="pct"/>
            <w:tcBorders>
              <w:top w:val="nil"/>
              <w:left w:val="nil"/>
              <w:bottom w:val="single" w:sz="4" w:space="0" w:color="auto"/>
              <w:right w:val="single" w:sz="4" w:space="0" w:color="auto"/>
            </w:tcBorders>
            <w:shd w:val="clear" w:color="auto" w:fill="auto"/>
            <w:noWrap/>
            <w:vAlign w:val="center"/>
            <w:hideMark/>
          </w:tcPr>
          <w:p w14:paraId="12538D5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14,8</w:t>
            </w:r>
          </w:p>
        </w:tc>
        <w:tc>
          <w:tcPr>
            <w:tcW w:w="325" w:type="pct"/>
            <w:tcBorders>
              <w:top w:val="nil"/>
              <w:left w:val="nil"/>
              <w:bottom w:val="single" w:sz="4" w:space="0" w:color="auto"/>
              <w:right w:val="single" w:sz="4" w:space="0" w:color="auto"/>
            </w:tcBorders>
            <w:shd w:val="clear" w:color="auto" w:fill="auto"/>
            <w:noWrap/>
            <w:vAlign w:val="center"/>
            <w:hideMark/>
          </w:tcPr>
          <w:p w14:paraId="2A6167C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15,8</w:t>
            </w:r>
          </w:p>
        </w:tc>
        <w:tc>
          <w:tcPr>
            <w:tcW w:w="325" w:type="pct"/>
            <w:tcBorders>
              <w:top w:val="nil"/>
              <w:left w:val="nil"/>
              <w:bottom w:val="single" w:sz="4" w:space="0" w:color="auto"/>
              <w:right w:val="single" w:sz="4" w:space="0" w:color="auto"/>
            </w:tcBorders>
            <w:shd w:val="clear" w:color="auto" w:fill="auto"/>
            <w:noWrap/>
            <w:vAlign w:val="center"/>
            <w:hideMark/>
          </w:tcPr>
          <w:p w14:paraId="75D7AAE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16,8</w:t>
            </w:r>
          </w:p>
        </w:tc>
        <w:tc>
          <w:tcPr>
            <w:tcW w:w="325" w:type="pct"/>
            <w:tcBorders>
              <w:top w:val="nil"/>
              <w:left w:val="nil"/>
              <w:bottom w:val="single" w:sz="4" w:space="0" w:color="auto"/>
              <w:right w:val="single" w:sz="4" w:space="0" w:color="auto"/>
            </w:tcBorders>
            <w:shd w:val="clear" w:color="auto" w:fill="auto"/>
            <w:noWrap/>
            <w:vAlign w:val="center"/>
            <w:hideMark/>
          </w:tcPr>
          <w:p w14:paraId="6DC3C5F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17,8</w:t>
            </w:r>
          </w:p>
        </w:tc>
        <w:tc>
          <w:tcPr>
            <w:tcW w:w="325" w:type="pct"/>
            <w:tcBorders>
              <w:top w:val="nil"/>
              <w:left w:val="nil"/>
              <w:bottom w:val="single" w:sz="4" w:space="0" w:color="auto"/>
              <w:right w:val="single" w:sz="4" w:space="0" w:color="auto"/>
            </w:tcBorders>
            <w:shd w:val="clear" w:color="auto" w:fill="auto"/>
            <w:noWrap/>
            <w:vAlign w:val="center"/>
            <w:hideMark/>
          </w:tcPr>
          <w:p w14:paraId="0A8F811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18,8</w:t>
            </w:r>
          </w:p>
        </w:tc>
      </w:tr>
      <w:tr w:rsidR="006F7F57" w:rsidRPr="00376C6B" w14:paraId="23399AA2"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700796C4"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325" w:type="pct"/>
            <w:tcBorders>
              <w:top w:val="nil"/>
              <w:left w:val="nil"/>
              <w:bottom w:val="single" w:sz="4" w:space="0" w:color="auto"/>
              <w:right w:val="single" w:sz="4" w:space="0" w:color="auto"/>
            </w:tcBorders>
            <w:shd w:val="clear" w:color="auto" w:fill="auto"/>
            <w:noWrap/>
            <w:vAlign w:val="center"/>
            <w:hideMark/>
          </w:tcPr>
          <w:p w14:paraId="6E2FC54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39B01A2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33E8DAA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071A371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13C0BDE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64414DF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38598FF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5EF3F0C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4F68250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6960921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38D190C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5AAC68B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r>
      <w:tr w:rsidR="006F7F57" w:rsidRPr="00376C6B" w14:paraId="2A2834DF"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73EDF923"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325" w:type="pct"/>
            <w:tcBorders>
              <w:top w:val="nil"/>
              <w:left w:val="nil"/>
              <w:bottom w:val="single" w:sz="4" w:space="0" w:color="auto"/>
              <w:right w:val="single" w:sz="4" w:space="0" w:color="auto"/>
            </w:tcBorders>
            <w:shd w:val="clear" w:color="auto" w:fill="auto"/>
            <w:noWrap/>
            <w:vAlign w:val="center"/>
            <w:hideMark/>
          </w:tcPr>
          <w:p w14:paraId="0B7BAE1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22D1DA3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67ACEBC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6FDE514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3EE06FF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43348E6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524700CB"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08F6589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6DB27C50"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7357FDD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11B35B1C"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14:paraId="28BB07D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r>
      <w:tr w:rsidR="006F7F57" w:rsidRPr="00376C6B" w14:paraId="354EC8C0"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DAEEF3"/>
            <w:vAlign w:val="center"/>
            <w:hideMark/>
          </w:tcPr>
          <w:p w14:paraId="63811538"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МО "Усть-Коксинский район" </w:t>
            </w:r>
          </w:p>
        </w:tc>
        <w:tc>
          <w:tcPr>
            <w:tcW w:w="325" w:type="pct"/>
            <w:tcBorders>
              <w:top w:val="nil"/>
              <w:left w:val="nil"/>
              <w:bottom w:val="single" w:sz="4" w:space="0" w:color="auto"/>
              <w:right w:val="single" w:sz="4" w:space="0" w:color="auto"/>
            </w:tcBorders>
            <w:shd w:val="clear" w:color="auto" w:fill="DAEEF3"/>
            <w:noWrap/>
            <w:vAlign w:val="center"/>
            <w:hideMark/>
          </w:tcPr>
          <w:p w14:paraId="6A17E6C0"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325" w:type="pct"/>
            <w:tcBorders>
              <w:top w:val="nil"/>
              <w:left w:val="nil"/>
              <w:bottom w:val="single" w:sz="4" w:space="0" w:color="auto"/>
              <w:right w:val="single" w:sz="4" w:space="0" w:color="auto"/>
            </w:tcBorders>
            <w:shd w:val="clear" w:color="auto" w:fill="DAEEF3"/>
            <w:noWrap/>
            <w:vAlign w:val="center"/>
            <w:hideMark/>
          </w:tcPr>
          <w:p w14:paraId="31FC32AF"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325" w:type="pct"/>
            <w:tcBorders>
              <w:top w:val="nil"/>
              <w:left w:val="nil"/>
              <w:bottom w:val="single" w:sz="4" w:space="0" w:color="auto"/>
              <w:right w:val="single" w:sz="4" w:space="0" w:color="auto"/>
            </w:tcBorders>
            <w:shd w:val="clear" w:color="auto" w:fill="DAEEF3"/>
            <w:noWrap/>
            <w:vAlign w:val="center"/>
            <w:hideMark/>
          </w:tcPr>
          <w:p w14:paraId="333142BC"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325" w:type="pct"/>
            <w:tcBorders>
              <w:top w:val="nil"/>
              <w:left w:val="nil"/>
              <w:bottom w:val="single" w:sz="4" w:space="0" w:color="auto"/>
              <w:right w:val="single" w:sz="4" w:space="0" w:color="auto"/>
            </w:tcBorders>
            <w:shd w:val="clear" w:color="auto" w:fill="DAEEF3"/>
            <w:noWrap/>
            <w:vAlign w:val="center"/>
            <w:hideMark/>
          </w:tcPr>
          <w:p w14:paraId="03D9F400"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325" w:type="pct"/>
            <w:tcBorders>
              <w:top w:val="nil"/>
              <w:left w:val="nil"/>
              <w:bottom w:val="single" w:sz="4" w:space="0" w:color="auto"/>
              <w:right w:val="single" w:sz="4" w:space="0" w:color="auto"/>
            </w:tcBorders>
            <w:shd w:val="clear" w:color="auto" w:fill="DAEEF3"/>
            <w:noWrap/>
            <w:vAlign w:val="center"/>
            <w:hideMark/>
          </w:tcPr>
          <w:p w14:paraId="5B726556"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325" w:type="pct"/>
            <w:tcBorders>
              <w:top w:val="nil"/>
              <w:left w:val="nil"/>
              <w:bottom w:val="single" w:sz="4" w:space="0" w:color="auto"/>
              <w:right w:val="single" w:sz="4" w:space="0" w:color="auto"/>
            </w:tcBorders>
            <w:shd w:val="clear" w:color="auto" w:fill="DAEEF3"/>
            <w:noWrap/>
            <w:vAlign w:val="center"/>
            <w:hideMark/>
          </w:tcPr>
          <w:p w14:paraId="4EA67D11"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325" w:type="pct"/>
            <w:tcBorders>
              <w:top w:val="nil"/>
              <w:left w:val="nil"/>
              <w:bottom w:val="single" w:sz="4" w:space="0" w:color="auto"/>
              <w:right w:val="single" w:sz="4" w:space="0" w:color="auto"/>
            </w:tcBorders>
            <w:shd w:val="clear" w:color="auto" w:fill="DAEEF3"/>
            <w:noWrap/>
            <w:vAlign w:val="center"/>
            <w:hideMark/>
          </w:tcPr>
          <w:p w14:paraId="6418D36F"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325" w:type="pct"/>
            <w:tcBorders>
              <w:top w:val="nil"/>
              <w:left w:val="nil"/>
              <w:bottom w:val="single" w:sz="4" w:space="0" w:color="auto"/>
              <w:right w:val="single" w:sz="4" w:space="0" w:color="auto"/>
            </w:tcBorders>
            <w:shd w:val="clear" w:color="auto" w:fill="DAEEF3"/>
            <w:noWrap/>
            <w:vAlign w:val="center"/>
            <w:hideMark/>
          </w:tcPr>
          <w:p w14:paraId="2774367F"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325" w:type="pct"/>
            <w:tcBorders>
              <w:top w:val="nil"/>
              <w:left w:val="nil"/>
              <w:bottom w:val="single" w:sz="4" w:space="0" w:color="auto"/>
              <w:right w:val="single" w:sz="4" w:space="0" w:color="auto"/>
            </w:tcBorders>
            <w:shd w:val="clear" w:color="auto" w:fill="DAEEF3"/>
            <w:noWrap/>
            <w:vAlign w:val="center"/>
            <w:hideMark/>
          </w:tcPr>
          <w:p w14:paraId="305B7291"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325" w:type="pct"/>
            <w:tcBorders>
              <w:top w:val="nil"/>
              <w:left w:val="nil"/>
              <w:bottom w:val="single" w:sz="4" w:space="0" w:color="auto"/>
              <w:right w:val="single" w:sz="4" w:space="0" w:color="auto"/>
            </w:tcBorders>
            <w:shd w:val="clear" w:color="auto" w:fill="DAEEF3"/>
            <w:noWrap/>
            <w:vAlign w:val="center"/>
            <w:hideMark/>
          </w:tcPr>
          <w:p w14:paraId="3F46E2A4"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325" w:type="pct"/>
            <w:tcBorders>
              <w:top w:val="nil"/>
              <w:left w:val="nil"/>
              <w:bottom w:val="single" w:sz="4" w:space="0" w:color="auto"/>
              <w:right w:val="single" w:sz="4" w:space="0" w:color="auto"/>
            </w:tcBorders>
            <w:shd w:val="clear" w:color="auto" w:fill="DAEEF3"/>
            <w:noWrap/>
            <w:vAlign w:val="center"/>
            <w:hideMark/>
          </w:tcPr>
          <w:p w14:paraId="1D718FBD"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325" w:type="pct"/>
            <w:tcBorders>
              <w:top w:val="nil"/>
              <w:left w:val="nil"/>
              <w:bottom w:val="single" w:sz="4" w:space="0" w:color="auto"/>
              <w:right w:val="single" w:sz="4" w:space="0" w:color="auto"/>
            </w:tcBorders>
            <w:shd w:val="clear" w:color="auto" w:fill="DAEEF3"/>
            <w:noWrap/>
            <w:vAlign w:val="center"/>
            <w:hideMark/>
          </w:tcPr>
          <w:p w14:paraId="28A3F731" w14:textId="77777777"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6F7F57" w:rsidRPr="00376C6B" w14:paraId="7377F4EB"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2A783F33"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325" w:type="pct"/>
            <w:tcBorders>
              <w:top w:val="nil"/>
              <w:left w:val="nil"/>
              <w:bottom w:val="single" w:sz="4" w:space="0" w:color="auto"/>
              <w:right w:val="single" w:sz="4" w:space="0" w:color="auto"/>
            </w:tcBorders>
            <w:shd w:val="clear" w:color="auto" w:fill="auto"/>
            <w:noWrap/>
            <w:vAlign w:val="center"/>
            <w:hideMark/>
          </w:tcPr>
          <w:p w14:paraId="621D4C03"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8F9E9AE"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68682D7"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15648A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62DDA4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81BA4B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789FE68"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3F1A90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08EE7C2A"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01E0C1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BC25DA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A8F3884"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05C5303E"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BFBDAD3"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тепловых сетях, ед.</w:t>
            </w:r>
          </w:p>
        </w:tc>
        <w:tc>
          <w:tcPr>
            <w:tcW w:w="325" w:type="pct"/>
            <w:tcBorders>
              <w:top w:val="nil"/>
              <w:left w:val="nil"/>
              <w:bottom w:val="single" w:sz="4" w:space="0" w:color="auto"/>
              <w:right w:val="single" w:sz="4" w:space="0" w:color="auto"/>
            </w:tcBorders>
            <w:shd w:val="clear" w:color="auto" w:fill="auto"/>
            <w:noWrap/>
            <w:vAlign w:val="center"/>
            <w:hideMark/>
          </w:tcPr>
          <w:p w14:paraId="6806A97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629F374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1117A55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32E9D39"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3E526A6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AC8AAF6"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F538C6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433D96E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CD29C72"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26C87F4F"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74C8AE85"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14:paraId="51DC26B1" w14:textId="77777777"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14:paraId="0CB782D1"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78D86920"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325" w:type="pct"/>
            <w:tcBorders>
              <w:top w:val="nil"/>
              <w:left w:val="nil"/>
              <w:bottom w:val="single" w:sz="4" w:space="0" w:color="auto"/>
              <w:right w:val="single" w:sz="4" w:space="0" w:color="auto"/>
            </w:tcBorders>
            <w:shd w:val="clear" w:color="auto" w:fill="auto"/>
            <w:noWrap/>
            <w:vAlign w:val="center"/>
            <w:hideMark/>
          </w:tcPr>
          <w:p w14:paraId="2145F01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222,5</w:t>
            </w:r>
          </w:p>
        </w:tc>
        <w:tc>
          <w:tcPr>
            <w:tcW w:w="325" w:type="pct"/>
            <w:tcBorders>
              <w:top w:val="nil"/>
              <w:left w:val="nil"/>
              <w:bottom w:val="single" w:sz="4" w:space="0" w:color="auto"/>
              <w:right w:val="single" w:sz="4" w:space="0" w:color="auto"/>
            </w:tcBorders>
            <w:shd w:val="clear" w:color="auto" w:fill="auto"/>
            <w:noWrap/>
            <w:vAlign w:val="center"/>
            <w:hideMark/>
          </w:tcPr>
          <w:p w14:paraId="1318080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1BF9E44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5CB7D79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13D71E4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3EB1D39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470E8E4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147659B9"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1B5CCCB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5225B53C"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0BA6A03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14:paraId="125CC9D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6F7F57" w:rsidRPr="00376C6B" w14:paraId="2CCF41E5"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77223343"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325" w:type="pct"/>
            <w:tcBorders>
              <w:top w:val="nil"/>
              <w:left w:val="nil"/>
              <w:bottom w:val="single" w:sz="4" w:space="0" w:color="auto"/>
              <w:right w:val="single" w:sz="4" w:space="0" w:color="auto"/>
            </w:tcBorders>
            <w:shd w:val="clear" w:color="auto" w:fill="auto"/>
            <w:noWrap/>
            <w:vAlign w:val="center"/>
            <w:hideMark/>
          </w:tcPr>
          <w:p w14:paraId="7615790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325" w:type="pct"/>
            <w:tcBorders>
              <w:top w:val="nil"/>
              <w:left w:val="nil"/>
              <w:bottom w:val="single" w:sz="4" w:space="0" w:color="auto"/>
              <w:right w:val="single" w:sz="4" w:space="0" w:color="auto"/>
            </w:tcBorders>
            <w:shd w:val="clear" w:color="auto" w:fill="auto"/>
            <w:noWrap/>
            <w:vAlign w:val="center"/>
            <w:hideMark/>
          </w:tcPr>
          <w:p w14:paraId="30D15D7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6AFB2FD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416718E2"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2B325E8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4662603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4712677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2818044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3C687BD8"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0F63F0D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081AA2F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14:paraId="00EA050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6F7F57" w:rsidRPr="00376C6B" w14:paraId="33292416"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261FC70F"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325" w:type="pct"/>
            <w:tcBorders>
              <w:top w:val="nil"/>
              <w:left w:val="nil"/>
              <w:bottom w:val="single" w:sz="4" w:space="0" w:color="auto"/>
              <w:right w:val="single" w:sz="4" w:space="0" w:color="auto"/>
            </w:tcBorders>
            <w:shd w:val="clear" w:color="auto" w:fill="auto"/>
            <w:noWrap/>
            <w:vAlign w:val="center"/>
            <w:hideMark/>
          </w:tcPr>
          <w:p w14:paraId="2C2459C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325" w:type="pct"/>
            <w:tcBorders>
              <w:top w:val="nil"/>
              <w:left w:val="nil"/>
              <w:bottom w:val="single" w:sz="4" w:space="0" w:color="auto"/>
              <w:right w:val="single" w:sz="4" w:space="0" w:color="auto"/>
            </w:tcBorders>
            <w:shd w:val="clear" w:color="auto" w:fill="auto"/>
            <w:noWrap/>
            <w:vAlign w:val="center"/>
            <w:hideMark/>
          </w:tcPr>
          <w:p w14:paraId="09945EB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1C02CF57"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32D8FC8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495DC1C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2CDF6D29"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126B7DBD"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40C365D8"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2326F36D"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28555BE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6DB3E62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14:paraId="2990CD8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6F7F57" w:rsidRPr="00376C6B" w14:paraId="04F9255D"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4C5A1F62"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325" w:type="pct"/>
            <w:tcBorders>
              <w:top w:val="nil"/>
              <w:left w:val="nil"/>
              <w:bottom w:val="single" w:sz="4" w:space="0" w:color="auto"/>
              <w:right w:val="single" w:sz="4" w:space="0" w:color="auto"/>
            </w:tcBorders>
            <w:shd w:val="clear" w:color="auto" w:fill="auto"/>
            <w:noWrap/>
            <w:vAlign w:val="center"/>
            <w:hideMark/>
          </w:tcPr>
          <w:p w14:paraId="3872BFB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325" w:type="pct"/>
            <w:tcBorders>
              <w:top w:val="nil"/>
              <w:left w:val="nil"/>
              <w:bottom w:val="single" w:sz="4" w:space="0" w:color="auto"/>
              <w:right w:val="single" w:sz="4" w:space="0" w:color="auto"/>
            </w:tcBorders>
            <w:shd w:val="clear" w:color="auto" w:fill="auto"/>
            <w:noWrap/>
            <w:vAlign w:val="center"/>
            <w:hideMark/>
          </w:tcPr>
          <w:p w14:paraId="253132B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6B732D2E"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3C993F5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5E1FA95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7FB1874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589F08CE"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68219D3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6C99A477"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5D4766BC"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173D1DB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14:paraId="1EAA43D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6F7F57" w:rsidRPr="00376C6B" w14:paraId="7C433806"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651B123C"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325" w:type="pct"/>
            <w:tcBorders>
              <w:top w:val="nil"/>
              <w:left w:val="nil"/>
              <w:bottom w:val="single" w:sz="4" w:space="0" w:color="auto"/>
              <w:right w:val="single" w:sz="4" w:space="0" w:color="auto"/>
            </w:tcBorders>
            <w:shd w:val="clear" w:color="auto" w:fill="auto"/>
            <w:noWrap/>
            <w:vAlign w:val="center"/>
            <w:hideMark/>
          </w:tcPr>
          <w:p w14:paraId="5A978381"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325" w:type="pct"/>
            <w:tcBorders>
              <w:top w:val="nil"/>
              <w:left w:val="nil"/>
              <w:bottom w:val="single" w:sz="4" w:space="0" w:color="auto"/>
              <w:right w:val="single" w:sz="4" w:space="0" w:color="auto"/>
            </w:tcBorders>
            <w:shd w:val="clear" w:color="auto" w:fill="auto"/>
            <w:noWrap/>
            <w:vAlign w:val="center"/>
            <w:hideMark/>
          </w:tcPr>
          <w:p w14:paraId="019CC16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75B5836E"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4F80176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000FE81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7D47DAB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489DFA2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6F921AF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532107B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3531C1BC"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50E2235C"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14:paraId="0E736701"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6F7F57" w:rsidRPr="00376C6B" w14:paraId="175F3424"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39C933E5"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325" w:type="pct"/>
            <w:tcBorders>
              <w:top w:val="nil"/>
              <w:left w:val="nil"/>
              <w:bottom w:val="single" w:sz="4" w:space="0" w:color="auto"/>
              <w:right w:val="single" w:sz="4" w:space="0" w:color="auto"/>
            </w:tcBorders>
            <w:shd w:val="clear" w:color="auto" w:fill="auto"/>
            <w:noWrap/>
            <w:vAlign w:val="center"/>
            <w:hideMark/>
          </w:tcPr>
          <w:p w14:paraId="76D8997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325" w:type="pct"/>
            <w:tcBorders>
              <w:top w:val="nil"/>
              <w:left w:val="nil"/>
              <w:bottom w:val="single" w:sz="4" w:space="0" w:color="auto"/>
              <w:right w:val="single" w:sz="4" w:space="0" w:color="auto"/>
            </w:tcBorders>
            <w:shd w:val="clear" w:color="auto" w:fill="auto"/>
            <w:noWrap/>
            <w:vAlign w:val="center"/>
            <w:hideMark/>
          </w:tcPr>
          <w:p w14:paraId="6E83D8F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5328912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5655F310"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3A5AA1D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41FFF76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13C2B74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2FFF0E78"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66DAD0F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739020A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7B41569E"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14:paraId="14A4F532"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6F7F57" w:rsidRPr="00376C6B" w14:paraId="2767D02E"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3A600CAA"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325" w:type="pct"/>
            <w:tcBorders>
              <w:top w:val="nil"/>
              <w:left w:val="nil"/>
              <w:bottom w:val="single" w:sz="4" w:space="0" w:color="auto"/>
              <w:right w:val="single" w:sz="4" w:space="0" w:color="auto"/>
            </w:tcBorders>
            <w:shd w:val="clear" w:color="auto" w:fill="auto"/>
            <w:noWrap/>
            <w:vAlign w:val="center"/>
            <w:hideMark/>
          </w:tcPr>
          <w:p w14:paraId="11D2A97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325" w:type="pct"/>
            <w:tcBorders>
              <w:top w:val="nil"/>
              <w:left w:val="nil"/>
              <w:bottom w:val="single" w:sz="4" w:space="0" w:color="auto"/>
              <w:right w:val="single" w:sz="4" w:space="0" w:color="auto"/>
            </w:tcBorders>
            <w:shd w:val="clear" w:color="auto" w:fill="auto"/>
            <w:noWrap/>
            <w:vAlign w:val="center"/>
            <w:hideMark/>
          </w:tcPr>
          <w:p w14:paraId="59BB9CD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0D7D75F9"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212380F7"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6A173D59"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1899735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51E9F18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16E3684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2D23B03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4D2C6B6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3C21091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14:paraId="5A667372"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6F7F57" w:rsidRPr="00376C6B" w14:paraId="007529D5"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4AA408A"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325" w:type="pct"/>
            <w:tcBorders>
              <w:top w:val="nil"/>
              <w:left w:val="nil"/>
              <w:bottom w:val="single" w:sz="4" w:space="0" w:color="auto"/>
              <w:right w:val="single" w:sz="4" w:space="0" w:color="auto"/>
            </w:tcBorders>
            <w:shd w:val="clear" w:color="auto" w:fill="auto"/>
            <w:noWrap/>
            <w:vAlign w:val="center"/>
            <w:hideMark/>
          </w:tcPr>
          <w:p w14:paraId="227AC11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325" w:type="pct"/>
            <w:tcBorders>
              <w:top w:val="nil"/>
              <w:left w:val="nil"/>
              <w:bottom w:val="single" w:sz="4" w:space="0" w:color="auto"/>
              <w:right w:val="single" w:sz="4" w:space="0" w:color="auto"/>
            </w:tcBorders>
            <w:shd w:val="clear" w:color="auto" w:fill="auto"/>
            <w:noWrap/>
            <w:vAlign w:val="center"/>
            <w:hideMark/>
          </w:tcPr>
          <w:p w14:paraId="5A4DF907"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7C57566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3D9BD8C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1ED95A0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135FE722"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6132D15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759646E7"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212B0AA0"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0B435599"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31378E4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14:paraId="3B59D60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6F7F57" w:rsidRPr="00376C6B" w14:paraId="78108E47"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29D28EF2"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325" w:type="pct"/>
            <w:tcBorders>
              <w:top w:val="nil"/>
              <w:left w:val="nil"/>
              <w:bottom w:val="single" w:sz="4" w:space="0" w:color="auto"/>
              <w:right w:val="single" w:sz="4" w:space="0" w:color="auto"/>
            </w:tcBorders>
            <w:shd w:val="clear" w:color="auto" w:fill="auto"/>
            <w:noWrap/>
            <w:vAlign w:val="center"/>
            <w:hideMark/>
          </w:tcPr>
          <w:p w14:paraId="0DC2A718"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325" w:type="pct"/>
            <w:tcBorders>
              <w:top w:val="nil"/>
              <w:left w:val="nil"/>
              <w:bottom w:val="single" w:sz="4" w:space="0" w:color="auto"/>
              <w:right w:val="single" w:sz="4" w:space="0" w:color="auto"/>
            </w:tcBorders>
            <w:shd w:val="clear" w:color="auto" w:fill="auto"/>
            <w:noWrap/>
            <w:vAlign w:val="center"/>
            <w:hideMark/>
          </w:tcPr>
          <w:p w14:paraId="7F91062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79A58108"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5D54125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7D511009"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29E1277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3DB33C1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201646D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11A81D7E"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7980228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43B9278D"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14:paraId="312F20F8"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6F7F57" w:rsidRPr="00376C6B" w14:paraId="260D134A"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2E2F1EDF"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325" w:type="pct"/>
            <w:tcBorders>
              <w:top w:val="nil"/>
              <w:left w:val="nil"/>
              <w:bottom w:val="single" w:sz="4" w:space="0" w:color="auto"/>
              <w:right w:val="single" w:sz="4" w:space="0" w:color="auto"/>
            </w:tcBorders>
            <w:shd w:val="clear" w:color="auto" w:fill="auto"/>
            <w:noWrap/>
            <w:vAlign w:val="center"/>
            <w:hideMark/>
          </w:tcPr>
          <w:p w14:paraId="60C02C3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325" w:type="pct"/>
            <w:tcBorders>
              <w:top w:val="nil"/>
              <w:left w:val="nil"/>
              <w:bottom w:val="single" w:sz="4" w:space="0" w:color="auto"/>
              <w:right w:val="single" w:sz="4" w:space="0" w:color="auto"/>
            </w:tcBorders>
            <w:shd w:val="clear" w:color="auto" w:fill="auto"/>
            <w:noWrap/>
            <w:vAlign w:val="center"/>
            <w:hideMark/>
          </w:tcPr>
          <w:p w14:paraId="476C7C8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325" w:type="pct"/>
            <w:tcBorders>
              <w:top w:val="nil"/>
              <w:left w:val="nil"/>
              <w:bottom w:val="single" w:sz="4" w:space="0" w:color="auto"/>
              <w:right w:val="single" w:sz="4" w:space="0" w:color="auto"/>
            </w:tcBorders>
            <w:shd w:val="clear" w:color="auto" w:fill="auto"/>
            <w:noWrap/>
            <w:vAlign w:val="center"/>
            <w:hideMark/>
          </w:tcPr>
          <w:p w14:paraId="27F29612"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325" w:type="pct"/>
            <w:tcBorders>
              <w:top w:val="nil"/>
              <w:left w:val="nil"/>
              <w:bottom w:val="single" w:sz="4" w:space="0" w:color="auto"/>
              <w:right w:val="single" w:sz="4" w:space="0" w:color="auto"/>
            </w:tcBorders>
            <w:shd w:val="clear" w:color="auto" w:fill="auto"/>
            <w:noWrap/>
            <w:vAlign w:val="center"/>
            <w:hideMark/>
          </w:tcPr>
          <w:p w14:paraId="2074058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325" w:type="pct"/>
            <w:tcBorders>
              <w:top w:val="nil"/>
              <w:left w:val="nil"/>
              <w:bottom w:val="single" w:sz="4" w:space="0" w:color="auto"/>
              <w:right w:val="single" w:sz="4" w:space="0" w:color="auto"/>
            </w:tcBorders>
            <w:shd w:val="clear" w:color="auto" w:fill="auto"/>
            <w:noWrap/>
            <w:vAlign w:val="center"/>
            <w:hideMark/>
          </w:tcPr>
          <w:p w14:paraId="1E042552"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325" w:type="pct"/>
            <w:tcBorders>
              <w:top w:val="nil"/>
              <w:left w:val="nil"/>
              <w:bottom w:val="single" w:sz="4" w:space="0" w:color="auto"/>
              <w:right w:val="single" w:sz="4" w:space="0" w:color="auto"/>
            </w:tcBorders>
            <w:shd w:val="clear" w:color="auto" w:fill="auto"/>
            <w:noWrap/>
            <w:vAlign w:val="center"/>
            <w:hideMark/>
          </w:tcPr>
          <w:p w14:paraId="20186D2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325" w:type="pct"/>
            <w:tcBorders>
              <w:top w:val="nil"/>
              <w:left w:val="nil"/>
              <w:bottom w:val="single" w:sz="4" w:space="0" w:color="auto"/>
              <w:right w:val="single" w:sz="4" w:space="0" w:color="auto"/>
            </w:tcBorders>
            <w:shd w:val="clear" w:color="auto" w:fill="auto"/>
            <w:noWrap/>
            <w:vAlign w:val="center"/>
            <w:hideMark/>
          </w:tcPr>
          <w:p w14:paraId="641FDA50"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325" w:type="pct"/>
            <w:tcBorders>
              <w:top w:val="nil"/>
              <w:left w:val="nil"/>
              <w:bottom w:val="single" w:sz="4" w:space="0" w:color="auto"/>
              <w:right w:val="single" w:sz="4" w:space="0" w:color="auto"/>
            </w:tcBorders>
            <w:shd w:val="clear" w:color="auto" w:fill="auto"/>
            <w:noWrap/>
            <w:vAlign w:val="center"/>
            <w:hideMark/>
          </w:tcPr>
          <w:p w14:paraId="35071FE8"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325" w:type="pct"/>
            <w:tcBorders>
              <w:top w:val="nil"/>
              <w:left w:val="nil"/>
              <w:bottom w:val="single" w:sz="4" w:space="0" w:color="auto"/>
              <w:right w:val="single" w:sz="4" w:space="0" w:color="auto"/>
            </w:tcBorders>
            <w:shd w:val="clear" w:color="auto" w:fill="auto"/>
            <w:noWrap/>
            <w:vAlign w:val="center"/>
            <w:hideMark/>
          </w:tcPr>
          <w:p w14:paraId="6D5FCFE2"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325" w:type="pct"/>
            <w:tcBorders>
              <w:top w:val="nil"/>
              <w:left w:val="nil"/>
              <w:bottom w:val="single" w:sz="4" w:space="0" w:color="auto"/>
              <w:right w:val="single" w:sz="4" w:space="0" w:color="auto"/>
            </w:tcBorders>
            <w:shd w:val="clear" w:color="auto" w:fill="auto"/>
            <w:noWrap/>
            <w:vAlign w:val="center"/>
            <w:hideMark/>
          </w:tcPr>
          <w:p w14:paraId="0FB711A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325" w:type="pct"/>
            <w:tcBorders>
              <w:top w:val="nil"/>
              <w:left w:val="nil"/>
              <w:bottom w:val="single" w:sz="4" w:space="0" w:color="auto"/>
              <w:right w:val="single" w:sz="4" w:space="0" w:color="auto"/>
            </w:tcBorders>
            <w:shd w:val="clear" w:color="auto" w:fill="auto"/>
            <w:noWrap/>
            <w:vAlign w:val="center"/>
            <w:hideMark/>
          </w:tcPr>
          <w:p w14:paraId="7D2E0E5C"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325" w:type="pct"/>
            <w:tcBorders>
              <w:top w:val="nil"/>
              <w:left w:val="nil"/>
              <w:bottom w:val="single" w:sz="4" w:space="0" w:color="auto"/>
              <w:right w:val="single" w:sz="4" w:space="0" w:color="auto"/>
            </w:tcBorders>
            <w:shd w:val="clear" w:color="auto" w:fill="auto"/>
            <w:noWrap/>
            <w:vAlign w:val="center"/>
            <w:hideMark/>
          </w:tcPr>
          <w:p w14:paraId="6AE9CA91"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6F7F57" w:rsidRPr="00376C6B" w14:paraId="3DE2C08B"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EA9C60A"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325" w:type="pct"/>
            <w:tcBorders>
              <w:top w:val="nil"/>
              <w:left w:val="nil"/>
              <w:bottom w:val="single" w:sz="4" w:space="0" w:color="auto"/>
              <w:right w:val="single" w:sz="4" w:space="0" w:color="auto"/>
            </w:tcBorders>
            <w:shd w:val="clear" w:color="auto" w:fill="auto"/>
            <w:noWrap/>
            <w:vAlign w:val="center"/>
            <w:hideMark/>
          </w:tcPr>
          <w:p w14:paraId="321F4467"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325" w:type="pct"/>
            <w:tcBorders>
              <w:top w:val="nil"/>
              <w:left w:val="nil"/>
              <w:bottom w:val="single" w:sz="4" w:space="0" w:color="auto"/>
              <w:right w:val="single" w:sz="4" w:space="0" w:color="auto"/>
            </w:tcBorders>
            <w:shd w:val="clear" w:color="auto" w:fill="auto"/>
            <w:noWrap/>
            <w:vAlign w:val="center"/>
            <w:hideMark/>
          </w:tcPr>
          <w:p w14:paraId="748FE3EE"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4F280A5C"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4E2250A6"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157CD95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71AB44D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527D8CB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358CAF7C"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713501C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1993534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43EE354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14:paraId="247F2CB4"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6F7F57" w:rsidRPr="00376C6B" w14:paraId="0EFAD947" w14:textId="77777777"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3F017574" w14:textId="77777777"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325" w:type="pct"/>
            <w:tcBorders>
              <w:top w:val="nil"/>
              <w:left w:val="nil"/>
              <w:bottom w:val="single" w:sz="4" w:space="0" w:color="auto"/>
              <w:right w:val="single" w:sz="4" w:space="0" w:color="auto"/>
            </w:tcBorders>
            <w:shd w:val="clear" w:color="auto" w:fill="auto"/>
            <w:noWrap/>
            <w:vAlign w:val="center"/>
            <w:hideMark/>
          </w:tcPr>
          <w:p w14:paraId="3603BEA1"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325" w:type="pct"/>
            <w:tcBorders>
              <w:top w:val="nil"/>
              <w:left w:val="nil"/>
              <w:bottom w:val="single" w:sz="4" w:space="0" w:color="auto"/>
              <w:right w:val="single" w:sz="4" w:space="0" w:color="auto"/>
            </w:tcBorders>
            <w:shd w:val="clear" w:color="auto" w:fill="auto"/>
            <w:noWrap/>
            <w:vAlign w:val="center"/>
            <w:hideMark/>
          </w:tcPr>
          <w:p w14:paraId="48B4F803"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619B568A"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1F53E8F7"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711D16BB"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03FDFD52"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41EBF028"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1368FF4F"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3E1725D5"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191335B2"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10FFB4ED"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14:paraId="3CCC919C" w14:textId="77777777"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r>
    </w:tbl>
    <w:p w14:paraId="486E36D5" w14:textId="77777777" w:rsidR="00BC4591" w:rsidRDefault="00BC4591" w:rsidP="00BF5EBE">
      <w:pPr>
        <w:pStyle w:val="-4"/>
        <w:sectPr w:rsidR="00BC4591" w:rsidSect="00545E53">
          <w:pgSz w:w="16838" w:h="11906" w:orient="landscape" w:code="9"/>
          <w:pgMar w:top="1418" w:right="851" w:bottom="851" w:left="851" w:header="709" w:footer="709" w:gutter="0"/>
          <w:cols w:space="708"/>
          <w:docGrid w:linePitch="360"/>
        </w:sectPr>
      </w:pPr>
    </w:p>
    <w:p w14:paraId="473A7281" w14:textId="77777777" w:rsidR="00BF5EBE" w:rsidRDefault="00BF5EBE" w:rsidP="00BF5EBE">
      <w:pPr>
        <w:pStyle w:val="-1"/>
        <w:numPr>
          <w:ilvl w:val="0"/>
          <w:numId w:val="1"/>
        </w:numPr>
      </w:pPr>
      <w:bookmarkStart w:id="261" w:name="_Toc34829740"/>
      <w:bookmarkStart w:id="262" w:name="_Toc35331044"/>
      <w:r>
        <w:lastRenderedPageBreak/>
        <w:t>Ценовые (тарифные) последствия</w:t>
      </w:r>
      <w:bookmarkEnd w:id="261"/>
      <w:bookmarkEnd w:id="262"/>
    </w:p>
    <w:p w14:paraId="284792A3" w14:textId="77777777" w:rsidR="00BF5EBE" w:rsidRPr="00D91A69" w:rsidRDefault="00BF5EBE" w:rsidP="00BF5EBE">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5CD12D89" w14:textId="77777777" w:rsidR="00BC4591" w:rsidRPr="00D91A69" w:rsidRDefault="00AB63A1" w:rsidP="00BF5EBE">
      <w:pPr>
        <w:widowControl w:val="0"/>
        <w:spacing w:after="120" w:line="240" w:lineRule="auto"/>
        <w:jc w:val="center"/>
        <w:rPr>
          <w:rFonts w:ascii="Arial" w:eastAsiaTheme="majorEastAsia" w:hAnsi="Arial" w:cstheme="majorBidi"/>
          <w:b/>
          <w:bCs/>
          <w:sz w:val="20"/>
          <w:szCs w:val="18"/>
          <w:lang w:eastAsia="ru-RU"/>
        </w:rPr>
      </w:pPr>
      <w:r>
        <w:rPr>
          <w:noProof/>
        </w:rPr>
        <w:drawing>
          <wp:inline distT="0" distB="0" distL="0" distR="0" wp14:anchorId="00B74974" wp14:editId="128992D4">
            <wp:extent cx="6115050" cy="2743200"/>
            <wp:effectExtent l="0" t="0" r="0" b="0"/>
            <wp:docPr id="25" name="Диаграмма 25">
              <a:extLst xmlns:a="http://schemas.openxmlformats.org/drawingml/2006/main">
                <a:ext uri="{FF2B5EF4-FFF2-40B4-BE49-F238E27FC236}">
                  <a16:creationId xmlns:a16="http://schemas.microsoft.com/office/drawing/2014/main" id="{00000000-0008-0000-0D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CCD50E" w14:textId="6353688B" w:rsidR="00BF5EBE" w:rsidRPr="00D91A69" w:rsidRDefault="00BF5EBE" w:rsidP="00BF5EBE">
      <w:pPr>
        <w:pStyle w:val="-f1"/>
      </w:pPr>
      <w:bookmarkStart w:id="263" w:name="_Toc34809914"/>
      <w:bookmarkStart w:id="264" w:name="_Toc34909924"/>
      <w:bookmarkStart w:id="265" w:name="_Toc35331085"/>
      <w:r w:rsidRPr="00BC4591">
        <w:t>Рисунок</w:t>
      </w:r>
      <w:r w:rsidRPr="00D91A69">
        <w:t xml:space="preserve"> </w:t>
      </w:r>
      <w:r w:rsidR="00B94401">
        <w:fldChar w:fldCharType="begin"/>
      </w:r>
      <w:r w:rsidR="00B94401">
        <w:instrText xml:space="preserve"> STYLEREF "СТ - 1 заголовок"  \s </w:instrText>
      </w:r>
      <w:r w:rsidR="00B94401">
        <w:fldChar w:fldCharType="separate"/>
      </w:r>
      <w:r w:rsidR="00B94401">
        <w:rPr>
          <w:noProof/>
        </w:rPr>
        <w:t>16</w:t>
      </w:r>
      <w:r w:rsidR="00B94401">
        <w:rPr>
          <w:noProof/>
        </w:rPr>
        <w:fldChar w:fldCharType="end"/>
      </w:r>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B94401">
        <w:rPr>
          <w:noProof/>
        </w:rPr>
        <w:t>1</w:t>
      </w:r>
      <w:r w:rsidRPr="00D91A69">
        <w:fldChar w:fldCharType="end"/>
      </w:r>
      <w:r w:rsidRPr="00D91A69">
        <w:t xml:space="preserve"> – Тарифные последствия для потребителей сельского поселения</w:t>
      </w:r>
      <w:bookmarkEnd w:id="263"/>
      <w:bookmarkEnd w:id="264"/>
      <w:bookmarkEnd w:id="265"/>
    </w:p>
    <w:p w14:paraId="501676B1" w14:textId="77777777" w:rsidR="00BF5EBE" w:rsidRDefault="00BF5EBE" w:rsidP="00BF5EBE">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08D440C4" w14:textId="77777777" w:rsidR="00BF5EBE" w:rsidRDefault="00BF5EBE" w:rsidP="00BF5EBE">
      <w:pPr>
        <w:pStyle w:val="-4"/>
      </w:pPr>
      <w:r>
        <w:t>Тарифно-балансовая расчётная модель системы теплоснабжения сельского поселения приведена в Главе 14 Обосновывающих материалов</w:t>
      </w:r>
    </w:p>
    <w:p w14:paraId="51C55839" w14:textId="77777777" w:rsidR="00BF5EBE" w:rsidRDefault="00AB63A1" w:rsidP="00BF5EBE">
      <w:pPr>
        <w:pStyle w:val="-4"/>
        <w:ind w:firstLine="0"/>
        <w:jc w:val="center"/>
      </w:pPr>
      <w:r>
        <w:rPr>
          <w:noProof/>
        </w:rPr>
        <w:drawing>
          <wp:inline distT="0" distB="0" distL="0" distR="0" wp14:anchorId="42D27E86" wp14:editId="204C9FCE">
            <wp:extent cx="6119495" cy="2715895"/>
            <wp:effectExtent l="0" t="0" r="14605" b="8255"/>
            <wp:docPr id="41" name="Диаграмма 41">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D66551" w14:textId="1874B814" w:rsidR="007C4AAC" w:rsidRDefault="00BF5EBE" w:rsidP="00BF5EBE">
      <w:pPr>
        <w:pStyle w:val="-f1"/>
      </w:pPr>
      <w:bookmarkStart w:id="266" w:name="_Toc34809915"/>
      <w:bookmarkStart w:id="267" w:name="_Toc34909925"/>
      <w:bookmarkStart w:id="268" w:name="_Toc35331086"/>
      <w:r w:rsidRPr="00525A57">
        <w:t xml:space="preserve">Рисунок </w:t>
      </w:r>
      <w:r w:rsidR="00B94401">
        <w:fldChar w:fldCharType="begin"/>
      </w:r>
      <w:r w:rsidR="00B94401">
        <w:instrText xml:space="preserve"> STYLEREF "СТ - 1 заголовок"  \s </w:instrText>
      </w:r>
      <w:r w:rsidR="00B94401">
        <w:fldChar w:fldCharType="separate"/>
      </w:r>
      <w:r w:rsidR="00B94401">
        <w:rPr>
          <w:noProof/>
        </w:rPr>
        <w:t>16</w:t>
      </w:r>
      <w:r w:rsidR="00B94401">
        <w:rPr>
          <w:noProof/>
        </w:rPr>
        <w:fldChar w:fldCharType="end"/>
      </w:r>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B94401">
        <w:rPr>
          <w:noProof/>
        </w:rPr>
        <w:t>2</w:t>
      </w:r>
      <w:r w:rsidRPr="00525A57">
        <w:fldChar w:fldCharType="end"/>
      </w:r>
      <w:r w:rsidRPr="00525A57">
        <w:t xml:space="preserve"> – Тарифные последствия для потребителей ЕТО по Усть- Коксинскому району</w:t>
      </w:r>
      <w:bookmarkStart w:id="269" w:name="_GoBack"/>
      <w:bookmarkEnd w:id="266"/>
      <w:bookmarkEnd w:id="267"/>
      <w:bookmarkEnd w:id="268"/>
      <w:bookmarkEnd w:id="269"/>
    </w:p>
    <w:sectPr w:rsidR="007C4AAC" w:rsidSect="00BF5EBE">
      <w:headerReference w:type="default" r:id="rId23"/>
      <w:footerReference w:type="default" r:id="rId2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A539A" w14:textId="77777777" w:rsidR="00AB63A1" w:rsidRDefault="00AB63A1" w:rsidP="00A66023">
      <w:pPr>
        <w:spacing w:after="0" w:line="240" w:lineRule="auto"/>
      </w:pPr>
      <w:r>
        <w:separator/>
      </w:r>
    </w:p>
  </w:endnote>
  <w:endnote w:type="continuationSeparator" w:id="0">
    <w:p w14:paraId="6DB47704" w14:textId="77777777" w:rsidR="00AB63A1" w:rsidRDefault="00AB63A1"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84A9" w14:textId="77777777" w:rsidR="00AB63A1" w:rsidRPr="00FF66CB" w:rsidRDefault="00AB63A1"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6</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5F4F5C">
      <w:rPr>
        <w:rFonts w:cs="Arial"/>
        <w:noProof/>
      </w:rPr>
      <w:t>65</w:t>
    </w:r>
    <w:r w:rsidRPr="00FF66CB">
      <w:rPr>
        <w:rFonts w:cs="Arial"/>
      </w:rPr>
      <w:fldChar w:fldCharType="end"/>
    </w:r>
  </w:p>
  <w:p w14:paraId="6BE22D4B" w14:textId="77777777" w:rsidR="00AB63A1" w:rsidRDefault="00AB63A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E70FC" w14:textId="77777777" w:rsidR="00AB63A1" w:rsidRPr="00FF66CB" w:rsidRDefault="00AB63A1" w:rsidP="00A66023">
    <w:pPr>
      <w:pStyle w:val="-9"/>
      <w:tabs>
        <w:tab w:val="clear" w:pos="9355"/>
        <w:tab w:val="right" w:pos="9639"/>
      </w:tabs>
      <w:rPr>
        <w:rFonts w:cs="Arial"/>
      </w:rPr>
    </w:pPr>
    <w:r>
      <w:rPr>
        <w:rFonts w:cs="Arial"/>
        <w:lang w:val="en-US"/>
      </w:rPr>
      <w:ptab w:relativeTo="margin" w:alignment="center" w:leader="none"/>
    </w:r>
    <w:r>
      <w:rPr>
        <w:rFonts w:cs="Arial"/>
        <w:szCs w:val="18"/>
      </w:rPr>
      <w:t>8424086</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5F4F5C">
      <w:rPr>
        <w:rFonts w:cs="Arial"/>
        <w:noProof/>
      </w:rPr>
      <w:t>66</w:t>
    </w:r>
    <w:r w:rsidRPr="00FF66CB">
      <w:rPr>
        <w:rFonts w:cs="Arial"/>
      </w:rPr>
      <w:fldChar w:fldCharType="end"/>
    </w:r>
  </w:p>
  <w:p w14:paraId="2C812DB1" w14:textId="77777777" w:rsidR="00AB63A1" w:rsidRDefault="00AB63A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C2CB1" w14:textId="77777777" w:rsidR="00AB63A1" w:rsidRDefault="00AB63A1" w:rsidP="00A66023">
      <w:pPr>
        <w:spacing w:after="0" w:line="240" w:lineRule="auto"/>
      </w:pPr>
      <w:r>
        <w:separator/>
      </w:r>
    </w:p>
  </w:footnote>
  <w:footnote w:type="continuationSeparator" w:id="0">
    <w:p w14:paraId="509D2B9A" w14:textId="77777777" w:rsidR="00AB63A1" w:rsidRDefault="00AB63A1"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607F4" w14:textId="77777777" w:rsidR="00AB63A1" w:rsidRPr="00DC63DD" w:rsidRDefault="00AB63A1" w:rsidP="00DC63DD">
    <w:pPr>
      <w:pStyle w:val="-5"/>
    </w:pPr>
    <w:r>
      <w:t xml:space="preserve">УТВЕРЖДАЕМАЯ ЧАСТЬ К </w:t>
    </w:r>
    <w:r w:rsidRPr="00DC63DD">
      <w:t>СХЕМ</w:t>
    </w:r>
    <w:r>
      <w:t>Е</w:t>
    </w:r>
    <w:r w:rsidRPr="00DC63DD">
      <w:t xml:space="preserve"> ТЕПЛОСНАБЖЕНИЯ</w:t>
    </w:r>
    <w:r>
      <w:t xml:space="preserve"> ТАЛДИНСКОГО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8974" w14:textId="77777777" w:rsidR="00AB63A1" w:rsidRPr="00DC63DD" w:rsidRDefault="00AB63A1" w:rsidP="00DC63DD">
    <w:pPr>
      <w:pStyle w:val="-5"/>
    </w:pPr>
    <w:bookmarkStart w:id="270" w:name="_Hlk514849821"/>
    <w:r w:rsidRPr="00DC63DD">
      <w:t>СХЕМА ТЕПЛОСНАБЖЕНИЯ</w:t>
    </w:r>
    <w:r>
      <w:t xml:space="preserve"> ТАЛДИНСКОГО СЕЛЬСКОГО ПОСЕЛЕНИЯ</w:t>
    </w:r>
    <w:r w:rsidRPr="00DC63DD">
      <w:t xml:space="preserve"> ДО 2032 Г.</w:t>
    </w:r>
  </w:p>
  <w:bookmarkEnd w:id="2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8EF6262"/>
    <w:multiLevelType w:val="hybridMultilevel"/>
    <w:tmpl w:val="2F02BA8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9"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0"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4F0212D"/>
    <w:multiLevelType w:val="hybridMultilevel"/>
    <w:tmpl w:val="C32609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430387C"/>
    <w:multiLevelType w:val="hybridMultilevel"/>
    <w:tmpl w:val="7B0283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3284F9B"/>
    <w:multiLevelType w:val="hybridMultilevel"/>
    <w:tmpl w:val="40B262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0"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3"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9"/>
  </w:num>
  <w:num w:numId="3">
    <w:abstractNumId w:val="13"/>
  </w:num>
  <w:num w:numId="4">
    <w:abstractNumId w:val="39"/>
  </w:num>
  <w:num w:numId="5">
    <w:abstractNumId w:val="42"/>
  </w:num>
  <w:num w:numId="6">
    <w:abstractNumId w:val="19"/>
  </w:num>
  <w:num w:numId="7">
    <w:abstractNumId w:val="35"/>
  </w:num>
  <w:num w:numId="8">
    <w:abstractNumId w:val="26"/>
  </w:num>
  <w:num w:numId="9">
    <w:abstractNumId w:val="8"/>
  </w:num>
  <w:num w:numId="10">
    <w:abstractNumId w:val="2"/>
  </w:num>
  <w:num w:numId="11">
    <w:abstractNumId w:val="23"/>
  </w:num>
  <w:num w:numId="12">
    <w:abstractNumId w:val="15"/>
  </w:num>
  <w:num w:numId="13">
    <w:abstractNumId w:val="37"/>
  </w:num>
  <w:num w:numId="14">
    <w:abstractNumId w:val="27"/>
  </w:num>
  <w:num w:numId="15">
    <w:abstractNumId w:val="3"/>
  </w:num>
  <w:num w:numId="16">
    <w:abstractNumId w:val="7"/>
  </w:num>
  <w:num w:numId="17">
    <w:abstractNumId w:val="38"/>
  </w:num>
  <w:num w:numId="18">
    <w:abstractNumId w:val="32"/>
  </w:num>
  <w:num w:numId="19">
    <w:abstractNumId w:val="14"/>
  </w:num>
  <w:num w:numId="20">
    <w:abstractNumId w:val="4"/>
  </w:num>
  <w:num w:numId="21">
    <w:abstractNumId w:val="1"/>
  </w:num>
  <w:num w:numId="22">
    <w:abstractNumId w:val="25"/>
  </w:num>
  <w:num w:numId="23">
    <w:abstractNumId w:val="33"/>
  </w:num>
  <w:num w:numId="24">
    <w:abstractNumId w:val="43"/>
  </w:num>
  <w:num w:numId="25">
    <w:abstractNumId w:val="31"/>
  </w:num>
  <w:num w:numId="26">
    <w:abstractNumId w:val="29"/>
  </w:num>
  <w:num w:numId="27">
    <w:abstractNumId w:val="20"/>
  </w:num>
  <w:num w:numId="28">
    <w:abstractNumId w:val="34"/>
  </w:num>
  <w:num w:numId="29">
    <w:abstractNumId w:val="40"/>
  </w:num>
  <w:num w:numId="30">
    <w:abstractNumId w:val="24"/>
  </w:num>
  <w:num w:numId="31">
    <w:abstractNumId w:val="11"/>
  </w:num>
  <w:num w:numId="32">
    <w:abstractNumId w:val="6"/>
  </w:num>
  <w:num w:numId="33">
    <w:abstractNumId w:val="21"/>
  </w:num>
  <w:num w:numId="34">
    <w:abstractNumId w:val="5"/>
  </w:num>
  <w:num w:numId="35">
    <w:abstractNumId w:val="17"/>
  </w:num>
  <w:num w:numId="36">
    <w:abstractNumId w:val="36"/>
  </w:num>
  <w:num w:numId="37">
    <w:abstractNumId w:val="18"/>
  </w:num>
  <w:num w:numId="38">
    <w:abstractNumId w:val="12"/>
  </w:num>
  <w:num w:numId="39">
    <w:abstractNumId w:val="41"/>
  </w:num>
  <w:num w:numId="40">
    <w:abstractNumId w:val="16"/>
  </w:num>
  <w:num w:numId="41">
    <w:abstractNumId w:val="10"/>
  </w:num>
  <w:num w:numId="42">
    <w:abstractNumId w:val="30"/>
  </w:num>
  <w:num w:numId="43">
    <w:abstractNumId w:val="28"/>
  </w:num>
  <w:num w:numId="44">
    <w:abstractNumId w:val="0"/>
  </w:num>
  <w:num w:numId="45">
    <w:abstractNumId w:val="2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01DAF"/>
    <w:rsid w:val="00096ACC"/>
    <w:rsid w:val="000C54A4"/>
    <w:rsid w:val="000D1689"/>
    <w:rsid w:val="001952DE"/>
    <w:rsid w:val="001A7A57"/>
    <w:rsid w:val="001D13CD"/>
    <w:rsid w:val="00232746"/>
    <w:rsid w:val="002955A4"/>
    <w:rsid w:val="002A507C"/>
    <w:rsid w:val="002B66BD"/>
    <w:rsid w:val="002D47FE"/>
    <w:rsid w:val="003316E1"/>
    <w:rsid w:val="00370FA5"/>
    <w:rsid w:val="003B3BC2"/>
    <w:rsid w:val="003E0FD4"/>
    <w:rsid w:val="004013D6"/>
    <w:rsid w:val="00462382"/>
    <w:rsid w:val="00487859"/>
    <w:rsid w:val="004A0C2B"/>
    <w:rsid w:val="005030E6"/>
    <w:rsid w:val="00510F5A"/>
    <w:rsid w:val="00523DB5"/>
    <w:rsid w:val="00531EA9"/>
    <w:rsid w:val="00545E53"/>
    <w:rsid w:val="00597F73"/>
    <w:rsid w:val="005A5897"/>
    <w:rsid w:val="005A6139"/>
    <w:rsid w:val="005A6B55"/>
    <w:rsid w:val="005A7DCC"/>
    <w:rsid w:val="005B12BC"/>
    <w:rsid w:val="005D1F7B"/>
    <w:rsid w:val="005E0426"/>
    <w:rsid w:val="005F4F5C"/>
    <w:rsid w:val="0062490D"/>
    <w:rsid w:val="00680A51"/>
    <w:rsid w:val="006A5A5F"/>
    <w:rsid w:val="006B119D"/>
    <w:rsid w:val="006C3456"/>
    <w:rsid w:val="006D11FF"/>
    <w:rsid w:val="006D26B7"/>
    <w:rsid w:val="006F06CA"/>
    <w:rsid w:val="006F7F57"/>
    <w:rsid w:val="00757A5E"/>
    <w:rsid w:val="007A7668"/>
    <w:rsid w:val="007C4AAC"/>
    <w:rsid w:val="007F1C67"/>
    <w:rsid w:val="007F376C"/>
    <w:rsid w:val="0081686E"/>
    <w:rsid w:val="00837302"/>
    <w:rsid w:val="008648CC"/>
    <w:rsid w:val="00901B0E"/>
    <w:rsid w:val="00902C06"/>
    <w:rsid w:val="009B285E"/>
    <w:rsid w:val="009D6BDF"/>
    <w:rsid w:val="00A11EBC"/>
    <w:rsid w:val="00A65E38"/>
    <w:rsid w:val="00A66023"/>
    <w:rsid w:val="00A7395F"/>
    <w:rsid w:val="00A9462C"/>
    <w:rsid w:val="00AA017E"/>
    <w:rsid w:val="00AB63A1"/>
    <w:rsid w:val="00AD5993"/>
    <w:rsid w:val="00AF67FB"/>
    <w:rsid w:val="00B04E15"/>
    <w:rsid w:val="00B94401"/>
    <w:rsid w:val="00BA28D7"/>
    <w:rsid w:val="00BC4591"/>
    <w:rsid w:val="00BD2D7F"/>
    <w:rsid w:val="00BF5EBE"/>
    <w:rsid w:val="00BF7024"/>
    <w:rsid w:val="00C43651"/>
    <w:rsid w:val="00CC0BBF"/>
    <w:rsid w:val="00D312B3"/>
    <w:rsid w:val="00D36391"/>
    <w:rsid w:val="00D6565B"/>
    <w:rsid w:val="00DC63DD"/>
    <w:rsid w:val="00E2399C"/>
    <w:rsid w:val="00ED62EC"/>
    <w:rsid w:val="00F85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807D65B"/>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BF5EB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BF5EBE"/>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BF5EBE"/>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BF5EBE"/>
    <w:rPr>
      <w:i/>
      <w:iCs/>
      <w:color w:val="44546A" w:themeColor="text2"/>
      <w:sz w:val="18"/>
      <w:szCs w:val="18"/>
    </w:rPr>
  </w:style>
  <w:style w:type="paragraph" w:styleId="4">
    <w:name w:val="toc 4"/>
    <w:basedOn w:val="a2"/>
    <w:next w:val="a2"/>
    <w:autoRedefine/>
    <w:uiPriority w:val="39"/>
    <w:unhideWhenUsed/>
    <w:rsid w:val="00BF5EBE"/>
    <w:pPr>
      <w:spacing w:after="100"/>
      <w:ind w:left="660"/>
    </w:pPr>
    <w:rPr>
      <w:rFonts w:eastAsiaTheme="minorEastAsia"/>
      <w:lang w:eastAsia="ru-RU"/>
    </w:rPr>
  </w:style>
  <w:style w:type="paragraph" w:styleId="5">
    <w:name w:val="toc 5"/>
    <w:basedOn w:val="a2"/>
    <w:next w:val="a2"/>
    <w:autoRedefine/>
    <w:uiPriority w:val="39"/>
    <w:unhideWhenUsed/>
    <w:rsid w:val="00BF5EBE"/>
    <w:pPr>
      <w:spacing w:after="100"/>
      <w:ind w:left="880"/>
    </w:pPr>
    <w:rPr>
      <w:rFonts w:eastAsiaTheme="minorEastAsia"/>
      <w:lang w:eastAsia="ru-RU"/>
    </w:rPr>
  </w:style>
  <w:style w:type="paragraph" w:styleId="6">
    <w:name w:val="toc 6"/>
    <w:basedOn w:val="a2"/>
    <w:next w:val="a2"/>
    <w:autoRedefine/>
    <w:uiPriority w:val="39"/>
    <w:unhideWhenUsed/>
    <w:rsid w:val="00BF5EBE"/>
    <w:pPr>
      <w:spacing w:after="100"/>
      <w:ind w:left="1100"/>
    </w:pPr>
    <w:rPr>
      <w:rFonts w:eastAsiaTheme="minorEastAsia"/>
      <w:lang w:eastAsia="ru-RU"/>
    </w:rPr>
  </w:style>
  <w:style w:type="paragraph" w:styleId="7">
    <w:name w:val="toc 7"/>
    <w:basedOn w:val="a2"/>
    <w:next w:val="a2"/>
    <w:autoRedefine/>
    <w:uiPriority w:val="39"/>
    <w:unhideWhenUsed/>
    <w:rsid w:val="00BF5EBE"/>
    <w:pPr>
      <w:spacing w:after="100"/>
      <w:ind w:left="1320"/>
    </w:pPr>
    <w:rPr>
      <w:rFonts w:eastAsiaTheme="minorEastAsia"/>
      <w:lang w:eastAsia="ru-RU"/>
    </w:rPr>
  </w:style>
  <w:style w:type="paragraph" w:styleId="81">
    <w:name w:val="toc 8"/>
    <w:basedOn w:val="a2"/>
    <w:next w:val="a2"/>
    <w:autoRedefine/>
    <w:uiPriority w:val="39"/>
    <w:unhideWhenUsed/>
    <w:rsid w:val="00BF5EBE"/>
    <w:pPr>
      <w:spacing w:after="100"/>
      <w:ind w:left="1540"/>
    </w:pPr>
    <w:rPr>
      <w:rFonts w:eastAsiaTheme="minorEastAsia"/>
      <w:lang w:eastAsia="ru-RU"/>
    </w:rPr>
  </w:style>
  <w:style w:type="paragraph" w:styleId="91">
    <w:name w:val="toc 9"/>
    <w:basedOn w:val="a2"/>
    <w:next w:val="a2"/>
    <w:autoRedefine/>
    <w:uiPriority w:val="39"/>
    <w:unhideWhenUsed/>
    <w:rsid w:val="00BF5EBE"/>
    <w:pPr>
      <w:spacing w:after="100"/>
      <w:ind w:left="1760"/>
    </w:pPr>
    <w:rPr>
      <w:rFonts w:eastAsiaTheme="minorEastAsia"/>
      <w:lang w:eastAsia="ru-RU"/>
    </w:rPr>
  </w:style>
  <w:style w:type="paragraph" w:customStyle="1" w:styleId="afa">
    <w:name w:val="обычный отчета"/>
    <w:basedOn w:val="afb"/>
    <w:link w:val="afc"/>
    <w:rsid w:val="00BF5EBE"/>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BF5EBE"/>
    <w:pPr>
      <w:spacing w:after="120"/>
    </w:pPr>
  </w:style>
  <w:style w:type="character" w:customStyle="1" w:styleId="afd">
    <w:name w:val="Основной текст Знак"/>
    <w:basedOn w:val="a3"/>
    <w:link w:val="afb"/>
    <w:uiPriority w:val="99"/>
    <w:semiHidden/>
    <w:rsid w:val="00BF5EBE"/>
  </w:style>
  <w:style w:type="character" w:customStyle="1" w:styleId="afc">
    <w:name w:val="обычный отчета Знак"/>
    <w:basedOn w:val="a3"/>
    <w:link w:val="afa"/>
    <w:rsid w:val="00BF5EBE"/>
    <w:rPr>
      <w:rFonts w:ascii="Arial" w:eastAsia="Times New Roman" w:hAnsi="Arial" w:cs="Arial"/>
      <w:spacing w:val="-5"/>
    </w:rPr>
  </w:style>
  <w:style w:type="paragraph" w:customStyle="1" w:styleId="a">
    <w:name w:val="Маркированный точка"/>
    <w:basedOn w:val="a2"/>
    <w:link w:val="afe"/>
    <w:autoRedefine/>
    <w:rsid w:val="00BF5EBE"/>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BF5EBE"/>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BF5EBE"/>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BF5EBE"/>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F5EBE"/>
    <w:pPr>
      <w:ind w:left="2072" w:hanging="360"/>
      <w:contextualSpacing/>
    </w:pPr>
  </w:style>
  <w:style w:type="character" w:customStyle="1" w:styleId="aff0">
    <w:name w:val="маркированный штрих Знак"/>
    <w:basedOn w:val="a3"/>
    <w:link w:val="a0"/>
    <w:rsid w:val="00BF5EBE"/>
    <w:rPr>
      <w:rFonts w:ascii="Arial" w:eastAsia="Calibri" w:hAnsi="Arial" w:cs="Arial"/>
      <w:szCs w:val="24"/>
      <w:lang w:bidi="en-US"/>
    </w:rPr>
  </w:style>
  <w:style w:type="paragraph" w:customStyle="1" w:styleId="1">
    <w:name w:val="1.нумерованный"/>
    <w:basedOn w:val="a2"/>
    <w:next w:val="a2"/>
    <w:link w:val="17"/>
    <w:rsid w:val="00BF5EBE"/>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BF5EBE"/>
    <w:rPr>
      <w:rFonts w:ascii="Arial" w:eastAsia="Calibri" w:hAnsi="Arial" w:cs="Times New Roman"/>
      <w:position w:val="-6"/>
      <w:szCs w:val="24"/>
      <w:lang w:bidi="en-US"/>
    </w:rPr>
  </w:style>
  <w:style w:type="paragraph" w:customStyle="1" w:styleId="Style1">
    <w:name w:val="Style1"/>
    <w:basedOn w:val="a2"/>
    <w:uiPriority w:val="99"/>
    <w:rsid w:val="00BF5EBE"/>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F5EBE"/>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F5E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F5EBE"/>
    <w:rPr>
      <w:rFonts w:ascii="Times New Roman" w:hAnsi="Times New Roman"/>
      <w:sz w:val="18"/>
    </w:rPr>
  </w:style>
  <w:style w:type="paragraph" w:styleId="aff1">
    <w:name w:val="List Paragraph"/>
    <w:basedOn w:val="a2"/>
    <w:uiPriority w:val="34"/>
    <w:rsid w:val="00BF5EBE"/>
    <w:pPr>
      <w:ind w:left="720"/>
      <w:contextualSpacing/>
    </w:pPr>
  </w:style>
  <w:style w:type="table" w:styleId="aff2">
    <w:name w:val="Table Grid"/>
    <w:basedOn w:val="a4"/>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BF5EBE"/>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BF5EBE"/>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BF5EBE"/>
    <w:rPr>
      <w:color w:val="800080"/>
      <w:u w:val="single"/>
    </w:rPr>
  </w:style>
  <w:style w:type="paragraph" w:customStyle="1" w:styleId="msonormal0">
    <w:name w:val="msonormal"/>
    <w:basedOn w:val="a2"/>
    <w:rsid w:val="00BF5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BF5EBE"/>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BF5EB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BF5EB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BF5EBE"/>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BF5EBE"/>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BF5EB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BF5EBE"/>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BF5EBE"/>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BF5EBE"/>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BF5EBE"/>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BF5EB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BF5E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BF5EBE"/>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BF5EBE"/>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BF5EB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BF5EBE"/>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BF5EB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BF5EBE"/>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BF5EBE"/>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BF5EBE"/>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BF5EB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BF5EBE"/>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BF5EBE"/>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BF5EBE"/>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BF5EBE"/>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BF5EBE"/>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BF5EBE"/>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BF5EB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BF5EBE"/>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BF5EBE"/>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BF5EBE"/>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BF5EB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BF5EB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BF5EBE"/>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BF5EBE"/>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BF5EBE"/>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BF5EBE"/>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BF5EBE"/>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BF5EBE"/>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BF5EBE"/>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BF5EBE"/>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BF5EBE"/>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BF5EBE"/>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BF5EBE"/>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BF5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BF5EBE"/>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BF5EBE"/>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BF5EB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BF5EB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BF5EBE"/>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BF5EBE"/>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BF5EBE"/>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BF5EB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BF5EBE"/>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BF5EBE"/>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BF5EBE"/>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BF5EBE"/>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BF5EBE"/>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BF5EBE"/>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BF5EBE"/>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BF5EBE"/>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BF5E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BF5EBE"/>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BF5EBE"/>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BF5EB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BF5EB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BF5EBE"/>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BF5EBE"/>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BF5EBE"/>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BF5EB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BF5EBE"/>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BF5EBE"/>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BF5EB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BF5EBE"/>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BF5EBE"/>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BF5EBE"/>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BF5EBE"/>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BF5EBE"/>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BF5EBE"/>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BF5EBE"/>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BF5EBE"/>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BF5EBE"/>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BF5EBE"/>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BF5EBE"/>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BF5EB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BF5EBE"/>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BF5EBE"/>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BF5EBE"/>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BF5EBE"/>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BF5EBE"/>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BF5EBE"/>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BF5EBE"/>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BF5EBE"/>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BF5EBE"/>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BF5EBE"/>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BF5E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BF5EBE"/>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BF5EBE"/>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BF5EBE"/>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BF5EBE"/>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BF5EBE"/>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BF5EBE"/>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BF5EB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BF5EBE"/>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BF5EB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BF5EBE"/>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BF5EBE"/>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BF5EBE"/>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BF5EBE"/>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BF5EBE"/>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BF5EBE"/>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BF5EBE"/>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BF5EBE"/>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BF5EBE"/>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BF5EBE"/>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BF5EB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BF5EBE"/>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BF5EBE"/>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BF5EBE"/>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BF5EB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BF5EB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BF5EBE"/>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BF5EBE"/>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BF5EBE"/>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BF5EB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BF5EBE"/>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BF5EB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BF5EBE"/>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BF5EBE"/>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BF5EBE"/>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BF5EBE"/>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BF5EBE"/>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BF5EBE"/>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BF5EBE"/>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BF5EBE"/>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BF5EBE"/>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BF5EBE"/>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BF5EBE"/>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BF5EBE"/>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BF5EBE"/>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BF5EBE"/>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BF5EBE"/>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BF5EBE"/>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BF5EBE"/>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BF5EBE"/>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BF5EBE"/>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BF5EBE"/>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BF5EB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BF5EBE"/>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BF5EBE"/>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BF5EBE"/>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BF5EB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BF5EBE"/>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BF5EBE"/>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BF5EBE"/>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BF5EBE"/>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BF5EBE"/>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BF5EBE"/>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BF5EBE"/>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BF5EBE"/>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BF5EBE"/>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BF5EBE"/>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BF5EBE"/>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BF5EBE"/>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BF5EBE"/>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BF5EB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BF5E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BF5EBE"/>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BF5EBE"/>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BF5EBE"/>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BF5EBE"/>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BF5EBE"/>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BF5EBE"/>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BF5EB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BF5EBE"/>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BF5EBE"/>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BF5EBE"/>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BF5EBE"/>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BF5EB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BF5EB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BF5EBE"/>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BF5EBE"/>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BF5EBE"/>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BF5EB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BF5EBE"/>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BF5EB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BF5EB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BF5EBE"/>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BF5EB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BF5E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BF5EB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BF5EBE"/>
  </w:style>
  <w:style w:type="table" w:customStyle="1" w:styleId="32">
    <w:name w:val="Сетка таблицы3"/>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BF5EBE"/>
  </w:style>
  <w:style w:type="table" w:customStyle="1" w:styleId="40">
    <w:name w:val="Сетка таблицы4"/>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BF5EBE"/>
  </w:style>
  <w:style w:type="table" w:customStyle="1" w:styleId="51">
    <w:name w:val="Сетка таблицы5"/>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C480-4F27-A79C-846652D0CF0F}"/>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C480-4F27-A79C-846652D0CF0F}"/>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CC3-4149-B001-EE7CA09A50D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CC3-4149-B001-EE7CA09A50D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CC3-4149-B001-EE7CA09A50D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CC3-4149-B001-EE7CA09A50D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CC3-4149-B001-EE7CA09A50D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CC3-4149-B001-EE7CA09A50D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CC3-4149-B001-EE7CA09A50D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CC3-4149-B001-EE7CA09A50D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7CC3-4149-B001-EE7CA09A50DC}"/>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C3-4149-B001-EE7CA09A50D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7CC3-4149-B001-EE7CA09A50D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7CC3-4149-B001-EE7CA09A50D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7CC3-4149-B001-EE7CA09A50D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7CC3-4149-B001-EE7CA09A50DC}"/>
                </c:ext>
              </c:extLst>
            </c:dLbl>
            <c:dLbl>
              <c:idx val="5"/>
              <c:layout>
                <c:manualLayout>
                  <c:x val="1.6802040037617481E-3"/>
                  <c:y val="-3.3903597871161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CC3-4149-B001-EE7CA09A50D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7CC3-4149-B001-EE7CA09A50D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7CC3-4149-B001-EE7CA09A50D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7CC3-4149-B001-EE7CA09A50DC}"/>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7CC3-4149-B001-EE7CA09A50DC}"/>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55E-49E9-8B14-0AC916D26D9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55E-49E9-8B14-0AC916D26D9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55E-49E9-8B14-0AC916D26D9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55E-49E9-8B14-0AC916D26D9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55E-49E9-8B14-0AC916D26D9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55E-49E9-8B14-0AC916D26D9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55E-49E9-8B14-0AC916D26D9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55E-49E9-8B14-0AC916D26D9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55E-49E9-8B14-0AC916D26D9E}"/>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5E-49E9-8B14-0AC916D26D9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355E-49E9-8B14-0AC916D26D9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355E-49E9-8B14-0AC916D26D9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355E-49E9-8B14-0AC916D26D9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355E-49E9-8B14-0AC916D26D9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355E-49E9-8B14-0AC916D26D9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355E-49E9-8B14-0AC916D26D9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355E-49E9-8B14-0AC916D26D9E}"/>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355E-49E9-8B14-0AC916D26D9E}"/>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355E-49E9-8B14-0AC916D26D9E}"/>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222302420530766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ТБМ!$D$3744:$Q$3744</c:f>
            </c:numRef>
          </c:yVal>
          <c:smooth val="1"/>
          <c:extLst>
            <c:ext xmlns:c16="http://schemas.microsoft.com/office/drawing/2014/chart" uri="{C3380CC4-5D6E-409C-BE32-E72D297353CC}">
              <c16:uniqueId val="{00000000-8FAC-43CA-BE19-C14B670DF91F}"/>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ТБМ!$D$3735:$Q$3735</c:f>
              <c:numCache>
                <c:formatCode>0.00</c:formatCode>
                <c:ptCount val="14"/>
                <c:pt idx="0">
                  <c:v>9631.134283923926</c:v>
                </c:pt>
                <c:pt idx="1">
                  <c:v>10035.438668849507</c:v>
                </c:pt>
                <c:pt idx="2">
                  <c:v>10576.802536210027</c:v>
                </c:pt>
                <c:pt idx="3">
                  <c:v>10731.479999999998</c:v>
                </c:pt>
                <c:pt idx="4">
                  <c:v>11169.113666346109</c:v>
                </c:pt>
                <c:pt idx="5">
                  <c:v>11615.878212999958</c:v>
                </c:pt>
                <c:pt idx="6">
                  <c:v>12080.513341519956</c:v>
                </c:pt>
                <c:pt idx="7">
                  <c:v>12563.733875180753</c:v>
                </c:pt>
                <c:pt idx="8">
                  <c:v>13066.283230187984</c:v>
                </c:pt>
                <c:pt idx="9">
                  <c:v>13588.934559395504</c:v>
                </c:pt>
                <c:pt idx="10">
                  <c:v>14132.491941771324</c:v>
                </c:pt>
                <c:pt idx="11">
                  <c:v>14697.79161944218</c:v>
                </c:pt>
                <c:pt idx="12">
                  <c:v>15285.703284219866</c:v>
                </c:pt>
                <c:pt idx="13">
                  <c:v>15897.131415588663</c:v>
                </c:pt>
              </c:numCache>
            </c:numRef>
          </c:yVal>
          <c:smooth val="1"/>
          <c:extLst>
            <c:ext xmlns:c16="http://schemas.microsoft.com/office/drawing/2014/chart" uri="{C3380CC4-5D6E-409C-BE32-E72D297353CC}">
              <c16:uniqueId val="{00000001-8FAC-43CA-BE19-C14B670DF91F}"/>
            </c:ext>
          </c:extLst>
        </c:ser>
        <c:ser>
          <c:idx val="3"/>
          <c:order val="3"/>
          <c:tx>
            <c:strRef>
              <c:f>ТБМ!$C$4744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ТБМ!$D$4744:$Q$4744</c:f>
              <c:numCache>
                <c:formatCode>0.00</c:formatCode>
                <c:ptCount val="14"/>
                <c:pt idx="0">
                  <c:v>9631.134283923926</c:v>
                </c:pt>
                <c:pt idx="1">
                  <c:v>10035.438668849507</c:v>
                </c:pt>
                <c:pt idx="2">
                  <c:v>10576.802536210027</c:v>
                </c:pt>
                <c:pt idx="3">
                  <c:v>10731.479999999998</c:v>
                </c:pt>
                <c:pt idx="4">
                  <c:v>11169.113666346109</c:v>
                </c:pt>
                <c:pt idx="5">
                  <c:v>14166.146198488086</c:v>
                </c:pt>
                <c:pt idx="6">
                  <c:v>12080.513341519958</c:v>
                </c:pt>
                <c:pt idx="7">
                  <c:v>12563.733875180751</c:v>
                </c:pt>
                <c:pt idx="8">
                  <c:v>13066.28323018799</c:v>
                </c:pt>
                <c:pt idx="9">
                  <c:v>13588.934559395502</c:v>
                </c:pt>
                <c:pt idx="10">
                  <c:v>15173.139547770006</c:v>
                </c:pt>
                <c:pt idx="11">
                  <c:v>10813.08453052641</c:v>
                </c:pt>
                <c:pt idx="12">
                  <c:v>11245.607911747467</c:v>
                </c:pt>
                <c:pt idx="13">
                  <c:v>11695.432228217363</c:v>
                </c:pt>
              </c:numCache>
            </c:numRef>
          </c:yVal>
          <c:smooth val="1"/>
          <c:extLst>
            <c:ext xmlns:c16="http://schemas.microsoft.com/office/drawing/2014/chart" uri="{C3380CC4-5D6E-409C-BE32-E72D297353CC}">
              <c16:uniqueId val="{00000002-8FAC-43CA-BE19-C14B670DF91F}"/>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ТБМ!$D$3741:$Q$3741</c:f>
              <c:numCache>
                <c:formatCode>0.00</c:formatCode>
                <c:ptCount val="14"/>
                <c:pt idx="0">
                  <c:v>9631.134283923926</c:v>
                </c:pt>
                <c:pt idx="1">
                  <c:v>10035.438668849507</c:v>
                </c:pt>
                <c:pt idx="2">
                  <c:v>10576.802536210027</c:v>
                </c:pt>
                <c:pt idx="3">
                  <c:v>10731.479999999998</c:v>
                </c:pt>
                <c:pt idx="4">
                  <c:v>11169.113666346109</c:v>
                </c:pt>
                <c:pt idx="5">
                  <c:v>14166.146198488086</c:v>
                </c:pt>
                <c:pt idx="6">
                  <c:v>12080.513341519956</c:v>
                </c:pt>
                <c:pt idx="7">
                  <c:v>12563.733875180753</c:v>
                </c:pt>
                <c:pt idx="8">
                  <c:v>13066.283230187984</c:v>
                </c:pt>
                <c:pt idx="9">
                  <c:v>13588.934559395504</c:v>
                </c:pt>
                <c:pt idx="10">
                  <c:v>16382.728399554968</c:v>
                </c:pt>
                <c:pt idx="11">
                  <c:v>14697.79161944218</c:v>
                </c:pt>
                <c:pt idx="12">
                  <c:v>15285.703284219866</c:v>
                </c:pt>
                <c:pt idx="13">
                  <c:v>15897.131415588663</c:v>
                </c:pt>
              </c:numCache>
            </c:numRef>
          </c:yVal>
          <c:smooth val="1"/>
          <c:extLst>
            <c:ext xmlns:c16="http://schemas.microsoft.com/office/drawing/2014/chart" uri="{C3380CC4-5D6E-409C-BE32-E72D297353CC}">
              <c16:uniqueId val="{00000003-8FAC-43CA-BE19-C14B670DF91F}"/>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6.0784985725792582E-3"/>
          <c:y val="0.75347112860892385"/>
          <c:w val="0.98762206143563214"/>
          <c:h val="0.2465288713910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4FCB-484A-AF91-C283D279A013}"/>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4FCB-484A-AF91-C283D279A013}"/>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4FCB-484A-AF91-C283D279A013}"/>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4FCB-484A-AF91-C283D279A013}"/>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905D5-2279-411D-AADA-58CEAF362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66</Pages>
  <Words>19980</Words>
  <Characters>113889</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65</cp:revision>
  <cp:lastPrinted>2022-05-11T07:16:00Z</cp:lastPrinted>
  <dcterms:created xsi:type="dcterms:W3CDTF">2019-12-19T06:33:00Z</dcterms:created>
  <dcterms:modified xsi:type="dcterms:W3CDTF">2022-05-11T07:16:00Z</dcterms:modified>
</cp:coreProperties>
</file>